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302" w:rsidRPr="00E87E10" w:rsidRDefault="007A1B38" w:rsidP="00BB40A7">
      <w:pPr>
        <w:framePr w:w="9924" w:h="2641" w:hRule="exact" w:hSpace="181" w:wrap="around" w:vAnchor="text" w:hAnchor="page" w:x="1276" w:y="-185"/>
        <w:jc w:val="center"/>
        <w:rPr>
          <w:vanish/>
          <w:szCs w:val="28"/>
        </w:rPr>
      </w:pPr>
      <w:r w:rsidRPr="00E87E10">
        <w:rPr>
          <w:noProof/>
          <w:vanish/>
          <w:szCs w:val="28"/>
        </w:rPr>
        <w:drawing>
          <wp:anchor distT="0" distB="0" distL="114300" distR="114300" simplePos="0" relativeHeight="251660288" behindDoc="0" locked="0" layoutInCell="1" allowOverlap="1">
            <wp:simplePos x="0" y="0"/>
            <wp:positionH relativeFrom="column">
              <wp:posOffset>2543810</wp:posOffset>
            </wp:positionH>
            <wp:positionV relativeFrom="paragraph">
              <wp:posOffset>-781685</wp:posOffset>
            </wp:positionV>
            <wp:extent cx="1002030" cy="742950"/>
            <wp:effectExtent l="19050" t="0" r="7620" b="0"/>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8" cstate="print">
                      <a:lum bright="100000"/>
                    </a:blip>
                    <a:srcRect/>
                    <a:stretch>
                      <a:fillRect/>
                    </a:stretch>
                  </pic:blipFill>
                  <pic:spPr bwMode="auto">
                    <a:xfrm>
                      <a:off x="0" y="0"/>
                      <a:ext cx="1002030" cy="742950"/>
                    </a:xfrm>
                    <a:prstGeom prst="rect">
                      <a:avLst/>
                    </a:prstGeom>
                    <a:noFill/>
                    <a:ln w="9525">
                      <a:noFill/>
                      <a:miter lim="800000"/>
                      <a:headEnd/>
                      <a:tailEnd/>
                    </a:ln>
                  </pic:spPr>
                </pic:pic>
              </a:graphicData>
            </a:graphic>
          </wp:anchor>
        </w:drawing>
      </w:r>
      <w:r w:rsidR="00F80302" w:rsidRPr="00E87E10">
        <w:rPr>
          <w:vanish/>
          <w:szCs w:val="28"/>
        </w:rPr>
        <w:t>ПРАВИТЕЛЬСТВО СВЕРДЛОВСКОЙ ОБЛАСТИ</w:t>
      </w:r>
    </w:p>
    <w:p w:rsidR="00F80302" w:rsidRPr="00E87E10" w:rsidRDefault="00F80302" w:rsidP="00BB40A7">
      <w:pPr>
        <w:framePr w:w="9924" w:h="2641" w:hRule="exact" w:hSpace="181" w:wrap="around" w:vAnchor="text" w:hAnchor="page" w:x="1276" w:y="-185"/>
        <w:jc w:val="center"/>
        <w:rPr>
          <w:b/>
          <w:vanish/>
          <w:szCs w:val="28"/>
        </w:rPr>
      </w:pPr>
      <w:r w:rsidRPr="00E87E10">
        <w:rPr>
          <w:b/>
          <w:vanish/>
          <w:szCs w:val="28"/>
        </w:rPr>
        <w:t>МИНИСТЕРСТВО ЭКОНОМИКИ</w:t>
      </w:r>
    </w:p>
    <w:p w:rsidR="00F80302" w:rsidRPr="00E87E10" w:rsidRDefault="00F80302" w:rsidP="00BB40A7">
      <w:pPr>
        <w:framePr w:w="9924" w:h="2641" w:hRule="exact" w:hSpace="181" w:wrap="around" w:vAnchor="text" w:hAnchor="page" w:x="1276" w:y="-185"/>
        <w:jc w:val="center"/>
        <w:rPr>
          <w:b/>
          <w:vanish/>
          <w:szCs w:val="28"/>
        </w:rPr>
      </w:pPr>
      <w:r w:rsidRPr="00E87E10">
        <w:rPr>
          <w:b/>
          <w:vanish/>
          <w:szCs w:val="28"/>
        </w:rPr>
        <w:t>СВЕРДЛОВСКОЙ ОБЛАСТИ</w:t>
      </w:r>
    </w:p>
    <w:p w:rsidR="00F80302" w:rsidRPr="00E87E10" w:rsidRDefault="00F80302" w:rsidP="00BB40A7">
      <w:pPr>
        <w:pStyle w:val="a3"/>
        <w:framePr w:w="9924" w:h="2641" w:hRule="exact" w:wrap="around" w:x="1276" w:y="-185"/>
        <w:rPr>
          <w:vanish/>
          <w:sz w:val="28"/>
          <w:szCs w:val="28"/>
        </w:rPr>
      </w:pPr>
    </w:p>
    <w:p w:rsidR="00F80302" w:rsidRPr="00E87E10" w:rsidRDefault="00F80302" w:rsidP="00BB40A7">
      <w:pPr>
        <w:pStyle w:val="a3"/>
        <w:framePr w:w="9924" w:h="2641" w:hRule="exact" w:wrap="around" w:x="1276" w:y="-185"/>
        <w:rPr>
          <w:vanish/>
          <w:sz w:val="28"/>
          <w:szCs w:val="28"/>
        </w:rPr>
      </w:pPr>
      <w:r w:rsidRPr="00E87E10">
        <w:rPr>
          <w:vanish/>
          <w:sz w:val="28"/>
          <w:szCs w:val="28"/>
        </w:rPr>
        <w:t>ПРИКАЗ</w:t>
      </w:r>
    </w:p>
    <w:p w:rsidR="00F80302" w:rsidRPr="00E87E10" w:rsidRDefault="00F80302" w:rsidP="00BB40A7">
      <w:pPr>
        <w:framePr w:w="9924" w:h="2641" w:hRule="exact" w:hSpace="181" w:wrap="around" w:vAnchor="text" w:hAnchor="page" w:x="1276" w:y="-185"/>
        <w:ind w:right="-542" w:firstLine="284"/>
        <w:rPr>
          <w:vanish/>
          <w:szCs w:val="28"/>
        </w:rPr>
      </w:pPr>
      <w:r w:rsidRPr="00E87E10">
        <w:rPr>
          <w:vanish/>
          <w:szCs w:val="28"/>
        </w:rPr>
        <w:t xml:space="preserve">________________                                                                  </w:t>
      </w:r>
      <w:r w:rsidRPr="00E87E10">
        <w:rPr>
          <w:vanish/>
          <w:szCs w:val="28"/>
        </w:rPr>
        <w:tab/>
      </w:r>
      <w:r w:rsidRPr="00E87E10">
        <w:rPr>
          <w:vanish/>
          <w:szCs w:val="28"/>
        </w:rPr>
        <w:tab/>
        <w:t>№ ________</w:t>
      </w:r>
    </w:p>
    <w:p w:rsidR="007A1B38" w:rsidRPr="00E87E10" w:rsidRDefault="00F80302" w:rsidP="00BB40A7">
      <w:pPr>
        <w:framePr w:w="9924" w:h="2641" w:hRule="exact" w:hSpace="181" w:wrap="around" w:vAnchor="text" w:hAnchor="page" w:x="1276" w:y="-185"/>
        <w:ind w:left="720" w:right="1" w:hanging="720"/>
        <w:jc w:val="center"/>
        <w:rPr>
          <w:vanish/>
          <w:szCs w:val="28"/>
        </w:rPr>
      </w:pPr>
      <w:r w:rsidRPr="00E87E10">
        <w:rPr>
          <w:vanish/>
          <w:szCs w:val="28"/>
        </w:rPr>
        <w:t>г. Екатеринбург</w:t>
      </w:r>
    </w:p>
    <w:p w:rsidR="007A1B38" w:rsidRPr="00E87E10" w:rsidRDefault="007A1B38" w:rsidP="00BB40A7">
      <w:pPr>
        <w:framePr w:w="9924" w:h="2641" w:hRule="exact" w:hSpace="181" w:wrap="around" w:vAnchor="text" w:hAnchor="page" w:x="1276" w:y="-185"/>
        <w:ind w:firstLine="284"/>
        <w:jc w:val="center"/>
        <w:rPr>
          <w:szCs w:val="28"/>
        </w:rPr>
      </w:pPr>
    </w:p>
    <w:p w:rsidR="007A1B38" w:rsidRPr="00E87E10" w:rsidRDefault="007A1B38" w:rsidP="00BB40A7">
      <w:pPr>
        <w:framePr w:w="9924" w:h="2641" w:hRule="exact" w:hSpace="181" w:wrap="around" w:vAnchor="text" w:hAnchor="page" w:x="1276" w:y="-185"/>
        <w:ind w:firstLine="284"/>
        <w:jc w:val="center"/>
        <w:rPr>
          <w:szCs w:val="28"/>
        </w:rPr>
      </w:pPr>
    </w:p>
    <w:p w:rsidR="007A1B38" w:rsidRPr="00E87E10" w:rsidRDefault="007A1B38" w:rsidP="00BB40A7">
      <w:pPr>
        <w:framePr w:w="9924" w:h="2641" w:hRule="exact" w:hSpace="181" w:wrap="around" w:vAnchor="text" w:hAnchor="page" w:x="1276" w:y="-185"/>
        <w:ind w:firstLine="284"/>
        <w:jc w:val="center"/>
        <w:rPr>
          <w:szCs w:val="28"/>
        </w:rPr>
      </w:pPr>
    </w:p>
    <w:p w:rsidR="00D13C86" w:rsidRDefault="00D13C86" w:rsidP="004B7521">
      <w:pPr>
        <w:jc w:val="center"/>
        <w:rPr>
          <w:b/>
          <w:szCs w:val="28"/>
        </w:rPr>
      </w:pPr>
    </w:p>
    <w:p w:rsidR="004B7521" w:rsidRDefault="004B7521" w:rsidP="004B7521">
      <w:pPr>
        <w:jc w:val="center"/>
        <w:rPr>
          <w:b/>
          <w:szCs w:val="28"/>
        </w:rPr>
      </w:pPr>
    </w:p>
    <w:p w:rsidR="005E2B16" w:rsidRPr="00E87E10" w:rsidRDefault="00070432" w:rsidP="00D614B3">
      <w:pPr>
        <w:pStyle w:val="a4"/>
        <w:spacing w:after="0"/>
        <w:jc w:val="center"/>
        <w:rPr>
          <w:b/>
          <w:szCs w:val="28"/>
        </w:rPr>
      </w:pPr>
      <w:r w:rsidRPr="00070432">
        <w:rPr>
          <w:b/>
          <w:kern w:val="0"/>
          <w:szCs w:val="28"/>
        </w:rPr>
        <w:t>Об утверждении типовых форм уведомления о проведении</w:t>
      </w:r>
      <w:r>
        <w:rPr>
          <w:b/>
          <w:kern w:val="0"/>
          <w:szCs w:val="28"/>
        </w:rPr>
        <w:t xml:space="preserve"> </w:t>
      </w:r>
      <w:r w:rsidRPr="00070432">
        <w:rPr>
          <w:b/>
          <w:kern w:val="0"/>
          <w:szCs w:val="28"/>
        </w:rPr>
        <w:t>публичных консультаций, заключения об оценке регулирующего</w:t>
      </w:r>
      <w:r>
        <w:rPr>
          <w:b/>
          <w:kern w:val="0"/>
          <w:szCs w:val="28"/>
        </w:rPr>
        <w:t xml:space="preserve"> </w:t>
      </w:r>
      <w:r w:rsidRPr="00070432">
        <w:rPr>
          <w:b/>
          <w:kern w:val="0"/>
          <w:szCs w:val="28"/>
        </w:rPr>
        <w:t>воздействия и</w:t>
      </w:r>
      <w:r>
        <w:rPr>
          <w:b/>
          <w:kern w:val="0"/>
          <w:szCs w:val="28"/>
        </w:rPr>
        <w:t> </w:t>
      </w:r>
      <w:r w:rsidRPr="00070432">
        <w:rPr>
          <w:b/>
          <w:kern w:val="0"/>
          <w:szCs w:val="28"/>
        </w:rPr>
        <w:t>методических рекомендаций по их составлению,</w:t>
      </w:r>
      <w:r>
        <w:rPr>
          <w:b/>
          <w:kern w:val="0"/>
          <w:szCs w:val="28"/>
        </w:rPr>
        <w:t xml:space="preserve"> </w:t>
      </w:r>
      <w:r w:rsidR="00C92AD2">
        <w:rPr>
          <w:b/>
          <w:kern w:val="0"/>
          <w:szCs w:val="28"/>
        </w:rPr>
        <w:t>м</w:t>
      </w:r>
      <w:r w:rsidR="00C92AD2" w:rsidRPr="00C92AD2">
        <w:rPr>
          <w:b/>
          <w:kern w:val="0"/>
          <w:szCs w:val="28"/>
        </w:rPr>
        <w:t>етодик</w:t>
      </w:r>
      <w:r w:rsidR="00C92AD2">
        <w:rPr>
          <w:b/>
          <w:kern w:val="0"/>
          <w:szCs w:val="28"/>
        </w:rPr>
        <w:t>и</w:t>
      </w:r>
      <w:r w:rsidR="00C92AD2" w:rsidRPr="00C92AD2">
        <w:rPr>
          <w:b/>
          <w:kern w:val="0"/>
          <w:szCs w:val="28"/>
        </w:rP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w:t>
      </w:r>
      <w:r w:rsidR="00C92AD2">
        <w:rPr>
          <w:b/>
          <w:kern w:val="0"/>
          <w:szCs w:val="28"/>
        </w:rPr>
        <w:t xml:space="preserve">, </w:t>
      </w:r>
      <w:r w:rsidRPr="00070432">
        <w:rPr>
          <w:b/>
          <w:kern w:val="0"/>
          <w:szCs w:val="28"/>
        </w:rPr>
        <w:t>а также методических рекомендаций по</w:t>
      </w:r>
      <w:r w:rsidR="005B5476">
        <w:rPr>
          <w:b/>
          <w:kern w:val="0"/>
          <w:szCs w:val="28"/>
        </w:rPr>
        <w:t> </w:t>
      </w:r>
      <w:r w:rsidRPr="00070432">
        <w:rPr>
          <w:b/>
          <w:kern w:val="0"/>
          <w:szCs w:val="28"/>
        </w:rPr>
        <w:t>проведению</w:t>
      </w:r>
      <w:r>
        <w:rPr>
          <w:b/>
          <w:kern w:val="0"/>
          <w:szCs w:val="28"/>
        </w:rPr>
        <w:t xml:space="preserve"> </w:t>
      </w:r>
      <w:r w:rsidRPr="00070432">
        <w:rPr>
          <w:b/>
          <w:kern w:val="0"/>
          <w:szCs w:val="28"/>
        </w:rPr>
        <w:t>публичных консультаций</w:t>
      </w:r>
    </w:p>
    <w:p w:rsidR="00FF4618" w:rsidRDefault="00FF4618" w:rsidP="004B7521">
      <w:pPr>
        <w:pStyle w:val="a4"/>
        <w:spacing w:after="0"/>
        <w:jc w:val="center"/>
        <w:rPr>
          <w:b/>
          <w:szCs w:val="28"/>
        </w:rPr>
      </w:pPr>
    </w:p>
    <w:p w:rsidR="00070432" w:rsidRPr="00E87E10" w:rsidRDefault="00070432" w:rsidP="004B7521">
      <w:pPr>
        <w:pStyle w:val="a4"/>
        <w:spacing w:after="0"/>
        <w:jc w:val="center"/>
        <w:rPr>
          <w:b/>
          <w:szCs w:val="28"/>
        </w:rPr>
      </w:pPr>
    </w:p>
    <w:p w:rsidR="005E2B16" w:rsidRPr="00E87E10" w:rsidRDefault="00070432" w:rsidP="005E2B16">
      <w:pPr>
        <w:ind w:firstLine="720"/>
        <w:jc w:val="both"/>
        <w:rPr>
          <w:b/>
          <w:szCs w:val="28"/>
        </w:rPr>
      </w:pPr>
      <w:r w:rsidRPr="00070432">
        <w:rPr>
          <w:szCs w:val="28"/>
        </w:rPr>
        <w:t xml:space="preserve">В соответствии с Законом Свердловской области от 14 июля 2014 года </w:t>
      </w:r>
      <w:r>
        <w:rPr>
          <w:szCs w:val="28"/>
        </w:rPr>
        <w:t>№ </w:t>
      </w:r>
      <w:r w:rsidRPr="00070432">
        <w:rPr>
          <w:szCs w:val="28"/>
        </w:rPr>
        <w:t xml:space="preserve">74-ОЗ </w:t>
      </w:r>
      <w:r>
        <w:rPr>
          <w:szCs w:val="28"/>
        </w:rPr>
        <w:t>«</w:t>
      </w:r>
      <w:r w:rsidRPr="00070432">
        <w:rPr>
          <w:szCs w:val="28"/>
        </w:rPr>
        <w:t>Об оценке регулирующего воздействия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w:t>
      </w:r>
      <w:r w:rsidR="005B5476">
        <w:rPr>
          <w:szCs w:val="28"/>
        </w:rPr>
        <w:t> </w:t>
      </w:r>
      <w:r w:rsidRPr="00070432">
        <w:rPr>
          <w:szCs w:val="28"/>
        </w:rPr>
        <w:t>муниципальных нормативных правовых актов</w:t>
      </w:r>
      <w:r>
        <w:rPr>
          <w:szCs w:val="28"/>
        </w:rPr>
        <w:t>»</w:t>
      </w:r>
      <w:r w:rsidR="003102D0">
        <w:rPr>
          <w:szCs w:val="28"/>
        </w:rPr>
        <w:t>, п</w:t>
      </w:r>
      <w:r w:rsidRPr="00070432">
        <w:rPr>
          <w:szCs w:val="28"/>
        </w:rPr>
        <w:t xml:space="preserve">остановлением Правительства Свердловской области от 26.11.2014 </w:t>
      </w:r>
      <w:r>
        <w:rPr>
          <w:szCs w:val="28"/>
        </w:rPr>
        <w:t>№</w:t>
      </w:r>
      <w:r w:rsidRPr="00070432">
        <w:rPr>
          <w:szCs w:val="28"/>
        </w:rPr>
        <w:t xml:space="preserve"> 1051-ПП </w:t>
      </w:r>
      <w:r>
        <w:rPr>
          <w:szCs w:val="28"/>
        </w:rPr>
        <w:t>«</w:t>
      </w:r>
      <w:r w:rsidRPr="00070432">
        <w:rPr>
          <w:szCs w:val="28"/>
        </w:rPr>
        <w:t>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w:t>
      </w:r>
      <w:r>
        <w:rPr>
          <w:szCs w:val="28"/>
        </w:rPr>
        <w:t>»</w:t>
      </w:r>
      <w:r w:rsidRPr="00070432">
        <w:rPr>
          <w:szCs w:val="28"/>
        </w:rPr>
        <w:t xml:space="preserve"> и в целях совершенствования механизмов проведения оценки регулирующего воз</w:t>
      </w:r>
      <w:r w:rsidR="0055768C">
        <w:rPr>
          <w:szCs w:val="28"/>
        </w:rPr>
        <w:t>действия в Свердловской области</w:t>
      </w:r>
    </w:p>
    <w:p w:rsidR="00070432" w:rsidRDefault="00070432" w:rsidP="005E2B16">
      <w:pPr>
        <w:jc w:val="both"/>
        <w:rPr>
          <w:b/>
          <w:szCs w:val="28"/>
        </w:rPr>
      </w:pPr>
    </w:p>
    <w:p w:rsidR="005E2B16" w:rsidRPr="00E87E10" w:rsidRDefault="005E2B16" w:rsidP="005E2B16">
      <w:pPr>
        <w:jc w:val="both"/>
        <w:rPr>
          <w:b/>
          <w:szCs w:val="28"/>
        </w:rPr>
      </w:pPr>
      <w:r w:rsidRPr="00E87E10">
        <w:rPr>
          <w:b/>
          <w:szCs w:val="28"/>
        </w:rPr>
        <w:t>П Р И К А З Ы В А Ю:</w:t>
      </w:r>
    </w:p>
    <w:p w:rsidR="005E2B16" w:rsidRPr="00413615" w:rsidRDefault="005E2B16" w:rsidP="00006483">
      <w:pPr>
        <w:ind w:firstLine="709"/>
        <w:jc w:val="both"/>
        <w:rPr>
          <w:szCs w:val="28"/>
        </w:rPr>
      </w:pPr>
    </w:p>
    <w:p w:rsidR="003449E0" w:rsidRPr="003449E0" w:rsidRDefault="003449E0" w:rsidP="003449E0">
      <w:pPr>
        <w:pStyle w:val="a4"/>
        <w:tabs>
          <w:tab w:val="left" w:pos="7230"/>
        </w:tabs>
        <w:spacing w:after="0"/>
        <w:ind w:firstLine="709"/>
        <w:jc w:val="both"/>
        <w:rPr>
          <w:kern w:val="0"/>
          <w:szCs w:val="28"/>
        </w:rPr>
      </w:pPr>
      <w:r w:rsidRPr="003449E0">
        <w:rPr>
          <w:kern w:val="0"/>
          <w:szCs w:val="28"/>
        </w:rPr>
        <w:t>1.</w:t>
      </w:r>
      <w:r>
        <w:rPr>
          <w:kern w:val="0"/>
          <w:szCs w:val="28"/>
        </w:rPr>
        <w:t> </w:t>
      </w:r>
      <w:r w:rsidRPr="003449E0">
        <w:rPr>
          <w:kern w:val="0"/>
          <w:szCs w:val="28"/>
        </w:rPr>
        <w:t>Утвердить</w:t>
      </w:r>
      <w:r w:rsidR="002A3FC5">
        <w:rPr>
          <w:kern w:val="0"/>
          <w:szCs w:val="28"/>
        </w:rPr>
        <w:t xml:space="preserve"> формы уведомлений</w:t>
      </w:r>
      <w:r w:rsidRPr="003449E0">
        <w:rPr>
          <w:kern w:val="0"/>
          <w:szCs w:val="28"/>
        </w:rPr>
        <w:t>:</w:t>
      </w:r>
    </w:p>
    <w:p w:rsidR="003449E0" w:rsidRPr="003449E0" w:rsidRDefault="003449E0" w:rsidP="003449E0">
      <w:pPr>
        <w:pStyle w:val="a4"/>
        <w:tabs>
          <w:tab w:val="left" w:pos="7230"/>
        </w:tabs>
        <w:spacing w:after="0"/>
        <w:ind w:firstLine="709"/>
        <w:jc w:val="both"/>
        <w:rPr>
          <w:kern w:val="0"/>
          <w:szCs w:val="28"/>
        </w:rPr>
      </w:pPr>
      <w:r w:rsidRPr="003449E0">
        <w:rPr>
          <w:kern w:val="0"/>
          <w:szCs w:val="28"/>
        </w:rPr>
        <w:t>1)</w:t>
      </w:r>
      <w:r w:rsidR="002A3FC5">
        <w:rPr>
          <w:kern w:val="0"/>
          <w:szCs w:val="28"/>
        </w:rPr>
        <w:t> </w:t>
      </w:r>
      <w:r w:rsidRPr="003449E0">
        <w:rPr>
          <w:kern w:val="0"/>
          <w:szCs w:val="28"/>
        </w:rPr>
        <w:t>о проведении публичных консультаций для проектов актов высокой и</w:t>
      </w:r>
      <w:r w:rsidR="002A3FC5">
        <w:rPr>
          <w:kern w:val="0"/>
          <w:szCs w:val="28"/>
        </w:rPr>
        <w:t> </w:t>
      </w:r>
      <w:r w:rsidRPr="003449E0">
        <w:rPr>
          <w:kern w:val="0"/>
          <w:szCs w:val="28"/>
        </w:rPr>
        <w:t>средней степени оценки регулирующего воздействия (прилагается);</w:t>
      </w:r>
    </w:p>
    <w:p w:rsidR="003449E0" w:rsidRDefault="003449E0" w:rsidP="003449E0">
      <w:pPr>
        <w:pStyle w:val="a4"/>
        <w:tabs>
          <w:tab w:val="left" w:pos="7230"/>
        </w:tabs>
        <w:spacing w:after="0"/>
        <w:ind w:firstLine="709"/>
        <w:jc w:val="both"/>
        <w:rPr>
          <w:kern w:val="0"/>
          <w:szCs w:val="28"/>
        </w:rPr>
      </w:pPr>
      <w:r w:rsidRPr="003449E0">
        <w:rPr>
          <w:kern w:val="0"/>
          <w:szCs w:val="28"/>
        </w:rPr>
        <w:t>2)</w:t>
      </w:r>
      <w:r w:rsidR="002A3FC5">
        <w:rPr>
          <w:kern w:val="0"/>
          <w:szCs w:val="28"/>
        </w:rPr>
        <w:t> </w:t>
      </w:r>
      <w:r w:rsidRPr="003449E0">
        <w:rPr>
          <w:kern w:val="0"/>
          <w:szCs w:val="28"/>
        </w:rPr>
        <w:t>о проведении публичных консультаций для проектов актов низкой степени оценки регулиру</w:t>
      </w:r>
      <w:r w:rsidR="00C62C2D">
        <w:rPr>
          <w:kern w:val="0"/>
          <w:szCs w:val="28"/>
        </w:rPr>
        <w:t>ющего воздействия (прилагается).</w:t>
      </w:r>
    </w:p>
    <w:p w:rsidR="00C62C2D" w:rsidRPr="003449E0" w:rsidRDefault="00C62C2D" w:rsidP="003449E0">
      <w:pPr>
        <w:pStyle w:val="a4"/>
        <w:tabs>
          <w:tab w:val="left" w:pos="7230"/>
        </w:tabs>
        <w:spacing w:after="0"/>
        <w:ind w:firstLine="709"/>
        <w:jc w:val="both"/>
        <w:rPr>
          <w:kern w:val="0"/>
          <w:szCs w:val="28"/>
        </w:rPr>
      </w:pPr>
      <w:r>
        <w:rPr>
          <w:kern w:val="0"/>
          <w:szCs w:val="28"/>
        </w:rPr>
        <w:t xml:space="preserve">2. </w:t>
      </w:r>
      <w:r w:rsidRPr="003449E0">
        <w:rPr>
          <w:kern w:val="0"/>
          <w:szCs w:val="28"/>
        </w:rPr>
        <w:t>Утвердить</w:t>
      </w:r>
      <w:r>
        <w:rPr>
          <w:kern w:val="0"/>
          <w:szCs w:val="28"/>
        </w:rPr>
        <w:t xml:space="preserve"> формы заключений</w:t>
      </w:r>
      <w:r w:rsidRPr="003449E0">
        <w:rPr>
          <w:kern w:val="0"/>
          <w:szCs w:val="28"/>
        </w:rPr>
        <w:t>:</w:t>
      </w:r>
    </w:p>
    <w:p w:rsidR="003449E0" w:rsidRPr="003449E0" w:rsidRDefault="00C62C2D" w:rsidP="003449E0">
      <w:pPr>
        <w:pStyle w:val="a4"/>
        <w:tabs>
          <w:tab w:val="left" w:pos="7230"/>
        </w:tabs>
        <w:spacing w:after="0"/>
        <w:ind w:firstLine="709"/>
        <w:jc w:val="both"/>
        <w:rPr>
          <w:kern w:val="0"/>
          <w:szCs w:val="28"/>
        </w:rPr>
      </w:pPr>
      <w:r>
        <w:rPr>
          <w:kern w:val="0"/>
          <w:szCs w:val="28"/>
        </w:rPr>
        <w:t>1</w:t>
      </w:r>
      <w:r w:rsidR="003449E0">
        <w:rPr>
          <w:kern w:val="0"/>
          <w:szCs w:val="28"/>
        </w:rPr>
        <w:t>) </w:t>
      </w:r>
      <w:r w:rsidR="003449E0" w:rsidRPr="003449E0">
        <w:rPr>
          <w:kern w:val="0"/>
          <w:szCs w:val="28"/>
        </w:rPr>
        <w:t>об оценке регулирующего воздействия для проектов актов высокой и</w:t>
      </w:r>
      <w:r>
        <w:rPr>
          <w:kern w:val="0"/>
          <w:szCs w:val="28"/>
        </w:rPr>
        <w:t> </w:t>
      </w:r>
      <w:r w:rsidR="003449E0" w:rsidRPr="003449E0">
        <w:rPr>
          <w:kern w:val="0"/>
          <w:szCs w:val="28"/>
        </w:rPr>
        <w:t>средней степени оценки регулирующего воздействия (прилагается);</w:t>
      </w:r>
    </w:p>
    <w:p w:rsidR="003449E0" w:rsidRDefault="00C62C2D" w:rsidP="003449E0">
      <w:pPr>
        <w:pStyle w:val="a4"/>
        <w:tabs>
          <w:tab w:val="left" w:pos="7230"/>
        </w:tabs>
        <w:spacing w:after="0"/>
        <w:ind w:firstLine="709"/>
        <w:jc w:val="both"/>
        <w:rPr>
          <w:kern w:val="0"/>
          <w:szCs w:val="28"/>
        </w:rPr>
      </w:pPr>
      <w:r>
        <w:rPr>
          <w:kern w:val="0"/>
          <w:szCs w:val="28"/>
        </w:rPr>
        <w:t>2</w:t>
      </w:r>
      <w:r w:rsidR="003449E0" w:rsidRPr="003449E0">
        <w:rPr>
          <w:kern w:val="0"/>
          <w:szCs w:val="28"/>
        </w:rPr>
        <w:t>)</w:t>
      </w:r>
      <w:r w:rsidR="003449E0">
        <w:rPr>
          <w:kern w:val="0"/>
          <w:szCs w:val="28"/>
        </w:rPr>
        <w:t> </w:t>
      </w:r>
      <w:r w:rsidR="003449E0" w:rsidRPr="003449E0">
        <w:rPr>
          <w:kern w:val="0"/>
          <w:szCs w:val="28"/>
        </w:rPr>
        <w:t>об оценке регулирующего воздействия для проектов актов низкой степени регулиру</w:t>
      </w:r>
      <w:r>
        <w:rPr>
          <w:kern w:val="0"/>
          <w:szCs w:val="28"/>
        </w:rPr>
        <w:t>ющего воздействия (прилагается).</w:t>
      </w:r>
    </w:p>
    <w:p w:rsidR="002D00BA" w:rsidRDefault="00C62C2D" w:rsidP="005101D9">
      <w:pPr>
        <w:pStyle w:val="a4"/>
        <w:tabs>
          <w:tab w:val="left" w:pos="7230"/>
        </w:tabs>
        <w:spacing w:after="0"/>
        <w:ind w:firstLine="709"/>
        <w:jc w:val="both"/>
        <w:rPr>
          <w:kern w:val="0"/>
          <w:szCs w:val="28"/>
        </w:rPr>
      </w:pPr>
      <w:r>
        <w:rPr>
          <w:kern w:val="0"/>
          <w:szCs w:val="28"/>
        </w:rPr>
        <w:t>3. Утвердить:</w:t>
      </w:r>
    </w:p>
    <w:p w:rsidR="009D0EE9" w:rsidRDefault="002D00BA" w:rsidP="005101D9">
      <w:pPr>
        <w:pStyle w:val="a4"/>
        <w:tabs>
          <w:tab w:val="left" w:pos="7230"/>
        </w:tabs>
        <w:spacing w:after="0"/>
        <w:ind w:firstLine="709"/>
        <w:jc w:val="both"/>
        <w:rPr>
          <w:kern w:val="0"/>
          <w:szCs w:val="28"/>
        </w:rPr>
      </w:pPr>
      <w:r>
        <w:rPr>
          <w:kern w:val="0"/>
          <w:szCs w:val="28"/>
        </w:rPr>
        <w:t>1</w:t>
      </w:r>
      <w:r w:rsidRPr="003449E0">
        <w:rPr>
          <w:kern w:val="0"/>
          <w:szCs w:val="28"/>
        </w:rPr>
        <w:t>)</w:t>
      </w:r>
      <w:r>
        <w:rPr>
          <w:kern w:val="0"/>
          <w:szCs w:val="28"/>
        </w:rPr>
        <w:t> </w:t>
      </w:r>
      <w:r w:rsidRPr="003449E0">
        <w:rPr>
          <w:kern w:val="0"/>
          <w:szCs w:val="28"/>
        </w:rPr>
        <w:t xml:space="preserve">Методические рекомендации по составлению уведомления </w:t>
      </w:r>
      <w:r w:rsidR="00825403" w:rsidRPr="003449E0">
        <w:rPr>
          <w:kern w:val="0"/>
          <w:szCs w:val="28"/>
        </w:rPr>
        <w:t xml:space="preserve">о </w:t>
      </w:r>
      <w:r w:rsidR="00825403">
        <w:rPr>
          <w:kern w:val="0"/>
          <w:szCs w:val="28"/>
        </w:rPr>
        <w:t>проведении</w:t>
      </w:r>
    </w:p>
    <w:p w:rsidR="002D00BA" w:rsidRPr="002D00BA" w:rsidRDefault="002D00BA" w:rsidP="005101D9">
      <w:pPr>
        <w:pStyle w:val="a4"/>
        <w:tabs>
          <w:tab w:val="left" w:pos="7230"/>
        </w:tabs>
        <w:spacing w:after="0"/>
        <w:jc w:val="both"/>
        <w:rPr>
          <w:kern w:val="0"/>
          <w:szCs w:val="28"/>
        </w:rPr>
      </w:pPr>
      <w:r w:rsidRPr="003449E0">
        <w:rPr>
          <w:kern w:val="0"/>
          <w:szCs w:val="28"/>
        </w:rPr>
        <w:lastRenderedPageBreak/>
        <w:t>публичных консультаций и заключения о проведении оценки регулирующего</w:t>
      </w:r>
      <w:r>
        <w:rPr>
          <w:kern w:val="0"/>
          <w:szCs w:val="28"/>
        </w:rPr>
        <w:t xml:space="preserve"> воздействия (прилагаются);</w:t>
      </w:r>
    </w:p>
    <w:p w:rsidR="003449E0" w:rsidRPr="003449E0" w:rsidRDefault="008A67A6" w:rsidP="003449E0">
      <w:pPr>
        <w:pStyle w:val="a4"/>
        <w:tabs>
          <w:tab w:val="left" w:pos="7230"/>
        </w:tabs>
        <w:spacing w:after="0"/>
        <w:ind w:firstLine="709"/>
        <w:jc w:val="both"/>
        <w:rPr>
          <w:kern w:val="0"/>
          <w:szCs w:val="28"/>
        </w:rPr>
      </w:pPr>
      <w:r>
        <w:rPr>
          <w:kern w:val="0"/>
          <w:szCs w:val="28"/>
        </w:rPr>
        <w:t>2</w:t>
      </w:r>
      <w:r w:rsidR="003449E0" w:rsidRPr="003449E0">
        <w:rPr>
          <w:kern w:val="0"/>
          <w:szCs w:val="28"/>
        </w:rPr>
        <w:t>)</w:t>
      </w:r>
      <w:r w:rsidR="003449E0">
        <w:rPr>
          <w:kern w:val="0"/>
          <w:szCs w:val="28"/>
        </w:rPr>
        <w:t> </w:t>
      </w:r>
      <w:r w:rsidR="003449E0" w:rsidRPr="003449E0">
        <w:rPr>
          <w:kern w:val="0"/>
          <w:szCs w:val="28"/>
        </w:rPr>
        <w:t>Методику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w:t>
      </w:r>
      <w:r w:rsidR="00EA0DB0">
        <w:rPr>
          <w:kern w:val="0"/>
          <w:szCs w:val="28"/>
        </w:rPr>
        <w:t xml:space="preserve"> (прилагается)</w:t>
      </w:r>
      <w:r w:rsidR="003449E0" w:rsidRPr="003449E0">
        <w:rPr>
          <w:kern w:val="0"/>
          <w:szCs w:val="28"/>
        </w:rPr>
        <w:t>;</w:t>
      </w:r>
    </w:p>
    <w:p w:rsidR="003449E0" w:rsidRPr="003449E0" w:rsidRDefault="008A67A6" w:rsidP="003449E0">
      <w:pPr>
        <w:pStyle w:val="a4"/>
        <w:tabs>
          <w:tab w:val="left" w:pos="7230"/>
        </w:tabs>
        <w:spacing w:after="0"/>
        <w:ind w:firstLine="709"/>
        <w:jc w:val="both"/>
        <w:rPr>
          <w:kern w:val="0"/>
          <w:szCs w:val="28"/>
        </w:rPr>
      </w:pPr>
      <w:r>
        <w:rPr>
          <w:kern w:val="0"/>
          <w:szCs w:val="28"/>
        </w:rPr>
        <w:t>3</w:t>
      </w:r>
      <w:r w:rsidR="003449E0" w:rsidRPr="003449E0">
        <w:rPr>
          <w:kern w:val="0"/>
          <w:szCs w:val="28"/>
        </w:rPr>
        <w:t>)</w:t>
      </w:r>
      <w:r w:rsidR="003449E0">
        <w:rPr>
          <w:kern w:val="0"/>
          <w:szCs w:val="28"/>
        </w:rPr>
        <w:t> </w:t>
      </w:r>
      <w:r w:rsidR="003449E0" w:rsidRPr="003449E0">
        <w:rPr>
          <w:kern w:val="0"/>
          <w:szCs w:val="28"/>
        </w:rPr>
        <w:t>Методические рекомендации по проведению публичных консультаций (прилагаются).</w:t>
      </w:r>
    </w:p>
    <w:p w:rsidR="003449E0" w:rsidRPr="003449E0" w:rsidRDefault="008A67A6" w:rsidP="003449E0">
      <w:pPr>
        <w:pStyle w:val="a4"/>
        <w:tabs>
          <w:tab w:val="left" w:pos="7230"/>
        </w:tabs>
        <w:spacing w:after="0"/>
        <w:ind w:firstLine="709"/>
        <w:jc w:val="both"/>
        <w:rPr>
          <w:kern w:val="0"/>
          <w:szCs w:val="28"/>
        </w:rPr>
      </w:pPr>
      <w:r>
        <w:rPr>
          <w:kern w:val="0"/>
          <w:szCs w:val="28"/>
        </w:rPr>
        <w:t>4</w:t>
      </w:r>
      <w:r w:rsidR="003449E0" w:rsidRPr="003449E0">
        <w:rPr>
          <w:kern w:val="0"/>
          <w:szCs w:val="28"/>
        </w:rPr>
        <w:t>.</w:t>
      </w:r>
      <w:r w:rsidR="00C92AD2">
        <w:rPr>
          <w:kern w:val="0"/>
          <w:szCs w:val="28"/>
        </w:rPr>
        <w:t> </w:t>
      </w:r>
      <w:r w:rsidR="003102D0">
        <w:rPr>
          <w:kern w:val="0"/>
          <w:szCs w:val="28"/>
        </w:rPr>
        <w:t>Признать утратившим силу п</w:t>
      </w:r>
      <w:r w:rsidR="003449E0" w:rsidRPr="003449E0">
        <w:rPr>
          <w:kern w:val="0"/>
          <w:szCs w:val="28"/>
        </w:rPr>
        <w:t xml:space="preserve">риказ Министерства экономики Свердловской области от </w:t>
      </w:r>
      <w:r w:rsidR="003449E0">
        <w:rPr>
          <w:kern w:val="0"/>
          <w:szCs w:val="28"/>
        </w:rPr>
        <w:t>02.12.2015</w:t>
      </w:r>
      <w:r w:rsidR="003449E0" w:rsidRPr="003449E0">
        <w:rPr>
          <w:kern w:val="0"/>
          <w:szCs w:val="28"/>
        </w:rPr>
        <w:t xml:space="preserve"> </w:t>
      </w:r>
      <w:r w:rsidR="003449E0">
        <w:rPr>
          <w:kern w:val="0"/>
          <w:szCs w:val="28"/>
        </w:rPr>
        <w:t>№</w:t>
      </w:r>
      <w:r w:rsidR="003449E0" w:rsidRPr="003449E0">
        <w:rPr>
          <w:kern w:val="0"/>
          <w:szCs w:val="28"/>
        </w:rPr>
        <w:t xml:space="preserve"> </w:t>
      </w:r>
      <w:r w:rsidR="003449E0">
        <w:rPr>
          <w:kern w:val="0"/>
          <w:szCs w:val="28"/>
        </w:rPr>
        <w:t>85</w:t>
      </w:r>
      <w:r w:rsidR="003449E0" w:rsidRPr="003449E0">
        <w:rPr>
          <w:kern w:val="0"/>
          <w:szCs w:val="28"/>
        </w:rPr>
        <w:t xml:space="preserve"> </w:t>
      </w:r>
      <w:r w:rsidR="003449E0">
        <w:rPr>
          <w:kern w:val="0"/>
          <w:szCs w:val="28"/>
        </w:rPr>
        <w:t>«</w:t>
      </w:r>
      <w:r w:rsidR="003449E0" w:rsidRPr="003449E0">
        <w:rPr>
          <w:kern w:val="0"/>
          <w:szCs w:val="28"/>
        </w:rPr>
        <w:t>Об утверждении типовых форм уведомления о проведении публичных консультаций, заключения об оценке регулирующего воздействия и Методических рекомендаций по их составлению, а также Методических рекомендаций по проведению публичных консультаций</w:t>
      </w:r>
      <w:r w:rsidR="003449E0">
        <w:rPr>
          <w:kern w:val="0"/>
          <w:szCs w:val="28"/>
        </w:rPr>
        <w:t>»</w:t>
      </w:r>
      <w:r w:rsidR="003449E0" w:rsidRPr="003449E0">
        <w:rPr>
          <w:kern w:val="0"/>
          <w:szCs w:val="28"/>
        </w:rPr>
        <w:t>.</w:t>
      </w:r>
    </w:p>
    <w:p w:rsidR="003449E0" w:rsidRPr="003449E0" w:rsidRDefault="008A67A6" w:rsidP="003449E0">
      <w:pPr>
        <w:pStyle w:val="a4"/>
        <w:tabs>
          <w:tab w:val="left" w:pos="7230"/>
        </w:tabs>
        <w:spacing w:after="0"/>
        <w:ind w:firstLine="709"/>
        <w:jc w:val="both"/>
        <w:rPr>
          <w:kern w:val="0"/>
          <w:szCs w:val="28"/>
        </w:rPr>
      </w:pPr>
      <w:r>
        <w:rPr>
          <w:kern w:val="0"/>
          <w:szCs w:val="28"/>
        </w:rPr>
        <w:t>5</w:t>
      </w:r>
      <w:r w:rsidR="003449E0" w:rsidRPr="003449E0">
        <w:rPr>
          <w:kern w:val="0"/>
          <w:szCs w:val="28"/>
        </w:rPr>
        <w:t>.</w:t>
      </w:r>
      <w:r w:rsidR="00C92AD2">
        <w:rPr>
          <w:kern w:val="0"/>
          <w:szCs w:val="28"/>
        </w:rPr>
        <w:t> </w:t>
      </w:r>
      <w:r w:rsidR="003449E0" w:rsidRPr="003449E0">
        <w:rPr>
          <w:kern w:val="0"/>
          <w:szCs w:val="28"/>
        </w:rPr>
        <w:t>Отделу совершенствования регуляторной политики Министерства экономики Свердловской области (</w:t>
      </w:r>
      <w:r w:rsidR="003449E0">
        <w:rPr>
          <w:kern w:val="0"/>
          <w:szCs w:val="28"/>
        </w:rPr>
        <w:t>И</w:t>
      </w:r>
      <w:r w:rsidR="003449E0" w:rsidRPr="003449E0">
        <w:rPr>
          <w:kern w:val="0"/>
          <w:szCs w:val="28"/>
        </w:rPr>
        <w:t>.И. Рахмеева) обеспечить ведение реестра проектов нормативных правовых актов, представленных на публичные консультации, по установленной форме (п</w:t>
      </w:r>
      <w:r w:rsidR="009D2FB9">
        <w:rPr>
          <w:kern w:val="0"/>
          <w:szCs w:val="28"/>
        </w:rPr>
        <w:t>риложение</w:t>
      </w:r>
      <w:r w:rsidR="003449E0" w:rsidRPr="003449E0">
        <w:rPr>
          <w:kern w:val="0"/>
          <w:szCs w:val="28"/>
        </w:rPr>
        <w:t>).</w:t>
      </w:r>
    </w:p>
    <w:p w:rsidR="003449E0" w:rsidRPr="003449E0" w:rsidRDefault="008A67A6" w:rsidP="003449E0">
      <w:pPr>
        <w:pStyle w:val="a4"/>
        <w:tabs>
          <w:tab w:val="left" w:pos="7230"/>
        </w:tabs>
        <w:spacing w:after="0"/>
        <w:ind w:firstLine="709"/>
        <w:jc w:val="both"/>
        <w:rPr>
          <w:kern w:val="0"/>
          <w:szCs w:val="28"/>
        </w:rPr>
      </w:pPr>
      <w:r>
        <w:rPr>
          <w:kern w:val="0"/>
          <w:szCs w:val="28"/>
        </w:rPr>
        <w:t>6</w:t>
      </w:r>
      <w:r w:rsidR="003449E0" w:rsidRPr="003449E0">
        <w:rPr>
          <w:kern w:val="0"/>
          <w:szCs w:val="28"/>
        </w:rPr>
        <w:t>.</w:t>
      </w:r>
      <w:r w:rsidR="00C92AD2">
        <w:rPr>
          <w:kern w:val="0"/>
          <w:szCs w:val="28"/>
        </w:rPr>
        <w:t> </w:t>
      </w:r>
      <w:r w:rsidR="003449E0" w:rsidRPr="003449E0">
        <w:rPr>
          <w:kern w:val="0"/>
          <w:szCs w:val="28"/>
        </w:rPr>
        <w:t>Конт</w:t>
      </w:r>
      <w:r w:rsidR="003102D0">
        <w:rPr>
          <w:kern w:val="0"/>
          <w:szCs w:val="28"/>
        </w:rPr>
        <w:t>роль за исполнением настоящего п</w:t>
      </w:r>
      <w:r w:rsidR="003449E0" w:rsidRPr="003449E0">
        <w:rPr>
          <w:kern w:val="0"/>
          <w:szCs w:val="28"/>
        </w:rPr>
        <w:t xml:space="preserve">риказа возложить на Заместителя Министра экономики Свердловской области А.Ю. </w:t>
      </w:r>
      <w:proofErr w:type="spellStart"/>
      <w:r w:rsidR="003449E0" w:rsidRPr="003449E0">
        <w:rPr>
          <w:kern w:val="0"/>
          <w:szCs w:val="28"/>
        </w:rPr>
        <w:t>Ускову</w:t>
      </w:r>
      <w:proofErr w:type="spellEnd"/>
      <w:r w:rsidR="003449E0" w:rsidRPr="003449E0">
        <w:rPr>
          <w:kern w:val="0"/>
          <w:szCs w:val="28"/>
        </w:rPr>
        <w:t>.</w:t>
      </w:r>
    </w:p>
    <w:p w:rsidR="006D6E11" w:rsidRPr="00E87E10" w:rsidRDefault="008A67A6" w:rsidP="003449E0">
      <w:pPr>
        <w:pStyle w:val="a4"/>
        <w:tabs>
          <w:tab w:val="left" w:pos="7230"/>
        </w:tabs>
        <w:spacing w:after="0"/>
        <w:ind w:firstLine="709"/>
        <w:jc w:val="both"/>
        <w:rPr>
          <w:szCs w:val="28"/>
        </w:rPr>
      </w:pPr>
      <w:r>
        <w:rPr>
          <w:kern w:val="0"/>
          <w:szCs w:val="28"/>
        </w:rPr>
        <w:t>7</w:t>
      </w:r>
      <w:r w:rsidR="003449E0" w:rsidRPr="003449E0">
        <w:rPr>
          <w:kern w:val="0"/>
          <w:szCs w:val="28"/>
        </w:rPr>
        <w:t>.</w:t>
      </w:r>
      <w:r w:rsidR="00C92AD2">
        <w:rPr>
          <w:kern w:val="0"/>
          <w:szCs w:val="28"/>
        </w:rPr>
        <w:t> </w:t>
      </w:r>
      <w:r w:rsidR="003449E0" w:rsidRPr="003449E0">
        <w:rPr>
          <w:kern w:val="0"/>
          <w:szCs w:val="28"/>
        </w:rPr>
        <w:t xml:space="preserve">Настоящий Приказ разместить (опубликовать) на </w:t>
      </w:r>
      <w:r w:rsidR="00C92AD2">
        <w:rPr>
          <w:kern w:val="0"/>
          <w:szCs w:val="28"/>
        </w:rPr>
        <w:t>«</w:t>
      </w:r>
      <w:r w:rsidR="003449E0" w:rsidRPr="003449E0">
        <w:rPr>
          <w:kern w:val="0"/>
          <w:szCs w:val="28"/>
        </w:rPr>
        <w:t>Официальном интернет-портале правовой информации Свердловской области</w:t>
      </w:r>
      <w:r w:rsidR="00C92AD2">
        <w:rPr>
          <w:kern w:val="0"/>
          <w:szCs w:val="28"/>
        </w:rPr>
        <w:t>»</w:t>
      </w:r>
      <w:r w:rsidR="003449E0" w:rsidRPr="003449E0">
        <w:rPr>
          <w:kern w:val="0"/>
          <w:szCs w:val="28"/>
        </w:rPr>
        <w:t xml:space="preserve"> (www.pravo.gov66.ru).</w:t>
      </w:r>
    </w:p>
    <w:p w:rsidR="006D6E11" w:rsidRDefault="006D6E11" w:rsidP="006D6E11">
      <w:pPr>
        <w:pStyle w:val="a4"/>
        <w:tabs>
          <w:tab w:val="left" w:pos="7230"/>
        </w:tabs>
        <w:spacing w:after="0"/>
        <w:jc w:val="both"/>
        <w:rPr>
          <w:szCs w:val="28"/>
        </w:rPr>
      </w:pPr>
    </w:p>
    <w:p w:rsidR="00C92AD2" w:rsidRPr="00E87E10" w:rsidRDefault="00C92AD2" w:rsidP="006D6E11">
      <w:pPr>
        <w:pStyle w:val="a4"/>
        <w:tabs>
          <w:tab w:val="left" w:pos="7230"/>
        </w:tabs>
        <w:spacing w:after="0"/>
        <w:jc w:val="both"/>
        <w:rPr>
          <w:szCs w:val="28"/>
        </w:rPr>
      </w:pPr>
    </w:p>
    <w:p w:rsidR="00AA5E81" w:rsidRDefault="005E2B16" w:rsidP="00C92AD2">
      <w:pPr>
        <w:pStyle w:val="a4"/>
        <w:tabs>
          <w:tab w:val="left" w:pos="8080"/>
        </w:tabs>
        <w:spacing w:after="0"/>
        <w:jc w:val="both"/>
        <w:rPr>
          <w:szCs w:val="28"/>
        </w:rPr>
      </w:pPr>
      <w:r w:rsidRPr="00E87E10">
        <w:rPr>
          <w:szCs w:val="28"/>
        </w:rPr>
        <w:t>Министр</w:t>
      </w:r>
      <w:r w:rsidR="00A46D32">
        <w:rPr>
          <w:szCs w:val="28"/>
        </w:rPr>
        <w:tab/>
      </w:r>
      <w:r w:rsidR="000D4F68">
        <w:rPr>
          <w:szCs w:val="28"/>
        </w:rPr>
        <w:t>Д</w:t>
      </w:r>
      <w:r w:rsidRPr="00E87E10">
        <w:rPr>
          <w:szCs w:val="28"/>
        </w:rPr>
        <w:t>.</w:t>
      </w:r>
      <w:r w:rsidR="000D4F68">
        <w:rPr>
          <w:szCs w:val="28"/>
        </w:rPr>
        <w:t>Ю</w:t>
      </w:r>
      <w:r w:rsidRPr="00E87E10">
        <w:rPr>
          <w:szCs w:val="28"/>
        </w:rPr>
        <w:t>.</w:t>
      </w:r>
      <w:r w:rsidR="00A46D32">
        <w:rPr>
          <w:szCs w:val="28"/>
        </w:rPr>
        <w:t> </w:t>
      </w:r>
      <w:r w:rsidR="000D4F68">
        <w:rPr>
          <w:szCs w:val="28"/>
        </w:rPr>
        <w:t>Ноженко</w:t>
      </w:r>
    </w:p>
    <w:p w:rsidR="00AA5E81" w:rsidRDefault="00AA5E81">
      <w:pPr>
        <w:overflowPunct/>
        <w:autoSpaceDE/>
        <w:autoSpaceDN/>
        <w:adjustRightInd/>
        <w:spacing w:after="200" w:line="276" w:lineRule="auto"/>
        <w:textAlignment w:val="auto"/>
        <w:rPr>
          <w:kern w:val="16"/>
          <w:szCs w:val="28"/>
        </w:rPr>
      </w:pPr>
      <w:r>
        <w:rPr>
          <w:szCs w:val="28"/>
        </w:rPr>
        <w:br w:type="page"/>
      </w:r>
    </w:p>
    <w:p w:rsidR="00675A7B" w:rsidRDefault="00675A7B" w:rsidP="00675A7B">
      <w:pPr>
        <w:pStyle w:val="ConsPlusNormal"/>
        <w:ind w:left="5387"/>
        <w:rPr>
          <w:rFonts w:ascii="Times New Roman" w:hAnsi="Times New Roman" w:cs="Times New Roman"/>
          <w:sz w:val="28"/>
          <w:szCs w:val="28"/>
        </w:rPr>
      </w:pPr>
      <w:r>
        <w:rPr>
          <w:rFonts w:ascii="Times New Roman" w:hAnsi="Times New Roman" w:cs="Times New Roman"/>
          <w:sz w:val="28"/>
          <w:szCs w:val="28"/>
        </w:rPr>
        <w:lastRenderedPageBreak/>
        <w:t>УТВЕРЖДЕН</w:t>
      </w:r>
      <w:r w:rsidR="00952B89">
        <w:rPr>
          <w:rFonts w:ascii="Times New Roman" w:hAnsi="Times New Roman" w:cs="Times New Roman"/>
          <w:sz w:val="28"/>
          <w:szCs w:val="28"/>
        </w:rPr>
        <w:t>О</w:t>
      </w:r>
    </w:p>
    <w:p w:rsidR="00675A7B" w:rsidRDefault="00675A7B" w:rsidP="00675A7B">
      <w:pPr>
        <w:pStyle w:val="ConsPlusNormal"/>
        <w:ind w:left="5387"/>
        <w:rPr>
          <w:rFonts w:ascii="Times New Roman" w:hAnsi="Times New Roman" w:cs="Times New Roman"/>
          <w:sz w:val="28"/>
          <w:szCs w:val="28"/>
        </w:rPr>
      </w:pPr>
      <w:r>
        <w:rPr>
          <w:rFonts w:ascii="Times New Roman" w:hAnsi="Times New Roman" w:cs="Times New Roman"/>
          <w:sz w:val="28"/>
          <w:szCs w:val="28"/>
        </w:rPr>
        <w:t>п</w:t>
      </w:r>
      <w:r w:rsidR="00AA5E81" w:rsidRPr="00AA5E81">
        <w:rPr>
          <w:rFonts w:ascii="Times New Roman" w:hAnsi="Times New Roman" w:cs="Times New Roman"/>
          <w:sz w:val="28"/>
          <w:szCs w:val="28"/>
        </w:rPr>
        <w:t>риказом</w:t>
      </w:r>
      <w:r>
        <w:rPr>
          <w:rFonts w:ascii="Times New Roman" w:hAnsi="Times New Roman" w:cs="Times New Roman"/>
          <w:sz w:val="28"/>
          <w:szCs w:val="28"/>
        </w:rPr>
        <w:t xml:space="preserve"> </w:t>
      </w:r>
      <w:r w:rsidR="00AA5E81" w:rsidRPr="00AA5E81">
        <w:rPr>
          <w:rFonts w:ascii="Times New Roman" w:hAnsi="Times New Roman" w:cs="Times New Roman"/>
          <w:sz w:val="28"/>
          <w:szCs w:val="28"/>
        </w:rPr>
        <w:t>Министерства экономики</w:t>
      </w:r>
      <w:r>
        <w:rPr>
          <w:rFonts w:ascii="Times New Roman" w:hAnsi="Times New Roman" w:cs="Times New Roman"/>
          <w:sz w:val="28"/>
          <w:szCs w:val="28"/>
        </w:rPr>
        <w:t xml:space="preserve"> </w:t>
      </w:r>
      <w:r w:rsidR="00AA5E81" w:rsidRPr="00AA5E81">
        <w:rPr>
          <w:rFonts w:ascii="Times New Roman" w:hAnsi="Times New Roman" w:cs="Times New Roman"/>
          <w:sz w:val="28"/>
          <w:szCs w:val="28"/>
        </w:rPr>
        <w:t>Свердловской области</w:t>
      </w:r>
      <w:r>
        <w:rPr>
          <w:rFonts w:ascii="Times New Roman" w:hAnsi="Times New Roman" w:cs="Times New Roman"/>
          <w:sz w:val="28"/>
          <w:szCs w:val="28"/>
        </w:rPr>
        <w:t xml:space="preserve"> </w:t>
      </w:r>
    </w:p>
    <w:p w:rsidR="00675A7B" w:rsidRDefault="00AA5E81" w:rsidP="00675A7B">
      <w:pPr>
        <w:pStyle w:val="ConsPlusNormal"/>
        <w:ind w:left="5387"/>
        <w:rPr>
          <w:rFonts w:ascii="Times New Roman" w:hAnsi="Times New Roman" w:cs="Times New Roman"/>
          <w:sz w:val="28"/>
          <w:szCs w:val="28"/>
        </w:rPr>
      </w:pPr>
      <w:r w:rsidRPr="00AA5E81">
        <w:rPr>
          <w:rFonts w:ascii="Times New Roman" w:hAnsi="Times New Roman" w:cs="Times New Roman"/>
          <w:sz w:val="28"/>
          <w:szCs w:val="28"/>
        </w:rPr>
        <w:t xml:space="preserve">от </w:t>
      </w:r>
      <w:r w:rsidR="003102D0">
        <w:rPr>
          <w:rFonts w:ascii="Times New Roman" w:hAnsi="Times New Roman" w:cs="Times New Roman"/>
          <w:sz w:val="28"/>
          <w:szCs w:val="28"/>
        </w:rPr>
        <w:t>____</w:t>
      </w:r>
      <w:r>
        <w:rPr>
          <w:rFonts w:ascii="Times New Roman" w:hAnsi="Times New Roman" w:cs="Times New Roman"/>
          <w:sz w:val="28"/>
          <w:szCs w:val="28"/>
        </w:rPr>
        <w:t>_____ №________</w:t>
      </w:r>
      <w:r w:rsidR="00675A7B">
        <w:rPr>
          <w:rFonts w:ascii="Times New Roman" w:hAnsi="Times New Roman" w:cs="Times New Roman"/>
          <w:sz w:val="28"/>
          <w:szCs w:val="28"/>
        </w:rPr>
        <w:t xml:space="preserve"> </w:t>
      </w:r>
    </w:p>
    <w:p w:rsidR="00AA5E81" w:rsidRDefault="00AA5E81" w:rsidP="00AA5E81">
      <w:pPr>
        <w:pStyle w:val="ConsPlusNormal"/>
        <w:rPr>
          <w:rFonts w:ascii="Times New Roman" w:hAnsi="Times New Roman" w:cs="Times New Roman"/>
          <w:sz w:val="28"/>
          <w:szCs w:val="28"/>
        </w:rPr>
      </w:pPr>
    </w:p>
    <w:p w:rsidR="00AA5E81" w:rsidRPr="00AA5E81" w:rsidRDefault="00AA5E81" w:rsidP="00AA5E81">
      <w:pPr>
        <w:pStyle w:val="ConsPlusNormal"/>
        <w:rPr>
          <w:rFonts w:ascii="Times New Roman" w:hAnsi="Times New Roman" w:cs="Times New Roman"/>
          <w:sz w:val="28"/>
          <w:szCs w:val="28"/>
        </w:rPr>
      </w:pPr>
    </w:p>
    <w:p w:rsidR="00AA5E81" w:rsidRPr="008E17D4" w:rsidRDefault="00AA5E81" w:rsidP="00AA5E81">
      <w:pPr>
        <w:pStyle w:val="ConsPlusTitle"/>
        <w:jc w:val="center"/>
        <w:rPr>
          <w:rFonts w:ascii="Times New Roman" w:hAnsi="Times New Roman" w:cs="Times New Roman"/>
          <w:sz w:val="28"/>
          <w:szCs w:val="28"/>
        </w:rPr>
      </w:pPr>
      <w:bookmarkStart w:id="0" w:name="P41"/>
      <w:bookmarkEnd w:id="0"/>
      <w:r w:rsidRPr="008E17D4">
        <w:rPr>
          <w:rFonts w:ascii="Times New Roman" w:hAnsi="Times New Roman" w:cs="Times New Roman"/>
          <w:sz w:val="28"/>
          <w:szCs w:val="28"/>
        </w:rPr>
        <w:t>УВЕДОМЛЕНИЕ</w:t>
      </w:r>
    </w:p>
    <w:p w:rsidR="00AA5E81" w:rsidRPr="008E17D4" w:rsidRDefault="009F1C79" w:rsidP="00AA5E81">
      <w:pPr>
        <w:pStyle w:val="ConsPlusTitle"/>
        <w:jc w:val="center"/>
        <w:rPr>
          <w:rFonts w:ascii="Times New Roman" w:hAnsi="Times New Roman" w:cs="Times New Roman"/>
          <w:sz w:val="28"/>
          <w:szCs w:val="28"/>
        </w:rPr>
      </w:pPr>
      <w:r w:rsidRPr="008E17D4">
        <w:rPr>
          <w:rFonts w:ascii="Times New Roman" w:hAnsi="Times New Roman" w:cs="Times New Roman"/>
          <w:sz w:val="28"/>
          <w:szCs w:val="28"/>
        </w:rPr>
        <w:t>о проведении публичных консультаций</w:t>
      </w:r>
    </w:p>
    <w:p w:rsidR="00AA5E81" w:rsidRPr="00AA5E81" w:rsidRDefault="00AA5E81" w:rsidP="00AA5E81">
      <w:pPr>
        <w:pStyle w:val="ConsPlusNormal"/>
        <w:rPr>
          <w:rFonts w:ascii="Times New Roman" w:hAnsi="Times New Roman" w:cs="Times New Roman"/>
          <w:sz w:val="28"/>
          <w:szCs w:val="28"/>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644"/>
        <w:gridCol w:w="776"/>
        <w:gridCol w:w="131"/>
        <w:gridCol w:w="936"/>
        <w:gridCol w:w="28"/>
        <w:gridCol w:w="890"/>
        <w:gridCol w:w="981"/>
        <w:gridCol w:w="396"/>
        <w:gridCol w:w="1316"/>
        <w:gridCol w:w="142"/>
        <w:gridCol w:w="2059"/>
      </w:tblGrid>
      <w:tr w:rsidR="00AA5E81" w:rsidRPr="00AA5E81" w:rsidTr="0088216D">
        <w:tc>
          <w:tcPr>
            <w:tcW w:w="624" w:type="dxa"/>
          </w:tcPr>
          <w:p w:rsidR="00AA5E81" w:rsidRPr="00AA5E81" w:rsidRDefault="00AA5E81" w:rsidP="00E27A19">
            <w:pPr>
              <w:pStyle w:val="ConsPlusNormal"/>
              <w:jc w:val="both"/>
              <w:rPr>
                <w:rFonts w:ascii="Times New Roman" w:hAnsi="Times New Roman" w:cs="Times New Roman"/>
                <w:sz w:val="28"/>
                <w:szCs w:val="28"/>
              </w:rPr>
            </w:pPr>
            <w:bookmarkStart w:id="1" w:name="P46"/>
            <w:bookmarkEnd w:id="1"/>
            <w:r w:rsidRPr="00AA5E81">
              <w:rPr>
                <w:rFonts w:ascii="Times New Roman" w:hAnsi="Times New Roman" w:cs="Times New Roman"/>
                <w:sz w:val="28"/>
                <w:szCs w:val="28"/>
              </w:rPr>
              <w:t>1.</w:t>
            </w:r>
          </w:p>
        </w:tc>
        <w:tc>
          <w:tcPr>
            <w:tcW w:w="9299" w:type="dxa"/>
            <w:gridSpan w:val="11"/>
          </w:tcPr>
          <w:p w:rsidR="00AA5E81" w:rsidRPr="00AA5E81" w:rsidRDefault="00AA5E81" w:rsidP="00E27A19">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Вид, наименование и планируемый срок вступления в силу нормативного правового акта</w:t>
            </w:r>
          </w:p>
        </w:tc>
      </w:tr>
      <w:tr w:rsidR="00AA5E81" w:rsidRPr="00AA5E81" w:rsidTr="0088216D">
        <w:tc>
          <w:tcPr>
            <w:tcW w:w="9923" w:type="dxa"/>
            <w:gridSpan w:val="12"/>
          </w:tcPr>
          <w:p w:rsidR="00AA5E81" w:rsidRPr="00AA5E81" w:rsidRDefault="00AA5E81" w:rsidP="00E27A19">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Вид, наименование проекта акта:</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p w:rsidR="00AA5E81" w:rsidRPr="00AA5E81" w:rsidRDefault="00AA5E81" w:rsidP="00E27A19">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_____________________________________________________________________</w:t>
            </w:r>
          </w:p>
          <w:p w:rsidR="00AA5E81" w:rsidRPr="00AA5E81" w:rsidRDefault="00AA5E81" w:rsidP="00E27A19">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Планируемый срок вступления в силу:</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AA5E81" w:rsidRPr="00AA5E81" w:rsidTr="0088216D">
        <w:tc>
          <w:tcPr>
            <w:tcW w:w="624" w:type="dxa"/>
          </w:tcPr>
          <w:p w:rsidR="00AA5E81" w:rsidRPr="00AA5E81" w:rsidRDefault="00AA5E81" w:rsidP="00E27A19">
            <w:pPr>
              <w:pStyle w:val="ConsPlusNormal"/>
              <w:jc w:val="both"/>
              <w:rPr>
                <w:rFonts w:ascii="Times New Roman" w:hAnsi="Times New Roman" w:cs="Times New Roman"/>
                <w:sz w:val="28"/>
                <w:szCs w:val="28"/>
              </w:rPr>
            </w:pPr>
            <w:bookmarkStart w:id="2" w:name="P55"/>
            <w:bookmarkEnd w:id="2"/>
            <w:r w:rsidRPr="00AA5E81">
              <w:rPr>
                <w:rFonts w:ascii="Times New Roman" w:hAnsi="Times New Roman" w:cs="Times New Roman"/>
                <w:sz w:val="28"/>
                <w:szCs w:val="28"/>
              </w:rPr>
              <w:t>2.</w:t>
            </w:r>
          </w:p>
        </w:tc>
        <w:tc>
          <w:tcPr>
            <w:tcW w:w="9299" w:type="dxa"/>
            <w:gridSpan w:val="11"/>
          </w:tcPr>
          <w:p w:rsidR="00AA5E81" w:rsidRPr="00AA5E81" w:rsidRDefault="00AA5E81" w:rsidP="00E27A19">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Сведения о разработчике проекта акта</w:t>
            </w:r>
          </w:p>
        </w:tc>
      </w:tr>
      <w:tr w:rsidR="00AA5E81" w:rsidRPr="00AA5E81" w:rsidTr="0088216D">
        <w:tc>
          <w:tcPr>
            <w:tcW w:w="9923" w:type="dxa"/>
            <w:gridSpan w:val="12"/>
          </w:tcPr>
          <w:p w:rsidR="00AA5E81" w:rsidRDefault="00AA5E81" w:rsidP="00E27A19">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Субъект законодательной инициативы, государственный орган власти Свердловской области, разработавший про</w:t>
            </w:r>
            <w:r w:rsidR="00E27A19">
              <w:rPr>
                <w:rFonts w:ascii="Times New Roman" w:hAnsi="Times New Roman" w:cs="Times New Roman"/>
                <w:sz w:val="28"/>
                <w:szCs w:val="28"/>
              </w:rPr>
              <w:t>ект акта (далее - разработчик):</w:t>
            </w:r>
            <w:r w:rsidR="00E27A19" w:rsidRPr="00AA5E81">
              <w:rPr>
                <w:rFonts w:ascii="Times New Roman" w:hAnsi="Times New Roman" w:cs="Times New Roman"/>
                <w:sz w:val="28"/>
                <w:szCs w:val="28"/>
              </w:rPr>
              <w:t xml:space="preserve"> </w:t>
            </w:r>
            <w:r w:rsidRPr="00AA5E81">
              <w:rPr>
                <w:rFonts w:ascii="Times New Roman" w:hAnsi="Times New Roman" w:cs="Times New Roman"/>
                <w:sz w:val="28"/>
                <w:szCs w:val="28"/>
              </w:rPr>
              <w:t>(указывается наименование)</w:t>
            </w:r>
          </w:p>
          <w:p w:rsidR="00E27A19" w:rsidRPr="00AA5E81" w:rsidRDefault="00E27A19" w:rsidP="00E27A19">
            <w:pPr>
              <w:pStyle w:val="ConsPlusNormal"/>
              <w:jc w:val="both"/>
              <w:rPr>
                <w:rFonts w:ascii="Times New Roman" w:hAnsi="Times New Roman" w:cs="Times New Roman"/>
                <w:sz w:val="28"/>
                <w:szCs w:val="28"/>
              </w:rPr>
            </w:pPr>
          </w:p>
          <w:p w:rsidR="00AA5E81" w:rsidRDefault="00AA5E81" w:rsidP="00E27A19">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Сведения об исполнительных органах государственной власти Свердлов</w:t>
            </w:r>
            <w:r w:rsidR="00E27A19">
              <w:rPr>
                <w:rFonts w:ascii="Times New Roman" w:hAnsi="Times New Roman" w:cs="Times New Roman"/>
                <w:sz w:val="28"/>
                <w:szCs w:val="28"/>
              </w:rPr>
              <w:t>ской области - соисполнителях:</w:t>
            </w:r>
            <w:r w:rsidR="00E27A19" w:rsidRPr="00AA5E81">
              <w:rPr>
                <w:rFonts w:ascii="Times New Roman" w:hAnsi="Times New Roman" w:cs="Times New Roman"/>
                <w:sz w:val="28"/>
                <w:szCs w:val="28"/>
              </w:rPr>
              <w:t xml:space="preserve"> </w:t>
            </w:r>
            <w:r w:rsidRPr="00AA5E81">
              <w:rPr>
                <w:rFonts w:ascii="Times New Roman" w:hAnsi="Times New Roman" w:cs="Times New Roman"/>
                <w:sz w:val="28"/>
                <w:szCs w:val="28"/>
              </w:rPr>
              <w:t>(указывается наименование)</w:t>
            </w:r>
          </w:p>
          <w:p w:rsidR="00E27A19" w:rsidRPr="00AA5E81" w:rsidRDefault="00E27A19" w:rsidP="00E27A19">
            <w:pPr>
              <w:pStyle w:val="ConsPlusNormal"/>
              <w:jc w:val="both"/>
              <w:rPr>
                <w:rFonts w:ascii="Times New Roman" w:hAnsi="Times New Roman" w:cs="Times New Roman"/>
                <w:sz w:val="28"/>
                <w:szCs w:val="28"/>
              </w:rPr>
            </w:pPr>
          </w:p>
          <w:p w:rsidR="00AA5E81" w:rsidRPr="00AA5E81" w:rsidRDefault="00AA5E81" w:rsidP="00E27A19">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Сведения о профильном органе, проводящем оц</w:t>
            </w:r>
            <w:r w:rsidR="00E27A19">
              <w:rPr>
                <w:rFonts w:ascii="Times New Roman" w:hAnsi="Times New Roman" w:cs="Times New Roman"/>
                <w:sz w:val="28"/>
                <w:szCs w:val="28"/>
              </w:rPr>
              <w:t>енку регулирующего воздействия:</w:t>
            </w:r>
            <w:r w:rsidR="00E27A19" w:rsidRPr="00AA5E81">
              <w:rPr>
                <w:rFonts w:ascii="Times New Roman" w:hAnsi="Times New Roman" w:cs="Times New Roman"/>
                <w:sz w:val="28"/>
                <w:szCs w:val="28"/>
              </w:rPr>
              <w:t xml:space="preserve"> </w:t>
            </w:r>
            <w:r w:rsidRPr="00AA5E81">
              <w:rPr>
                <w:rFonts w:ascii="Times New Roman" w:hAnsi="Times New Roman" w:cs="Times New Roman"/>
                <w:sz w:val="28"/>
                <w:szCs w:val="28"/>
              </w:rPr>
              <w:t>(указывается наименование)</w:t>
            </w:r>
          </w:p>
        </w:tc>
      </w:tr>
      <w:tr w:rsidR="00AA5E81" w:rsidRPr="00AA5E81" w:rsidTr="0088216D">
        <w:tc>
          <w:tcPr>
            <w:tcW w:w="624" w:type="dxa"/>
          </w:tcPr>
          <w:p w:rsidR="00AA5E81" w:rsidRPr="00AA5E81" w:rsidRDefault="00AA5E81" w:rsidP="00E27A19">
            <w:pPr>
              <w:pStyle w:val="ConsPlusNormal"/>
              <w:jc w:val="both"/>
              <w:rPr>
                <w:rFonts w:ascii="Times New Roman" w:hAnsi="Times New Roman" w:cs="Times New Roman"/>
                <w:sz w:val="28"/>
                <w:szCs w:val="28"/>
              </w:rPr>
            </w:pPr>
            <w:bookmarkStart w:id="3" w:name="P66"/>
            <w:bookmarkEnd w:id="3"/>
            <w:r w:rsidRPr="00AA5E81">
              <w:rPr>
                <w:rFonts w:ascii="Times New Roman" w:hAnsi="Times New Roman" w:cs="Times New Roman"/>
                <w:sz w:val="28"/>
                <w:szCs w:val="28"/>
              </w:rPr>
              <w:t>3.</w:t>
            </w:r>
          </w:p>
        </w:tc>
        <w:tc>
          <w:tcPr>
            <w:tcW w:w="9299" w:type="dxa"/>
            <w:gridSpan w:val="11"/>
          </w:tcPr>
          <w:p w:rsidR="00AA5E81" w:rsidRPr="00AA5E81" w:rsidRDefault="00AA5E81" w:rsidP="00E27A19">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Срок проведения публичных консультаций:</w:t>
            </w:r>
          </w:p>
        </w:tc>
      </w:tr>
      <w:tr w:rsidR="00AA5E81" w:rsidRPr="00AA5E81" w:rsidTr="0088216D">
        <w:tc>
          <w:tcPr>
            <w:tcW w:w="9923" w:type="dxa"/>
            <w:gridSpan w:val="12"/>
          </w:tcPr>
          <w:p w:rsidR="00AA5E81" w:rsidRPr="00AA5E81" w:rsidRDefault="00AA5E81" w:rsidP="00E27A19">
            <w:pPr>
              <w:pStyle w:val="ConsPlusNormal"/>
              <w:jc w:val="both"/>
              <w:rPr>
                <w:rFonts w:ascii="Times New Roman" w:hAnsi="Times New Roman" w:cs="Times New Roman"/>
                <w:sz w:val="28"/>
                <w:szCs w:val="28"/>
              </w:rPr>
            </w:pPr>
            <w:r w:rsidRPr="00E27A19">
              <w:rPr>
                <w:rFonts w:ascii="Times New Roman" w:hAnsi="Times New Roman" w:cs="Times New Roman"/>
                <w:sz w:val="28"/>
                <w:szCs w:val="28"/>
              </w:rPr>
              <w:t>Количество рабочих</w:t>
            </w:r>
            <w:r w:rsidRPr="00AA5E81">
              <w:rPr>
                <w:rFonts w:ascii="Times New Roman" w:hAnsi="Times New Roman" w:cs="Times New Roman"/>
                <w:sz w:val="28"/>
                <w:szCs w:val="28"/>
              </w:rPr>
              <w:t xml:space="preserve"> дней: </w:t>
            </w:r>
            <w:r w:rsidR="00E27A19" w:rsidRPr="00AA5E81">
              <w:rPr>
                <w:rFonts w:ascii="Times New Roman" w:hAnsi="Times New Roman" w:cs="Times New Roman"/>
                <w:sz w:val="28"/>
                <w:szCs w:val="28"/>
              </w:rPr>
              <w:t>(</w:t>
            </w:r>
            <w:r w:rsidR="00E27A19">
              <w:rPr>
                <w:rFonts w:ascii="Times New Roman" w:hAnsi="Times New Roman" w:cs="Times New Roman"/>
                <w:sz w:val="28"/>
                <w:szCs w:val="28"/>
              </w:rPr>
              <w:t>указывается количество дней</w:t>
            </w:r>
            <w:r w:rsidR="00E27A19" w:rsidRPr="00AA5E81">
              <w:rPr>
                <w:rFonts w:ascii="Times New Roman" w:hAnsi="Times New Roman" w:cs="Times New Roman"/>
                <w:sz w:val="28"/>
                <w:szCs w:val="28"/>
              </w:rPr>
              <w:t>)</w:t>
            </w:r>
          </w:p>
        </w:tc>
      </w:tr>
      <w:tr w:rsidR="00AA5E81" w:rsidRPr="00AA5E81" w:rsidTr="0088216D">
        <w:tc>
          <w:tcPr>
            <w:tcW w:w="624" w:type="dxa"/>
          </w:tcPr>
          <w:p w:rsidR="00AA5E81" w:rsidRPr="00AA5E81" w:rsidRDefault="00AA5E81" w:rsidP="00E27A19">
            <w:pPr>
              <w:pStyle w:val="ConsPlusNormal"/>
              <w:jc w:val="both"/>
              <w:rPr>
                <w:rFonts w:ascii="Times New Roman" w:hAnsi="Times New Roman" w:cs="Times New Roman"/>
                <w:sz w:val="28"/>
                <w:szCs w:val="28"/>
              </w:rPr>
            </w:pPr>
            <w:bookmarkStart w:id="4" w:name="P69"/>
            <w:bookmarkEnd w:id="4"/>
            <w:r w:rsidRPr="00AA5E81">
              <w:rPr>
                <w:rFonts w:ascii="Times New Roman" w:hAnsi="Times New Roman" w:cs="Times New Roman"/>
                <w:sz w:val="28"/>
                <w:szCs w:val="28"/>
              </w:rPr>
              <w:t>4.</w:t>
            </w:r>
          </w:p>
        </w:tc>
        <w:tc>
          <w:tcPr>
            <w:tcW w:w="9299" w:type="dxa"/>
            <w:gridSpan w:val="11"/>
          </w:tcPr>
          <w:p w:rsidR="00AA5E81" w:rsidRPr="00AA5E81" w:rsidRDefault="00AA5E81" w:rsidP="00E27A19">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 xml:space="preserve">Способ направления участниками публичных консультаций своих </w:t>
            </w:r>
            <w:r w:rsidRPr="00E27A19">
              <w:rPr>
                <w:rFonts w:ascii="Times New Roman" w:hAnsi="Times New Roman" w:cs="Times New Roman"/>
                <w:sz w:val="28"/>
                <w:szCs w:val="28"/>
              </w:rPr>
              <w:t>предложений:</w:t>
            </w:r>
          </w:p>
        </w:tc>
      </w:tr>
      <w:tr w:rsidR="00AA5E81" w:rsidRPr="00AA5E81" w:rsidTr="0088216D">
        <w:tc>
          <w:tcPr>
            <w:tcW w:w="9923" w:type="dxa"/>
            <w:gridSpan w:val="12"/>
          </w:tcPr>
          <w:p w:rsidR="00AA5E81" w:rsidRDefault="00AA5E81" w:rsidP="00E27A19">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 xml:space="preserve">Ф.И.О. исполнителя профильного органа: </w:t>
            </w:r>
            <w:r w:rsidR="00E27A19" w:rsidRPr="00AA5E81">
              <w:rPr>
                <w:rFonts w:ascii="Times New Roman" w:hAnsi="Times New Roman" w:cs="Times New Roman"/>
                <w:sz w:val="28"/>
                <w:szCs w:val="28"/>
              </w:rPr>
              <w:t>(место для текстового описания)</w:t>
            </w:r>
          </w:p>
          <w:p w:rsidR="00E27A19" w:rsidRPr="00AA5E81" w:rsidRDefault="00E27A19" w:rsidP="00E27A19">
            <w:pPr>
              <w:pStyle w:val="ConsPlusNormal"/>
              <w:jc w:val="both"/>
              <w:rPr>
                <w:rFonts w:ascii="Times New Roman" w:hAnsi="Times New Roman" w:cs="Times New Roman"/>
                <w:sz w:val="28"/>
                <w:szCs w:val="28"/>
              </w:rPr>
            </w:pPr>
          </w:p>
          <w:p w:rsidR="00E27A19" w:rsidRDefault="00AA5E81" w:rsidP="00E27A19">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 xml:space="preserve">Должность: </w:t>
            </w:r>
            <w:r w:rsidR="00E27A19" w:rsidRPr="00AA5E81">
              <w:rPr>
                <w:rFonts w:ascii="Times New Roman" w:hAnsi="Times New Roman" w:cs="Times New Roman"/>
                <w:sz w:val="28"/>
                <w:szCs w:val="28"/>
              </w:rPr>
              <w:t>(место для текстового описания)</w:t>
            </w:r>
          </w:p>
          <w:p w:rsidR="00E27A19" w:rsidRDefault="00E27A19" w:rsidP="00E27A19">
            <w:pPr>
              <w:pStyle w:val="ConsPlusNormal"/>
              <w:jc w:val="both"/>
              <w:rPr>
                <w:rFonts w:ascii="Times New Roman" w:hAnsi="Times New Roman" w:cs="Times New Roman"/>
                <w:sz w:val="28"/>
                <w:szCs w:val="28"/>
              </w:rPr>
            </w:pPr>
          </w:p>
          <w:p w:rsidR="00AA5E81" w:rsidRDefault="00AA5E81" w:rsidP="00E27A19">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 xml:space="preserve">Тел.: </w:t>
            </w:r>
            <w:r w:rsidR="00E27A19" w:rsidRPr="00AA5E81">
              <w:rPr>
                <w:rFonts w:ascii="Times New Roman" w:hAnsi="Times New Roman" w:cs="Times New Roman"/>
                <w:sz w:val="28"/>
                <w:szCs w:val="28"/>
              </w:rPr>
              <w:t>(место для текстового описания)</w:t>
            </w:r>
          </w:p>
          <w:p w:rsidR="00E27A19" w:rsidRPr="00AA5E81" w:rsidRDefault="00E27A19" w:rsidP="00E27A19">
            <w:pPr>
              <w:pStyle w:val="ConsPlusNormal"/>
              <w:jc w:val="both"/>
              <w:rPr>
                <w:rFonts w:ascii="Times New Roman" w:hAnsi="Times New Roman" w:cs="Times New Roman"/>
                <w:sz w:val="28"/>
                <w:szCs w:val="28"/>
              </w:rPr>
            </w:pPr>
          </w:p>
          <w:p w:rsidR="00E27A19" w:rsidRDefault="00AA5E81" w:rsidP="00E27A19">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 xml:space="preserve">Адрес электронной почты: </w:t>
            </w:r>
            <w:r w:rsidR="00E27A19" w:rsidRPr="00AA5E81">
              <w:rPr>
                <w:rFonts w:ascii="Times New Roman" w:hAnsi="Times New Roman" w:cs="Times New Roman"/>
                <w:sz w:val="28"/>
                <w:szCs w:val="28"/>
              </w:rPr>
              <w:t>(место для текстового описания)</w:t>
            </w:r>
          </w:p>
          <w:p w:rsidR="00E27A19" w:rsidRDefault="00E27A19" w:rsidP="00E27A19">
            <w:pPr>
              <w:pStyle w:val="ConsPlusNormal"/>
              <w:jc w:val="both"/>
              <w:rPr>
                <w:rFonts w:ascii="Times New Roman" w:hAnsi="Times New Roman" w:cs="Times New Roman"/>
                <w:sz w:val="28"/>
                <w:szCs w:val="28"/>
              </w:rPr>
            </w:pPr>
          </w:p>
          <w:p w:rsidR="00AA5E81" w:rsidRPr="00AA5E81" w:rsidRDefault="00AA5E81" w:rsidP="00E27A19">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 xml:space="preserve">Иной способ получения предложений: </w:t>
            </w:r>
            <w:r w:rsidR="00E27A19" w:rsidRPr="00AA5E81">
              <w:rPr>
                <w:rFonts w:ascii="Times New Roman" w:hAnsi="Times New Roman" w:cs="Times New Roman"/>
                <w:sz w:val="28"/>
                <w:szCs w:val="28"/>
              </w:rPr>
              <w:t>(</w:t>
            </w:r>
            <w:r w:rsidR="00E27A19">
              <w:rPr>
                <w:rFonts w:ascii="Times New Roman" w:hAnsi="Times New Roman" w:cs="Times New Roman"/>
                <w:sz w:val="28"/>
                <w:szCs w:val="28"/>
              </w:rPr>
              <w:t>указывается фактический адрес местонахождения профильного органа</w:t>
            </w:r>
            <w:r w:rsidR="00E27A19" w:rsidRPr="00AA5E81">
              <w:rPr>
                <w:rFonts w:ascii="Times New Roman" w:hAnsi="Times New Roman" w:cs="Times New Roman"/>
                <w:sz w:val="28"/>
                <w:szCs w:val="28"/>
              </w:rPr>
              <w:t>)</w:t>
            </w:r>
          </w:p>
        </w:tc>
      </w:tr>
      <w:tr w:rsidR="00AA5E81" w:rsidRPr="00AA5E81" w:rsidTr="0088216D">
        <w:tc>
          <w:tcPr>
            <w:tcW w:w="624" w:type="dxa"/>
          </w:tcPr>
          <w:p w:rsidR="00AA5E81" w:rsidRPr="00AA5E81" w:rsidRDefault="00AA5E81" w:rsidP="00AA5E81">
            <w:pPr>
              <w:pStyle w:val="ConsPlusNormal"/>
              <w:jc w:val="center"/>
              <w:rPr>
                <w:rFonts w:ascii="Times New Roman" w:hAnsi="Times New Roman" w:cs="Times New Roman"/>
                <w:sz w:val="28"/>
                <w:szCs w:val="28"/>
              </w:rPr>
            </w:pPr>
            <w:bookmarkStart w:id="5" w:name="P77"/>
            <w:bookmarkEnd w:id="5"/>
            <w:r w:rsidRPr="00AA5E81">
              <w:rPr>
                <w:rFonts w:ascii="Times New Roman" w:hAnsi="Times New Roman" w:cs="Times New Roman"/>
                <w:sz w:val="28"/>
                <w:szCs w:val="28"/>
              </w:rPr>
              <w:t>5.</w:t>
            </w:r>
          </w:p>
        </w:tc>
        <w:tc>
          <w:tcPr>
            <w:tcW w:w="9299" w:type="dxa"/>
            <w:gridSpan w:val="11"/>
          </w:tcPr>
          <w:p w:rsidR="00AA5E81" w:rsidRPr="00AA5E81" w:rsidRDefault="00AA5E81" w:rsidP="00AA5E81">
            <w:pPr>
              <w:pStyle w:val="ConsPlusNormal"/>
              <w:rPr>
                <w:rFonts w:ascii="Times New Roman" w:hAnsi="Times New Roman" w:cs="Times New Roman"/>
                <w:sz w:val="28"/>
                <w:szCs w:val="28"/>
              </w:rPr>
            </w:pPr>
            <w:r w:rsidRPr="00AA5E81">
              <w:rPr>
                <w:rFonts w:ascii="Times New Roman" w:hAnsi="Times New Roman" w:cs="Times New Roman"/>
                <w:sz w:val="28"/>
                <w:szCs w:val="28"/>
              </w:rPr>
              <w:t>Степень регулирующего воздействия проекта акта</w:t>
            </w:r>
          </w:p>
        </w:tc>
      </w:tr>
      <w:tr w:rsidR="00AA5E81" w:rsidRPr="00AA5E81" w:rsidTr="0088216D">
        <w:tc>
          <w:tcPr>
            <w:tcW w:w="9923" w:type="dxa"/>
            <w:gridSpan w:val="12"/>
          </w:tcPr>
          <w:p w:rsidR="00AA5E81" w:rsidRPr="00AA5E81" w:rsidRDefault="00AA5E81" w:rsidP="00E27A19">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lastRenderedPageBreak/>
              <w:t>Степень регулирующего воздействия проекта акта (высокая/средняя/низкая):</w:t>
            </w:r>
          </w:p>
          <w:p w:rsidR="00AA5E81" w:rsidRPr="00AA5E81" w:rsidRDefault="00AA5E81" w:rsidP="00E27A19">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 xml:space="preserve">Обоснование отнесения проекта акта к </w:t>
            </w:r>
            <w:r w:rsidR="00E27A19" w:rsidRPr="00AA5E81">
              <w:rPr>
                <w:rFonts w:ascii="Times New Roman" w:hAnsi="Times New Roman" w:cs="Times New Roman"/>
                <w:sz w:val="28"/>
                <w:szCs w:val="28"/>
              </w:rPr>
              <w:t>определённой</w:t>
            </w:r>
            <w:r w:rsidRPr="00AA5E81">
              <w:rPr>
                <w:rFonts w:ascii="Times New Roman" w:hAnsi="Times New Roman" w:cs="Times New Roman"/>
                <w:sz w:val="28"/>
                <w:szCs w:val="28"/>
              </w:rPr>
              <w:t xml:space="preserve"> сте</w:t>
            </w:r>
            <w:r w:rsidR="00E27A19">
              <w:rPr>
                <w:rFonts w:ascii="Times New Roman" w:hAnsi="Times New Roman" w:cs="Times New Roman"/>
                <w:sz w:val="28"/>
                <w:szCs w:val="28"/>
              </w:rPr>
              <w:t>пени регулирующего воздействия:</w:t>
            </w:r>
            <w:r w:rsidR="00E27A19" w:rsidRPr="00AA5E81">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AA5E81" w:rsidRPr="00AA5E81" w:rsidTr="0088216D">
        <w:tc>
          <w:tcPr>
            <w:tcW w:w="624" w:type="dxa"/>
          </w:tcPr>
          <w:p w:rsidR="00AA5E81" w:rsidRPr="00AA5E81" w:rsidRDefault="00AA5E81" w:rsidP="00AA5E81">
            <w:pPr>
              <w:pStyle w:val="ConsPlusNormal"/>
              <w:jc w:val="center"/>
              <w:rPr>
                <w:rFonts w:ascii="Times New Roman" w:hAnsi="Times New Roman" w:cs="Times New Roman"/>
                <w:sz w:val="28"/>
                <w:szCs w:val="28"/>
              </w:rPr>
            </w:pPr>
            <w:bookmarkStart w:id="6" w:name="P83"/>
            <w:bookmarkEnd w:id="6"/>
            <w:r w:rsidRPr="00AA5E81">
              <w:rPr>
                <w:rFonts w:ascii="Times New Roman" w:hAnsi="Times New Roman" w:cs="Times New Roman"/>
                <w:sz w:val="28"/>
                <w:szCs w:val="28"/>
              </w:rPr>
              <w:t>6.</w:t>
            </w:r>
          </w:p>
        </w:tc>
        <w:tc>
          <w:tcPr>
            <w:tcW w:w="9299" w:type="dxa"/>
            <w:gridSpan w:val="11"/>
          </w:tcPr>
          <w:p w:rsidR="00AA5E81" w:rsidRPr="00AA5E81" w:rsidRDefault="00AA5E81" w:rsidP="00E27A19">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AA5E81" w:rsidRPr="00AA5E81" w:rsidTr="0088216D">
        <w:tc>
          <w:tcPr>
            <w:tcW w:w="9923" w:type="dxa"/>
            <w:gridSpan w:val="12"/>
          </w:tcPr>
          <w:p w:rsidR="00AA5E81" w:rsidRDefault="00AA5E81" w:rsidP="001E7209">
            <w:pPr>
              <w:pStyle w:val="ConsPlusNormal"/>
              <w:jc w:val="both"/>
              <w:rPr>
                <w:rFonts w:ascii="Times New Roman" w:hAnsi="Times New Roman" w:cs="Times New Roman"/>
                <w:sz w:val="28"/>
                <w:szCs w:val="28"/>
              </w:rPr>
            </w:pPr>
            <w:bookmarkStart w:id="7" w:name="P85"/>
            <w:bookmarkEnd w:id="7"/>
            <w:r w:rsidRPr="00AA5E81">
              <w:rPr>
                <w:rFonts w:ascii="Times New Roman" w:hAnsi="Times New Roman" w:cs="Times New Roman"/>
                <w:sz w:val="28"/>
                <w:szCs w:val="28"/>
              </w:rPr>
              <w:t>6.1. Описание проблемы, на решение которой направлен предлагаемый способ регулирования, условий и факторо</w:t>
            </w:r>
            <w:r w:rsidR="00E27A19">
              <w:rPr>
                <w:rFonts w:ascii="Times New Roman" w:hAnsi="Times New Roman" w:cs="Times New Roman"/>
                <w:sz w:val="28"/>
                <w:szCs w:val="28"/>
              </w:rPr>
              <w:t>в ее существования:</w:t>
            </w:r>
            <w:r w:rsidR="00E27A19" w:rsidRPr="00AA5E81">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p w:rsidR="00E27A19" w:rsidRPr="00AA5E81" w:rsidRDefault="00E27A19" w:rsidP="001E7209">
            <w:pPr>
              <w:pStyle w:val="ConsPlusNormal"/>
              <w:jc w:val="both"/>
              <w:rPr>
                <w:rFonts w:ascii="Times New Roman" w:hAnsi="Times New Roman" w:cs="Times New Roman"/>
                <w:sz w:val="28"/>
                <w:szCs w:val="28"/>
              </w:rPr>
            </w:pPr>
          </w:p>
          <w:p w:rsidR="00AA5E81" w:rsidRDefault="00AA5E81" w:rsidP="001E7209">
            <w:pPr>
              <w:pStyle w:val="ConsPlusNormal"/>
              <w:jc w:val="both"/>
              <w:rPr>
                <w:rFonts w:ascii="Times New Roman" w:hAnsi="Times New Roman" w:cs="Times New Roman"/>
                <w:sz w:val="28"/>
                <w:szCs w:val="28"/>
              </w:rPr>
            </w:pPr>
            <w:bookmarkStart w:id="8" w:name="P88"/>
            <w:bookmarkEnd w:id="8"/>
            <w:r w:rsidRPr="00AA5E81">
              <w:rPr>
                <w:rFonts w:ascii="Times New Roman" w:hAnsi="Times New Roman" w:cs="Times New Roman"/>
                <w:sz w:val="28"/>
                <w:szCs w:val="28"/>
              </w:rPr>
              <w:t>6.2. Негативные эффекты, возникающ</w:t>
            </w:r>
            <w:r w:rsidR="00E27A19">
              <w:rPr>
                <w:rFonts w:ascii="Times New Roman" w:hAnsi="Times New Roman" w:cs="Times New Roman"/>
                <w:sz w:val="28"/>
                <w:szCs w:val="28"/>
              </w:rPr>
              <w:t>ие в связи с наличием проблемы:</w:t>
            </w:r>
            <w:r w:rsidR="00E27A19" w:rsidRPr="00AA5E81">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p w:rsidR="00E27A19" w:rsidRPr="00AA5E81" w:rsidRDefault="00E27A19" w:rsidP="001E7209">
            <w:pPr>
              <w:pStyle w:val="ConsPlusNormal"/>
              <w:jc w:val="both"/>
              <w:rPr>
                <w:rFonts w:ascii="Times New Roman" w:hAnsi="Times New Roman" w:cs="Times New Roman"/>
                <w:sz w:val="28"/>
                <w:szCs w:val="28"/>
              </w:rPr>
            </w:pPr>
          </w:p>
          <w:p w:rsidR="00AA5E81" w:rsidRPr="00AA5E81" w:rsidRDefault="00AA5E81" w:rsidP="00E3648E">
            <w:pPr>
              <w:pStyle w:val="ConsPlusNormal"/>
              <w:jc w:val="both"/>
              <w:rPr>
                <w:rFonts w:ascii="Times New Roman" w:hAnsi="Times New Roman" w:cs="Times New Roman"/>
                <w:sz w:val="28"/>
                <w:szCs w:val="28"/>
              </w:rPr>
            </w:pPr>
            <w:bookmarkStart w:id="9" w:name="P91"/>
            <w:bookmarkStart w:id="10" w:name="P94"/>
            <w:bookmarkEnd w:id="9"/>
            <w:bookmarkEnd w:id="10"/>
            <w:r w:rsidRPr="00AA5E81">
              <w:rPr>
                <w:rFonts w:ascii="Times New Roman" w:hAnsi="Times New Roman" w:cs="Times New Roman"/>
                <w:sz w:val="28"/>
                <w:szCs w:val="28"/>
              </w:rPr>
              <w:t>6.</w:t>
            </w:r>
            <w:r w:rsidR="00E3648E">
              <w:rPr>
                <w:rFonts w:ascii="Times New Roman" w:hAnsi="Times New Roman" w:cs="Times New Roman"/>
                <w:sz w:val="28"/>
                <w:szCs w:val="28"/>
              </w:rPr>
              <w:t>3</w:t>
            </w:r>
            <w:r w:rsidRPr="00AA5E81">
              <w:rPr>
                <w:rFonts w:ascii="Times New Roman" w:hAnsi="Times New Roman" w:cs="Times New Roman"/>
                <w:sz w:val="28"/>
                <w:szCs w:val="28"/>
              </w:rPr>
              <w:t>. Описание условий, при которых проблема может быть решена в целом без вмешательства со стороны государства:</w:t>
            </w:r>
            <w:r w:rsidR="00E27A19" w:rsidRPr="00AA5E81">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AA5E81" w:rsidRPr="00AA5E81" w:rsidTr="0088216D">
        <w:tc>
          <w:tcPr>
            <w:tcW w:w="9923" w:type="dxa"/>
            <w:gridSpan w:val="12"/>
          </w:tcPr>
          <w:p w:rsidR="00AA5E81" w:rsidRDefault="00AA5E81" w:rsidP="001E7209">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6.</w:t>
            </w:r>
            <w:r w:rsidR="00524417">
              <w:rPr>
                <w:rFonts w:ascii="Times New Roman" w:hAnsi="Times New Roman" w:cs="Times New Roman"/>
                <w:sz w:val="28"/>
                <w:szCs w:val="28"/>
              </w:rPr>
              <w:t>4</w:t>
            </w:r>
            <w:r w:rsidRPr="00AA5E81">
              <w:rPr>
                <w:rFonts w:ascii="Times New Roman" w:hAnsi="Times New Roman" w:cs="Times New Roman"/>
                <w:sz w:val="28"/>
                <w:szCs w:val="28"/>
              </w:rPr>
              <w:t>. Источники данных:</w:t>
            </w:r>
            <w:r w:rsidR="00E27A19">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p w:rsidR="00E27A19" w:rsidRPr="00AA5E81" w:rsidRDefault="00E27A19" w:rsidP="001E7209">
            <w:pPr>
              <w:pStyle w:val="ConsPlusNormal"/>
              <w:jc w:val="both"/>
              <w:rPr>
                <w:rFonts w:ascii="Times New Roman" w:hAnsi="Times New Roman" w:cs="Times New Roman"/>
                <w:sz w:val="28"/>
                <w:szCs w:val="28"/>
              </w:rPr>
            </w:pPr>
          </w:p>
          <w:p w:rsidR="00AA5E81" w:rsidRPr="00AA5E81" w:rsidRDefault="00AA5E81" w:rsidP="00524417">
            <w:pPr>
              <w:pStyle w:val="ConsPlusNormal"/>
              <w:jc w:val="both"/>
              <w:rPr>
                <w:rFonts w:ascii="Times New Roman" w:hAnsi="Times New Roman" w:cs="Times New Roman"/>
                <w:sz w:val="28"/>
                <w:szCs w:val="28"/>
              </w:rPr>
            </w:pPr>
            <w:bookmarkStart w:id="11" w:name="P100"/>
            <w:bookmarkEnd w:id="11"/>
            <w:r w:rsidRPr="00AA5E81">
              <w:rPr>
                <w:rFonts w:ascii="Times New Roman" w:hAnsi="Times New Roman" w:cs="Times New Roman"/>
                <w:sz w:val="28"/>
                <w:szCs w:val="28"/>
              </w:rPr>
              <w:t>6.</w:t>
            </w:r>
            <w:r w:rsidR="00524417">
              <w:rPr>
                <w:rFonts w:ascii="Times New Roman" w:hAnsi="Times New Roman" w:cs="Times New Roman"/>
                <w:sz w:val="28"/>
                <w:szCs w:val="28"/>
              </w:rPr>
              <w:t>5</w:t>
            </w:r>
            <w:r w:rsidRPr="00AA5E81">
              <w:rPr>
                <w:rFonts w:ascii="Times New Roman" w:hAnsi="Times New Roman" w:cs="Times New Roman"/>
                <w:sz w:val="28"/>
                <w:szCs w:val="28"/>
              </w:rPr>
              <w:t>. Иная информация о проблеме:</w:t>
            </w:r>
            <w:r w:rsidR="00E27A19" w:rsidRPr="00AA5E81">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AA5E81" w:rsidRPr="00AA5E81" w:rsidTr="0088216D">
        <w:tc>
          <w:tcPr>
            <w:tcW w:w="624" w:type="dxa"/>
          </w:tcPr>
          <w:p w:rsidR="00AA5E81" w:rsidRPr="00AA5E81" w:rsidRDefault="00AA5E81" w:rsidP="001E7209">
            <w:pPr>
              <w:pStyle w:val="ConsPlusNormal"/>
              <w:jc w:val="both"/>
              <w:rPr>
                <w:rFonts w:ascii="Times New Roman" w:hAnsi="Times New Roman" w:cs="Times New Roman"/>
                <w:sz w:val="28"/>
                <w:szCs w:val="28"/>
              </w:rPr>
            </w:pPr>
            <w:bookmarkStart w:id="12" w:name="P103"/>
            <w:bookmarkEnd w:id="12"/>
            <w:r w:rsidRPr="00AA5E81">
              <w:rPr>
                <w:rFonts w:ascii="Times New Roman" w:hAnsi="Times New Roman" w:cs="Times New Roman"/>
                <w:sz w:val="28"/>
                <w:szCs w:val="28"/>
              </w:rPr>
              <w:t>7.</w:t>
            </w:r>
          </w:p>
        </w:tc>
        <w:tc>
          <w:tcPr>
            <w:tcW w:w="9299" w:type="dxa"/>
            <w:gridSpan w:val="11"/>
          </w:tcPr>
          <w:p w:rsidR="00AA5E81" w:rsidRPr="00AA5E81" w:rsidRDefault="00AA5E81" w:rsidP="001E7209">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Анализ федерального, регионального опыта в соответствующих сферах деятельности</w:t>
            </w:r>
          </w:p>
        </w:tc>
      </w:tr>
      <w:tr w:rsidR="00AA5E81" w:rsidRPr="00AA5E81" w:rsidTr="0088216D">
        <w:tc>
          <w:tcPr>
            <w:tcW w:w="9923" w:type="dxa"/>
            <w:gridSpan w:val="12"/>
          </w:tcPr>
          <w:p w:rsidR="00AA5E81" w:rsidRDefault="00AA5E81" w:rsidP="001E7209">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7.1. Федеральный, региональный опыт в соответствующих сферах:</w:t>
            </w:r>
            <w:r w:rsidR="00E27A19">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p w:rsidR="00E27A19" w:rsidRPr="00AA5E81" w:rsidRDefault="00E27A19" w:rsidP="001E7209">
            <w:pPr>
              <w:pStyle w:val="ConsPlusNormal"/>
              <w:jc w:val="both"/>
              <w:rPr>
                <w:rFonts w:ascii="Times New Roman" w:hAnsi="Times New Roman" w:cs="Times New Roman"/>
                <w:sz w:val="28"/>
                <w:szCs w:val="28"/>
              </w:rPr>
            </w:pPr>
          </w:p>
          <w:p w:rsidR="00AA5E81" w:rsidRPr="00AA5E81" w:rsidRDefault="00AA5E81" w:rsidP="001E7209">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7.2. Источники данных:</w:t>
            </w:r>
            <w:r w:rsidR="00E27A19">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AA5E81" w:rsidRPr="00AA5E81" w:rsidTr="0088216D">
        <w:tc>
          <w:tcPr>
            <w:tcW w:w="624" w:type="dxa"/>
          </w:tcPr>
          <w:p w:rsidR="00AA5E81" w:rsidRPr="00AA5E81" w:rsidRDefault="00AA5E81" w:rsidP="001E7209">
            <w:pPr>
              <w:pStyle w:val="ConsPlusNormal"/>
              <w:jc w:val="both"/>
              <w:rPr>
                <w:rFonts w:ascii="Times New Roman" w:hAnsi="Times New Roman" w:cs="Times New Roman"/>
                <w:sz w:val="28"/>
                <w:szCs w:val="28"/>
              </w:rPr>
            </w:pPr>
            <w:bookmarkStart w:id="13" w:name="P111"/>
            <w:bookmarkEnd w:id="13"/>
            <w:r w:rsidRPr="00AA5E81">
              <w:rPr>
                <w:rFonts w:ascii="Times New Roman" w:hAnsi="Times New Roman" w:cs="Times New Roman"/>
                <w:sz w:val="28"/>
                <w:szCs w:val="28"/>
              </w:rPr>
              <w:t>8.</w:t>
            </w:r>
          </w:p>
        </w:tc>
        <w:tc>
          <w:tcPr>
            <w:tcW w:w="9299" w:type="dxa"/>
            <w:gridSpan w:val="11"/>
          </w:tcPr>
          <w:p w:rsidR="00AA5E81" w:rsidRPr="00AA5E81" w:rsidRDefault="00AA5E81" w:rsidP="001E7209">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tc>
      </w:tr>
      <w:tr w:rsidR="00AA5E81" w:rsidRPr="00AA5E81" w:rsidTr="0088216D">
        <w:tc>
          <w:tcPr>
            <w:tcW w:w="4111" w:type="dxa"/>
            <w:gridSpan w:val="5"/>
          </w:tcPr>
          <w:p w:rsidR="00AA5E81" w:rsidRPr="00AA5E81" w:rsidRDefault="00AA5E81" w:rsidP="001E7209">
            <w:pPr>
              <w:pStyle w:val="ConsPlusNormal"/>
              <w:jc w:val="both"/>
              <w:rPr>
                <w:rFonts w:ascii="Times New Roman" w:hAnsi="Times New Roman" w:cs="Times New Roman"/>
                <w:sz w:val="28"/>
                <w:szCs w:val="28"/>
              </w:rPr>
            </w:pPr>
            <w:bookmarkStart w:id="14" w:name="P113"/>
            <w:bookmarkEnd w:id="14"/>
            <w:r w:rsidRPr="00AA5E81">
              <w:rPr>
                <w:rFonts w:ascii="Times New Roman" w:hAnsi="Times New Roman" w:cs="Times New Roman"/>
                <w:sz w:val="28"/>
                <w:szCs w:val="28"/>
              </w:rPr>
              <w:t>8.1. Цели предлагаемого регулирования:</w:t>
            </w:r>
          </w:p>
        </w:tc>
        <w:tc>
          <w:tcPr>
            <w:tcW w:w="5812" w:type="dxa"/>
            <w:gridSpan w:val="7"/>
          </w:tcPr>
          <w:p w:rsidR="00AA5E81" w:rsidRPr="00AA5E81" w:rsidRDefault="00AA5E81" w:rsidP="001E7209">
            <w:pPr>
              <w:pStyle w:val="ConsPlusNormal"/>
              <w:jc w:val="both"/>
              <w:rPr>
                <w:rFonts w:ascii="Times New Roman" w:hAnsi="Times New Roman" w:cs="Times New Roman"/>
                <w:sz w:val="28"/>
                <w:szCs w:val="28"/>
              </w:rPr>
            </w:pPr>
            <w:bookmarkStart w:id="15" w:name="P114"/>
            <w:bookmarkEnd w:id="15"/>
            <w:r w:rsidRPr="00AA5E81">
              <w:rPr>
                <w:rFonts w:ascii="Times New Roman" w:hAnsi="Times New Roman" w:cs="Times New Roman"/>
                <w:sz w:val="28"/>
                <w:szCs w:val="28"/>
              </w:rPr>
              <w:t>8.2. Установленные сроки достижения целей предлагаемого регулирования:</w:t>
            </w:r>
          </w:p>
        </w:tc>
      </w:tr>
      <w:tr w:rsidR="00AA5E81" w:rsidRPr="00AA5E81" w:rsidTr="0088216D">
        <w:tc>
          <w:tcPr>
            <w:tcW w:w="4111" w:type="dxa"/>
            <w:gridSpan w:val="5"/>
          </w:tcPr>
          <w:p w:rsidR="00AA5E81" w:rsidRPr="00AA5E81" w:rsidRDefault="00AA5E81" w:rsidP="001E7209">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Цель 1</w:t>
            </w:r>
          </w:p>
        </w:tc>
        <w:tc>
          <w:tcPr>
            <w:tcW w:w="5812" w:type="dxa"/>
            <w:gridSpan w:val="7"/>
          </w:tcPr>
          <w:p w:rsidR="00AA5E81" w:rsidRPr="00AA5E81" w:rsidRDefault="00AA5E81" w:rsidP="001E7209">
            <w:pPr>
              <w:pStyle w:val="ConsPlusNormal"/>
              <w:jc w:val="both"/>
              <w:rPr>
                <w:rFonts w:ascii="Times New Roman" w:hAnsi="Times New Roman" w:cs="Times New Roman"/>
                <w:sz w:val="28"/>
                <w:szCs w:val="28"/>
              </w:rPr>
            </w:pPr>
          </w:p>
        </w:tc>
      </w:tr>
      <w:tr w:rsidR="00AA5E81" w:rsidRPr="00AA5E81" w:rsidTr="0088216D">
        <w:tc>
          <w:tcPr>
            <w:tcW w:w="4111" w:type="dxa"/>
            <w:gridSpan w:val="5"/>
          </w:tcPr>
          <w:p w:rsidR="00AA5E81" w:rsidRPr="00AA5E81" w:rsidRDefault="00AA5E81" w:rsidP="001E7209">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Цель 2</w:t>
            </w:r>
          </w:p>
        </w:tc>
        <w:tc>
          <w:tcPr>
            <w:tcW w:w="5812" w:type="dxa"/>
            <w:gridSpan w:val="7"/>
          </w:tcPr>
          <w:p w:rsidR="00AA5E81" w:rsidRPr="00AA5E81" w:rsidRDefault="00AA5E81" w:rsidP="001E7209">
            <w:pPr>
              <w:pStyle w:val="ConsPlusNormal"/>
              <w:jc w:val="both"/>
              <w:rPr>
                <w:rFonts w:ascii="Times New Roman" w:hAnsi="Times New Roman" w:cs="Times New Roman"/>
                <w:sz w:val="28"/>
                <w:szCs w:val="28"/>
              </w:rPr>
            </w:pPr>
          </w:p>
        </w:tc>
      </w:tr>
      <w:tr w:rsidR="00E27A19" w:rsidRPr="00AA5E81" w:rsidTr="0088216D">
        <w:trPr>
          <w:trHeight w:val="226"/>
        </w:trPr>
        <w:tc>
          <w:tcPr>
            <w:tcW w:w="4111" w:type="dxa"/>
            <w:gridSpan w:val="5"/>
          </w:tcPr>
          <w:p w:rsidR="00E27A19" w:rsidRPr="00AA5E81" w:rsidRDefault="00E27A19" w:rsidP="001E7209">
            <w:pPr>
              <w:pStyle w:val="ConsPlusNormal"/>
              <w:jc w:val="both"/>
              <w:rPr>
                <w:rFonts w:ascii="Times New Roman" w:hAnsi="Times New Roman" w:cs="Times New Roman"/>
                <w:sz w:val="28"/>
                <w:szCs w:val="28"/>
              </w:rPr>
            </w:pPr>
            <w:r>
              <w:rPr>
                <w:rFonts w:ascii="Times New Roman" w:hAnsi="Times New Roman" w:cs="Times New Roman"/>
                <w:sz w:val="28"/>
                <w:szCs w:val="28"/>
              </w:rPr>
              <w:t>...</w:t>
            </w:r>
          </w:p>
        </w:tc>
        <w:tc>
          <w:tcPr>
            <w:tcW w:w="5812" w:type="dxa"/>
            <w:gridSpan w:val="7"/>
          </w:tcPr>
          <w:p w:rsidR="00E27A19" w:rsidRPr="00AA5E81" w:rsidRDefault="00E27A19" w:rsidP="001E7209">
            <w:pPr>
              <w:pStyle w:val="ConsPlusNormal"/>
              <w:jc w:val="both"/>
              <w:rPr>
                <w:rFonts w:ascii="Times New Roman" w:hAnsi="Times New Roman" w:cs="Times New Roman"/>
                <w:sz w:val="28"/>
                <w:szCs w:val="28"/>
              </w:rPr>
            </w:pPr>
          </w:p>
        </w:tc>
      </w:tr>
      <w:tr w:rsidR="00AA5E81" w:rsidRPr="00AA5E81" w:rsidTr="0088216D">
        <w:tc>
          <w:tcPr>
            <w:tcW w:w="9923" w:type="dxa"/>
            <w:gridSpan w:val="12"/>
          </w:tcPr>
          <w:p w:rsidR="00AA5E81" w:rsidRDefault="00AA5E81" w:rsidP="001E7209">
            <w:pPr>
              <w:pStyle w:val="ConsPlusNormal"/>
              <w:jc w:val="both"/>
              <w:rPr>
                <w:rFonts w:ascii="Times New Roman" w:hAnsi="Times New Roman" w:cs="Times New Roman"/>
                <w:sz w:val="28"/>
                <w:szCs w:val="28"/>
              </w:rPr>
            </w:pPr>
            <w:bookmarkStart w:id="16" w:name="P119"/>
            <w:bookmarkEnd w:id="16"/>
            <w:r w:rsidRPr="00AA5E81">
              <w:rPr>
                <w:rFonts w:ascii="Times New Roman" w:hAnsi="Times New Roman" w:cs="Times New Roman"/>
                <w:sz w:val="28"/>
                <w:szCs w:val="28"/>
              </w:rPr>
              <w:t>8.3.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r w:rsidR="003F4DEC">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p w:rsidR="003F4DEC" w:rsidRPr="00AA5E81" w:rsidRDefault="003F4DEC" w:rsidP="001E7209">
            <w:pPr>
              <w:pStyle w:val="ConsPlusNormal"/>
              <w:jc w:val="both"/>
              <w:rPr>
                <w:rFonts w:ascii="Times New Roman" w:hAnsi="Times New Roman" w:cs="Times New Roman"/>
                <w:sz w:val="28"/>
                <w:szCs w:val="28"/>
              </w:rPr>
            </w:pPr>
          </w:p>
        </w:tc>
      </w:tr>
      <w:tr w:rsidR="00AA5E81" w:rsidRPr="00AA5E81" w:rsidTr="0088216D">
        <w:tc>
          <w:tcPr>
            <w:tcW w:w="9923" w:type="dxa"/>
            <w:gridSpan w:val="12"/>
          </w:tcPr>
          <w:p w:rsidR="00AA5E81" w:rsidRPr="00AA5E81" w:rsidRDefault="00AA5E81" w:rsidP="001E7209">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lastRenderedPageBreak/>
              <w:t>8.4. Иная информация о целях предлагаемого регулирования:</w:t>
            </w:r>
            <w:r w:rsidR="003F4DEC">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AA5E81" w:rsidRPr="00AA5E81" w:rsidTr="0088216D">
        <w:tc>
          <w:tcPr>
            <w:tcW w:w="624" w:type="dxa"/>
          </w:tcPr>
          <w:p w:rsidR="00AA5E81" w:rsidRPr="00AA5E81" w:rsidRDefault="00AA5E81" w:rsidP="001E7209">
            <w:pPr>
              <w:pStyle w:val="ConsPlusNormal"/>
              <w:jc w:val="both"/>
              <w:rPr>
                <w:rFonts w:ascii="Times New Roman" w:hAnsi="Times New Roman" w:cs="Times New Roman"/>
                <w:sz w:val="28"/>
                <w:szCs w:val="28"/>
              </w:rPr>
            </w:pPr>
            <w:bookmarkStart w:id="17" w:name="P125"/>
            <w:bookmarkEnd w:id="17"/>
            <w:r w:rsidRPr="00AA5E81">
              <w:rPr>
                <w:rFonts w:ascii="Times New Roman" w:hAnsi="Times New Roman" w:cs="Times New Roman"/>
                <w:sz w:val="28"/>
                <w:szCs w:val="28"/>
              </w:rPr>
              <w:t>9.</w:t>
            </w:r>
          </w:p>
        </w:tc>
        <w:tc>
          <w:tcPr>
            <w:tcW w:w="9299" w:type="dxa"/>
            <w:gridSpan w:val="11"/>
          </w:tcPr>
          <w:p w:rsidR="00AA5E81" w:rsidRPr="00AA5E81" w:rsidRDefault="00AA5E81" w:rsidP="001E7209">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Описание предлагаемого регулирования и иных возможных способов решения проблемы</w:t>
            </w:r>
          </w:p>
        </w:tc>
      </w:tr>
      <w:tr w:rsidR="00AA5E81" w:rsidRPr="00AA5E81" w:rsidTr="0088216D">
        <w:tc>
          <w:tcPr>
            <w:tcW w:w="9923" w:type="dxa"/>
            <w:gridSpan w:val="12"/>
          </w:tcPr>
          <w:p w:rsidR="00AA5E81" w:rsidRPr="00AA5E81" w:rsidRDefault="00AA5E81" w:rsidP="001E7209">
            <w:pPr>
              <w:pStyle w:val="ConsPlusNormal"/>
              <w:jc w:val="both"/>
              <w:rPr>
                <w:rFonts w:ascii="Times New Roman" w:hAnsi="Times New Roman" w:cs="Times New Roman"/>
                <w:sz w:val="28"/>
                <w:szCs w:val="28"/>
              </w:rPr>
            </w:pPr>
            <w:bookmarkStart w:id="18" w:name="P127"/>
            <w:bookmarkEnd w:id="18"/>
            <w:r w:rsidRPr="00AA5E81">
              <w:rPr>
                <w:rFonts w:ascii="Times New Roman" w:hAnsi="Times New Roman" w:cs="Times New Roman"/>
                <w:sz w:val="28"/>
                <w:szCs w:val="28"/>
              </w:rPr>
              <w:t>9.1. Описание предлагаемого способа решения проблемы и преодоления связанных с ней негативных эффектов:</w:t>
            </w:r>
            <w:r w:rsidR="003F4DEC">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AA5E81" w:rsidRPr="00AA5E81" w:rsidTr="0088216D">
        <w:tc>
          <w:tcPr>
            <w:tcW w:w="9923" w:type="dxa"/>
            <w:gridSpan w:val="12"/>
          </w:tcPr>
          <w:p w:rsidR="00AA5E81" w:rsidRPr="00AA5E81" w:rsidRDefault="00AA5E81" w:rsidP="001E7209">
            <w:pPr>
              <w:pStyle w:val="ConsPlusNormal"/>
              <w:jc w:val="both"/>
              <w:rPr>
                <w:rFonts w:ascii="Times New Roman" w:hAnsi="Times New Roman" w:cs="Times New Roman"/>
                <w:sz w:val="28"/>
                <w:szCs w:val="28"/>
              </w:rPr>
            </w:pPr>
            <w:bookmarkStart w:id="19" w:name="P130"/>
            <w:bookmarkEnd w:id="19"/>
            <w:r w:rsidRPr="00AA5E81">
              <w:rPr>
                <w:rFonts w:ascii="Times New Roman" w:hAnsi="Times New Roman" w:cs="Times New Roman"/>
                <w:sz w:val="28"/>
                <w:szCs w:val="28"/>
              </w:rPr>
              <w:t>9.2. Описание иных способов решения проблемы (с указанием того, каким образом каждым из способов могла бы быть решена проблема):</w:t>
            </w:r>
            <w:r w:rsidR="003F4DEC">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AA5E81" w:rsidRPr="00AA5E81" w:rsidTr="0088216D">
        <w:tc>
          <w:tcPr>
            <w:tcW w:w="9923" w:type="dxa"/>
            <w:gridSpan w:val="12"/>
          </w:tcPr>
          <w:p w:rsidR="00AA5E81" w:rsidRPr="00AA5E81" w:rsidRDefault="00AA5E81" w:rsidP="001E7209">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9.3. Иная информация о предлагаемом способе решения проблемы:</w:t>
            </w:r>
            <w:r w:rsidR="001E7209">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AA5E81" w:rsidRPr="00AA5E81" w:rsidTr="0088216D">
        <w:tc>
          <w:tcPr>
            <w:tcW w:w="624" w:type="dxa"/>
          </w:tcPr>
          <w:p w:rsidR="00AA5E81" w:rsidRPr="003A6981" w:rsidRDefault="00AA5E81" w:rsidP="00AA5E81">
            <w:pPr>
              <w:pStyle w:val="ConsPlusNormal"/>
              <w:jc w:val="center"/>
              <w:rPr>
                <w:rFonts w:ascii="Times New Roman" w:hAnsi="Times New Roman" w:cs="Times New Roman"/>
                <w:sz w:val="28"/>
                <w:szCs w:val="28"/>
              </w:rPr>
            </w:pPr>
            <w:bookmarkStart w:id="20" w:name="P136"/>
            <w:bookmarkEnd w:id="20"/>
            <w:r w:rsidRPr="003A6981">
              <w:rPr>
                <w:rFonts w:ascii="Times New Roman" w:hAnsi="Times New Roman" w:cs="Times New Roman"/>
                <w:sz w:val="28"/>
                <w:szCs w:val="28"/>
              </w:rPr>
              <w:t>10.</w:t>
            </w:r>
          </w:p>
        </w:tc>
        <w:tc>
          <w:tcPr>
            <w:tcW w:w="9299" w:type="dxa"/>
            <w:gridSpan w:val="11"/>
          </w:tcPr>
          <w:p w:rsidR="00AA5E81" w:rsidRPr="003A6981" w:rsidRDefault="00AA5E81" w:rsidP="0088216D">
            <w:pPr>
              <w:pStyle w:val="ConsPlusNormal"/>
              <w:jc w:val="both"/>
              <w:rPr>
                <w:rFonts w:ascii="Times New Roman" w:hAnsi="Times New Roman" w:cs="Times New Roman"/>
                <w:sz w:val="28"/>
                <w:szCs w:val="28"/>
              </w:rPr>
            </w:pPr>
            <w:r w:rsidRPr="003A6981">
              <w:rPr>
                <w:rFonts w:ascii="Times New Roman" w:hAnsi="Times New Roman" w:cs="Times New Roman"/>
                <w:sz w:val="28"/>
                <w:szCs w:val="28"/>
              </w:rPr>
              <w:t>Основные группы субъектов предпринимательской и инвестиционной деятельности, иные заинтересованные лица, включая федеральные органы государственной власти и органы государственной власти Свердловской области, интересы которых будут затронуты предлагаемым правовым регулированием, оценка количества таких субъектов с учетом информации, представленной в пояснительной записке</w:t>
            </w:r>
          </w:p>
        </w:tc>
      </w:tr>
      <w:tr w:rsidR="00AA5E81" w:rsidRPr="00AA5E81" w:rsidTr="0088216D">
        <w:tc>
          <w:tcPr>
            <w:tcW w:w="3044" w:type="dxa"/>
            <w:gridSpan w:val="3"/>
          </w:tcPr>
          <w:p w:rsidR="00AA5E81" w:rsidRPr="00AA5E81" w:rsidRDefault="00AA5E81" w:rsidP="00AA5E81">
            <w:pPr>
              <w:pStyle w:val="ConsPlusNormal"/>
              <w:rPr>
                <w:rFonts w:ascii="Times New Roman" w:hAnsi="Times New Roman" w:cs="Times New Roman"/>
                <w:sz w:val="28"/>
                <w:szCs w:val="28"/>
              </w:rPr>
            </w:pPr>
            <w:bookmarkStart w:id="21" w:name="P138"/>
            <w:bookmarkEnd w:id="21"/>
            <w:r w:rsidRPr="00AA5E81">
              <w:rPr>
                <w:rFonts w:ascii="Times New Roman" w:hAnsi="Times New Roman" w:cs="Times New Roman"/>
                <w:sz w:val="28"/>
                <w:szCs w:val="28"/>
              </w:rPr>
              <w:t>10.1. Группа участников отношений (описание группы субъектов предпринимательской и инвестиционной деятельности):</w:t>
            </w:r>
          </w:p>
          <w:p w:rsidR="00AA5E81" w:rsidRPr="00AA5E81" w:rsidRDefault="00AA5E81" w:rsidP="00AA5E81">
            <w:pPr>
              <w:pStyle w:val="ConsPlusNormal"/>
              <w:rPr>
                <w:rFonts w:ascii="Times New Roman" w:hAnsi="Times New Roman" w:cs="Times New Roman"/>
                <w:sz w:val="28"/>
                <w:szCs w:val="28"/>
              </w:rPr>
            </w:pPr>
            <w:r w:rsidRPr="00AA5E81">
              <w:rPr>
                <w:rFonts w:ascii="Times New Roman" w:hAnsi="Times New Roman" w:cs="Times New Roman"/>
                <w:sz w:val="28"/>
                <w:szCs w:val="28"/>
              </w:rPr>
              <w:t>10.1.1.</w:t>
            </w:r>
          </w:p>
          <w:p w:rsidR="00AA5E81" w:rsidRDefault="00AA5E81" w:rsidP="003A6981">
            <w:pPr>
              <w:pStyle w:val="ConsPlusNormal"/>
              <w:rPr>
                <w:rFonts w:ascii="Times New Roman" w:hAnsi="Times New Roman" w:cs="Times New Roman"/>
                <w:sz w:val="28"/>
                <w:szCs w:val="28"/>
              </w:rPr>
            </w:pPr>
            <w:r w:rsidRPr="00AA5E81">
              <w:rPr>
                <w:rFonts w:ascii="Times New Roman" w:hAnsi="Times New Roman" w:cs="Times New Roman"/>
                <w:sz w:val="28"/>
                <w:szCs w:val="28"/>
              </w:rPr>
              <w:t>10.1.2.</w:t>
            </w:r>
          </w:p>
          <w:p w:rsidR="003A6981" w:rsidRPr="00AA5E81" w:rsidRDefault="003A6981" w:rsidP="003A6981">
            <w:pPr>
              <w:pStyle w:val="ConsPlusNormal"/>
              <w:rPr>
                <w:rFonts w:ascii="Times New Roman" w:hAnsi="Times New Roman" w:cs="Times New Roman"/>
                <w:sz w:val="28"/>
                <w:szCs w:val="28"/>
              </w:rPr>
            </w:pPr>
            <w:r>
              <w:rPr>
                <w:rFonts w:ascii="Times New Roman" w:hAnsi="Times New Roman" w:cs="Times New Roman"/>
                <w:sz w:val="28"/>
                <w:szCs w:val="28"/>
              </w:rPr>
              <w:t>…</w:t>
            </w:r>
          </w:p>
        </w:tc>
        <w:tc>
          <w:tcPr>
            <w:tcW w:w="6879" w:type="dxa"/>
            <w:gridSpan w:val="9"/>
          </w:tcPr>
          <w:p w:rsidR="00AA5E81" w:rsidRPr="00AA5E81" w:rsidRDefault="00AA5E81" w:rsidP="00AA5E81">
            <w:pPr>
              <w:pStyle w:val="ConsPlusNormal"/>
              <w:rPr>
                <w:rFonts w:ascii="Times New Roman" w:hAnsi="Times New Roman" w:cs="Times New Roman"/>
                <w:sz w:val="28"/>
                <w:szCs w:val="28"/>
              </w:rPr>
            </w:pPr>
            <w:bookmarkStart w:id="22" w:name="P141"/>
            <w:bookmarkEnd w:id="22"/>
            <w:r w:rsidRPr="00AA5E81">
              <w:rPr>
                <w:rFonts w:ascii="Times New Roman" w:hAnsi="Times New Roman" w:cs="Times New Roman"/>
                <w:sz w:val="28"/>
                <w:szCs w:val="28"/>
              </w:rPr>
              <w:t>10.2. Оценка количества участников отношений:</w:t>
            </w:r>
          </w:p>
          <w:p w:rsidR="00AA5E81" w:rsidRPr="00AA5E81" w:rsidRDefault="00AA5E81" w:rsidP="00AA5E81">
            <w:pPr>
              <w:pStyle w:val="ConsPlusNormal"/>
              <w:rPr>
                <w:rFonts w:ascii="Times New Roman" w:hAnsi="Times New Roman" w:cs="Times New Roman"/>
                <w:sz w:val="28"/>
                <w:szCs w:val="28"/>
              </w:rPr>
            </w:pPr>
            <w:r w:rsidRPr="00AA5E81">
              <w:rPr>
                <w:rFonts w:ascii="Times New Roman" w:hAnsi="Times New Roman" w:cs="Times New Roman"/>
                <w:sz w:val="28"/>
                <w:szCs w:val="28"/>
              </w:rPr>
              <w:t>На стадии разработки акта:</w:t>
            </w:r>
          </w:p>
          <w:p w:rsidR="003A6981" w:rsidRPr="00AA5E81" w:rsidRDefault="003A6981" w:rsidP="003A6981">
            <w:pPr>
              <w:pStyle w:val="ConsPlusNormal"/>
              <w:rPr>
                <w:rFonts w:ascii="Times New Roman" w:hAnsi="Times New Roman" w:cs="Times New Roman"/>
                <w:sz w:val="28"/>
                <w:szCs w:val="28"/>
              </w:rPr>
            </w:pPr>
            <w:r w:rsidRPr="00AA5E81">
              <w:rPr>
                <w:rFonts w:ascii="Times New Roman" w:hAnsi="Times New Roman" w:cs="Times New Roman"/>
                <w:sz w:val="28"/>
                <w:szCs w:val="28"/>
              </w:rPr>
              <w:t>10.1.1.</w:t>
            </w:r>
          </w:p>
          <w:p w:rsidR="003A6981" w:rsidRDefault="003A6981" w:rsidP="003A6981">
            <w:pPr>
              <w:pStyle w:val="ConsPlusNormal"/>
              <w:rPr>
                <w:rFonts w:ascii="Times New Roman" w:hAnsi="Times New Roman" w:cs="Times New Roman"/>
                <w:sz w:val="28"/>
                <w:szCs w:val="28"/>
              </w:rPr>
            </w:pPr>
            <w:r w:rsidRPr="00AA5E81">
              <w:rPr>
                <w:rFonts w:ascii="Times New Roman" w:hAnsi="Times New Roman" w:cs="Times New Roman"/>
                <w:sz w:val="28"/>
                <w:szCs w:val="28"/>
              </w:rPr>
              <w:t>10.1.2.</w:t>
            </w:r>
          </w:p>
          <w:p w:rsidR="003A6981" w:rsidRDefault="003A6981" w:rsidP="003A6981">
            <w:pPr>
              <w:pStyle w:val="ConsPlusNormal"/>
              <w:rPr>
                <w:rFonts w:ascii="Times New Roman" w:hAnsi="Times New Roman" w:cs="Times New Roman"/>
                <w:sz w:val="28"/>
                <w:szCs w:val="28"/>
              </w:rPr>
            </w:pPr>
            <w:r>
              <w:rPr>
                <w:rFonts w:ascii="Times New Roman" w:hAnsi="Times New Roman" w:cs="Times New Roman"/>
                <w:sz w:val="28"/>
                <w:szCs w:val="28"/>
              </w:rPr>
              <w:t>…</w:t>
            </w:r>
          </w:p>
          <w:p w:rsidR="003A6981" w:rsidRDefault="003A6981" w:rsidP="003A6981">
            <w:pPr>
              <w:pStyle w:val="ConsPlusNormal"/>
              <w:rPr>
                <w:rFonts w:ascii="Times New Roman" w:hAnsi="Times New Roman" w:cs="Times New Roman"/>
                <w:sz w:val="28"/>
                <w:szCs w:val="28"/>
              </w:rPr>
            </w:pPr>
          </w:p>
          <w:p w:rsidR="00AA5E81" w:rsidRPr="00AA5E81" w:rsidRDefault="00AA5E81" w:rsidP="003A6981">
            <w:pPr>
              <w:pStyle w:val="ConsPlusNormal"/>
              <w:rPr>
                <w:rFonts w:ascii="Times New Roman" w:hAnsi="Times New Roman" w:cs="Times New Roman"/>
                <w:sz w:val="28"/>
                <w:szCs w:val="28"/>
              </w:rPr>
            </w:pPr>
            <w:r w:rsidRPr="00AA5E81">
              <w:rPr>
                <w:rFonts w:ascii="Times New Roman" w:hAnsi="Times New Roman" w:cs="Times New Roman"/>
                <w:sz w:val="28"/>
                <w:szCs w:val="28"/>
              </w:rPr>
              <w:t>После введения предлагаемого регулирования:</w:t>
            </w:r>
          </w:p>
          <w:p w:rsidR="003A6981" w:rsidRPr="00AA5E81" w:rsidRDefault="003A6981" w:rsidP="003A6981">
            <w:pPr>
              <w:pStyle w:val="ConsPlusNormal"/>
              <w:rPr>
                <w:rFonts w:ascii="Times New Roman" w:hAnsi="Times New Roman" w:cs="Times New Roman"/>
                <w:sz w:val="28"/>
                <w:szCs w:val="28"/>
              </w:rPr>
            </w:pPr>
            <w:r w:rsidRPr="00AA5E81">
              <w:rPr>
                <w:rFonts w:ascii="Times New Roman" w:hAnsi="Times New Roman" w:cs="Times New Roman"/>
                <w:sz w:val="28"/>
                <w:szCs w:val="28"/>
              </w:rPr>
              <w:t>10.1.1.</w:t>
            </w:r>
          </w:p>
          <w:p w:rsidR="003A6981" w:rsidRDefault="003A6981" w:rsidP="003A6981">
            <w:pPr>
              <w:pStyle w:val="ConsPlusNormal"/>
              <w:rPr>
                <w:rFonts w:ascii="Times New Roman" w:hAnsi="Times New Roman" w:cs="Times New Roman"/>
                <w:sz w:val="28"/>
                <w:szCs w:val="28"/>
              </w:rPr>
            </w:pPr>
            <w:r w:rsidRPr="00AA5E81">
              <w:rPr>
                <w:rFonts w:ascii="Times New Roman" w:hAnsi="Times New Roman" w:cs="Times New Roman"/>
                <w:sz w:val="28"/>
                <w:szCs w:val="28"/>
              </w:rPr>
              <w:t>10.1.2.</w:t>
            </w:r>
          </w:p>
          <w:p w:rsidR="00AA5E81" w:rsidRPr="00AA5E81" w:rsidRDefault="003A6981" w:rsidP="003A6981">
            <w:pPr>
              <w:pStyle w:val="ConsPlusNormal"/>
              <w:rPr>
                <w:rFonts w:ascii="Times New Roman" w:hAnsi="Times New Roman" w:cs="Times New Roman"/>
                <w:sz w:val="28"/>
                <w:szCs w:val="28"/>
              </w:rPr>
            </w:pPr>
            <w:r>
              <w:rPr>
                <w:rFonts w:ascii="Times New Roman" w:hAnsi="Times New Roman" w:cs="Times New Roman"/>
                <w:sz w:val="28"/>
                <w:szCs w:val="28"/>
              </w:rPr>
              <w:t>…</w:t>
            </w:r>
          </w:p>
        </w:tc>
      </w:tr>
      <w:tr w:rsidR="00AA5E81" w:rsidRPr="00AA5E81" w:rsidTr="0088216D">
        <w:tc>
          <w:tcPr>
            <w:tcW w:w="9923" w:type="dxa"/>
            <w:gridSpan w:val="12"/>
          </w:tcPr>
          <w:p w:rsidR="00AA5E81" w:rsidRPr="00AA5E81" w:rsidRDefault="00AA5E81" w:rsidP="003A6981">
            <w:pPr>
              <w:pStyle w:val="ConsPlusNormal"/>
              <w:rPr>
                <w:rFonts w:ascii="Times New Roman" w:hAnsi="Times New Roman" w:cs="Times New Roman"/>
                <w:sz w:val="28"/>
                <w:szCs w:val="28"/>
              </w:rPr>
            </w:pPr>
            <w:r w:rsidRPr="00AA5E81">
              <w:rPr>
                <w:rFonts w:ascii="Times New Roman" w:hAnsi="Times New Roman" w:cs="Times New Roman"/>
                <w:sz w:val="28"/>
                <w:szCs w:val="28"/>
              </w:rPr>
              <w:t>10.3. Источники данных:</w:t>
            </w:r>
            <w:r w:rsidR="003A6981" w:rsidRPr="00AA5E81">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AA5E81" w:rsidRPr="00AA5E81" w:rsidTr="0088216D">
        <w:tc>
          <w:tcPr>
            <w:tcW w:w="624" w:type="dxa"/>
          </w:tcPr>
          <w:p w:rsidR="00AA5E81" w:rsidRPr="00AA5E81" w:rsidRDefault="00AA5E81" w:rsidP="00AA5E81">
            <w:pPr>
              <w:pStyle w:val="ConsPlusNormal"/>
              <w:jc w:val="center"/>
              <w:rPr>
                <w:rFonts w:ascii="Times New Roman" w:hAnsi="Times New Roman" w:cs="Times New Roman"/>
                <w:sz w:val="28"/>
                <w:szCs w:val="28"/>
              </w:rPr>
            </w:pPr>
            <w:bookmarkStart w:id="23" w:name="P151"/>
            <w:bookmarkEnd w:id="23"/>
            <w:r w:rsidRPr="00AA5E81">
              <w:rPr>
                <w:rFonts w:ascii="Times New Roman" w:hAnsi="Times New Roman" w:cs="Times New Roman"/>
                <w:sz w:val="28"/>
                <w:szCs w:val="28"/>
              </w:rPr>
              <w:t>11.</w:t>
            </w:r>
          </w:p>
        </w:tc>
        <w:tc>
          <w:tcPr>
            <w:tcW w:w="9299" w:type="dxa"/>
            <w:gridSpan w:val="11"/>
          </w:tcPr>
          <w:p w:rsidR="00AA5E81" w:rsidRPr="00AA5E81" w:rsidRDefault="00AA5E81" w:rsidP="0088216D">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Новые функции, полномочия,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или сведения об их изменении, а также порядок их реализации</w:t>
            </w:r>
          </w:p>
        </w:tc>
      </w:tr>
      <w:tr w:rsidR="00AA5E81" w:rsidRPr="00AA5E81" w:rsidTr="0088216D">
        <w:tc>
          <w:tcPr>
            <w:tcW w:w="3175" w:type="dxa"/>
            <w:gridSpan w:val="4"/>
          </w:tcPr>
          <w:p w:rsidR="00AA5E81" w:rsidRPr="00AA5E81" w:rsidRDefault="00AA5E81" w:rsidP="00AA5E81">
            <w:pPr>
              <w:pStyle w:val="ConsPlusNormal"/>
              <w:rPr>
                <w:rFonts w:ascii="Times New Roman" w:hAnsi="Times New Roman" w:cs="Times New Roman"/>
                <w:sz w:val="28"/>
                <w:szCs w:val="28"/>
              </w:rPr>
            </w:pPr>
            <w:bookmarkStart w:id="24" w:name="P153"/>
            <w:bookmarkEnd w:id="24"/>
            <w:r w:rsidRPr="00AA5E81">
              <w:rPr>
                <w:rFonts w:ascii="Times New Roman" w:hAnsi="Times New Roman" w:cs="Times New Roman"/>
                <w:sz w:val="28"/>
                <w:szCs w:val="28"/>
              </w:rPr>
              <w:t xml:space="preserve">11.1. Описание новых или изменения существующих функций, </w:t>
            </w:r>
            <w:r w:rsidRPr="00AA5E81">
              <w:rPr>
                <w:rFonts w:ascii="Times New Roman" w:hAnsi="Times New Roman" w:cs="Times New Roman"/>
                <w:sz w:val="28"/>
                <w:szCs w:val="28"/>
              </w:rPr>
              <w:lastRenderedPageBreak/>
              <w:t>полномочий, обязанностей или прав:</w:t>
            </w:r>
          </w:p>
        </w:tc>
        <w:tc>
          <w:tcPr>
            <w:tcW w:w="3231" w:type="dxa"/>
            <w:gridSpan w:val="5"/>
          </w:tcPr>
          <w:p w:rsidR="00AA5E81" w:rsidRPr="00AA5E81" w:rsidRDefault="00AA5E81" w:rsidP="00AA5E81">
            <w:pPr>
              <w:pStyle w:val="ConsPlusNormal"/>
              <w:rPr>
                <w:rFonts w:ascii="Times New Roman" w:hAnsi="Times New Roman" w:cs="Times New Roman"/>
                <w:sz w:val="28"/>
                <w:szCs w:val="28"/>
              </w:rPr>
            </w:pPr>
            <w:bookmarkStart w:id="25" w:name="P154"/>
            <w:bookmarkEnd w:id="25"/>
            <w:r w:rsidRPr="00AA5E81">
              <w:rPr>
                <w:rFonts w:ascii="Times New Roman" w:hAnsi="Times New Roman" w:cs="Times New Roman"/>
                <w:sz w:val="28"/>
                <w:szCs w:val="28"/>
              </w:rPr>
              <w:lastRenderedPageBreak/>
              <w:t>11.2. Порядок реализации:</w:t>
            </w:r>
          </w:p>
        </w:tc>
        <w:tc>
          <w:tcPr>
            <w:tcW w:w="3517" w:type="dxa"/>
            <w:gridSpan w:val="3"/>
          </w:tcPr>
          <w:p w:rsidR="00AA5E81" w:rsidRPr="00AA5E81" w:rsidRDefault="00AA5E81" w:rsidP="00AA5E81">
            <w:pPr>
              <w:pStyle w:val="ConsPlusNormal"/>
              <w:rPr>
                <w:rFonts w:ascii="Times New Roman" w:hAnsi="Times New Roman" w:cs="Times New Roman"/>
                <w:sz w:val="28"/>
                <w:szCs w:val="28"/>
              </w:rPr>
            </w:pPr>
            <w:bookmarkStart w:id="26" w:name="P155"/>
            <w:bookmarkEnd w:id="26"/>
            <w:r w:rsidRPr="00AA5E81">
              <w:rPr>
                <w:rFonts w:ascii="Times New Roman" w:hAnsi="Times New Roman" w:cs="Times New Roman"/>
                <w:sz w:val="28"/>
                <w:szCs w:val="28"/>
              </w:rPr>
              <w:t xml:space="preserve">11.3. Оценка изменения трудозатрат и (или) потребностей в иных </w:t>
            </w:r>
            <w:r w:rsidRPr="00AA5E81">
              <w:rPr>
                <w:rFonts w:ascii="Times New Roman" w:hAnsi="Times New Roman" w:cs="Times New Roman"/>
                <w:sz w:val="28"/>
                <w:szCs w:val="28"/>
              </w:rPr>
              <w:lastRenderedPageBreak/>
              <w:t>ресурсах:</w:t>
            </w:r>
          </w:p>
        </w:tc>
      </w:tr>
      <w:tr w:rsidR="00AA5E81" w:rsidRPr="00AA5E81" w:rsidTr="0088216D">
        <w:tc>
          <w:tcPr>
            <w:tcW w:w="9923" w:type="dxa"/>
            <w:gridSpan w:val="12"/>
          </w:tcPr>
          <w:p w:rsidR="00AA5E81" w:rsidRPr="00AA5E81" w:rsidRDefault="00AA5E81" w:rsidP="00AA5E81">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lastRenderedPageBreak/>
              <w:t xml:space="preserve">Наименование органа: </w:t>
            </w:r>
            <w:r w:rsidR="003A6981" w:rsidRPr="00AA5E81">
              <w:rPr>
                <w:rFonts w:ascii="Times New Roman" w:hAnsi="Times New Roman" w:cs="Times New Roman"/>
                <w:sz w:val="28"/>
                <w:szCs w:val="28"/>
              </w:rPr>
              <w:t>(место для текстового описания)</w:t>
            </w:r>
          </w:p>
        </w:tc>
      </w:tr>
      <w:tr w:rsidR="00AA5E81" w:rsidRPr="00AA5E81" w:rsidTr="0088216D">
        <w:tc>
          <w:tcPr>
            <w:tcW w:w="3175" w:type="dxa"/>
            <w:gridSpan w:val="4"/>
          </w:tcPr>
          <w:p w:rsidR="00AA5E81" w:rsidRPr="00AA5E81" w:rsidRDefault="00AA5E81" w:rsidP="00AA5E81">
            <w:pPr>
              <w:pStyle w:val="ConsPlusNormal"/>
              <w:rPr>
                <w:rFonts w:ascii="Times New Roman" w:hAnsi="Times New Roman" w:cs="Times New Roman"/>
                <w:sz w:val="28"/>
                <w:szCs w:val="28"/>
              </w:rPr>
            </w:pPr>
          </w:p>
        </w:tc>
        <w:tc>
          <w:tcPr>
            <w:tcW w:w="3231" w:type="dxa"/>
            <w:gridSpan w:val="5"/>
          </w:tcPr>
          <w:p w:rsidR="00AA5E81" w:rsidRPr="00AA5E81" w:rsidRDefault="00AA5E81" w:rsidP="00AA5E81">
            <w:pPr>
              <w:pStyle w:val="ConsPlusNormal"/>
              <w:rPr>
                <w:rFonts w:ascii="Times New Roman" w:hAnsi="Times New Roman" w:cs="Times New Roman"/>
                <w:sz w:val="28"/>
                <w:szCs w:val="28"/>
              </w:rPr>
            </w:pPr>
          </w:p>
        </w:tc>
        <w:tc>
          <w:tcPr>
            <w:tcW w:w="3517" w:type="dxa"/>
            <w:gridSpan w:val="3"/>
          </w:tcPr>
          <w:p w:rsidR="00AA5E81" w:rsidRPr="00AA5E81" w:rsidRDefault="00AA5E81" w:rsidP="00AA5E81">
            <w:pPr>
              <w:pStyle w:val="ConsPlusNormal"/>
              <w:rPr>
                <w:rFonts w:ascii="Times New Roman" w:hAnsi="Times New Roman" w:cs="Times New Roman"/>
                <w:sz w:val="28"/>
                <w:szCs w:val="28"/>
              </w:rPr>
            </w:pPr>
          </w:p>
        </w:tc>
      </w:tr>
      <w:tr w:rsidR="00AA5E81" w:rsidRPr="00AA5E81" w:rsidTr="0088216D">
        <w:tc>
          <w:tcPr>
            <w:tcW w:w="624" w:type="dxa"/>
          </w:tcPr>
          <w:p w:rsidR="00AA5E81" w:rsidRPr="00AA5E81" w:rsidRDefault="00AA5E81" w:rsidP="00AA5E81">
            <w:pPr>
              <w:pStyle w:val="ConsPlusNormal"/>
              <w:jc w:val="center"/>
              <w:rPr>
                <w:rFonts w:ascii="Times New Roman" w:hAnsi="Times New Roman" w:cs="Times New Roman"/>
                <w:sz w:val="28"/>
                <w:szCs w:val="28"/>
              </w:rPr>
            </w:pPr>
            <w:bookmarkStart w:id="27" w:name="P160"/>
            <w:bookmarkEnd w:id="27"/>
            <w:r w:rsidRPr="00AA5E81">
              <w:rPr>
                <w:rFonts w:ascii="Times New Roman" w:hAnsi="Times New Roman" w:cs="Times New Roman"/>
                <w:sz w:val="28"/>
                <w:szCs w:val="28"/>
              </w:rPr>
              <w:t>12.</w:t>
            </w:r>
          </w:p>
        </w:tc>
        <w:tc>
          <w:tcPr>
            <w:tcW w:w="9299" w:type="dxa"/>
            <w:gridSpan w:val="11"/>
          </w:tcPr>
          <w:p w:rsidR="00AA5E81" w:rsidRPr="00AA5E81" w:rsidRDefault="00AA5E81" w:rsidP="00AA5E81">
            <w:pPr>
              <w:pStyle w:val="ConsPlusNormal"/>
              <w:rPr>
                <w:rFonts w:ascii="Times New Roman" w:hAnsi="Times New Roman" w:cs="Times New Roman"/>
                <w:sz w:val="28"/>
                <w:szCs w:val="28"/>
              </w:rPr>
            </w:pPr>
            <w:r w:rsidRPr="00AA5E81">
              <w:rPr>
                <w:rFonts w:ascii="Times New Roman" w:hAnsi="Times New Roman" w:cs="Times New Roman"/>
                <w:sz w:val="28"/>
                <w:szCs w:val="28"/>
              </w:rPr>
              <w:t>Оценка соответствующих расходов (возможных поступлений) бюджетов бюджетной системы Российской Федерации</w:t>
            </w:r>
          </w:p>
        </w:tc>
      </w:tr>
      <w:tr w:rsidR="00AA5E81" w:rsidRPr="00AA5E81" w:rsidTr="0088216D">
        <w:tc>
          <w:tcPr>
            <w:tcW w:w="3175" w:type="dxa"/>
            <w:gridSpan w:val="4"/>
          </w:tcPr>
          <w:p w:rsidR="00AA5E81" w:rsidRPr="00AA5E81" w:rsidRDefault="00AA5E81" w:rsidP="00AA5E81">
            <w:pPr>
              <w:pStyle w:val="ConsPlusNormal"/>
              <w:rPr>
                <w:rFonts w:ascii="Times New Roman" w:hAnsi="Times New Roman" w:cs="Times New Roman"/>
                <w:sz w:val="28"/>
                <w:szCs w:val="28"/>
              </w:rPr>
            </w:pPr>
            <w:bookmarkStart w:id="28" w:name="P162"/>
            <w:bookmarkEnd w:id="28"/>
            <w:r w:rsidRPr="00AA5E81">
              <w:rPr>
                <w:rFonts w:ascii="Times New Roman" w:hAnsi="Times New Roman" w:cs="Times New Roman"/>
                <w:sz w:val="28"/>
                <w:szCs w:val="28"/>
              </w:rPr>
              <w:t>12.1. Наименование новой или изменяемой функции, полномочия, обязанности или права</w:t>
            </w:r>
          </w:p>
        </w:tc>
        <w:tc>
          <w:tcPr>
            <w:tcW w:w="3231" w:type="dxa"/>
            <w:gridSpan w:val="5"/>
          </w:tcPr>
          <w:p w:rsidR="00AA5E81" w:rsidRPr="00AA5E81" w:rsidRDefault="00AA5E81" w:rsidP="00AA5E81">
            <w:pPr>
              <w:pStyle w:val="ConsPlusNormal"/>
              <w:rPr>
                <w:rFonts w:ascii="Times New Roman" w:hAnsi="Times New Roman" w:cs="Times New Roman"/>
                <w:sz w:val="28"/>
                <w:szCs w:val="28"/>
              </w:rPr>
            </w:pPr>
            <w:bookmarkStart w:id="29" w:name="P163"/>
            <w:bookmarkEnd w:id="29"/>
            <w:r w:rsidRPr="00AA5E81">
              <w:rPr>
                <w:rFonts w:ascii="Times New Roman" w:hAnsi="Times New Roman" w:cs="Times New Roman"/>
                <w:sz w:val="28"/>
                <w:szCs w:val="28"/>
              </w:rPr>
              <w:t>12.2. Описание видов расходов (возможных поступлений) бюджетов бюджетной системы Российской Федерации</w:t>
            </w:r>
          </w:p>
        </w:tc>
        <w:tc>
          <w:tcPr>
            <w:tcW w:w="3517" w:type="dxa"/>
            <w:gridSpan w:val="3"/>
          </w:tcPr>
          <w:p w:rsidR="00AA5E81" w:rsidRPr="00AA5E81" w:rsidRDefault="00AA5E81" w:rsidP="00AA5E81">
            <w:pPr>
              <w:pStyle w:val="ConsPlusNormal"/>
              <w:rPr>
                <w:rFonts w:ascii="Times New Roman" w:hAnsi="Times New Roman" w:cs="Times New Roman"/>
                <w:sz w:val="28"/>
                <w:szCs w:val="28"/>
              </w:rPr>
            </w:pPr>
            <w:bookmarkStart w:id="30" w:name="P164"/>
            <w:bookmarkEnd w:id="30"/>
            <w:r w:rsidRPr="00AA5E81">
              <w:rPr>
                <w:rFonts w:ascii="Times New Roman" w:hAnsi="Times New Roman" w:cs="Times New Roman"/>
                <w:sz w:val="28"/>
                <w:szCs w:val="28"/>
              </w:rPr>
              <w:t>12.3. Количественная оценка расходов (возможных поступлений)</w:t>
            </w:r>
          </w:p>
        </w:tc>
      </w:tr>
      <w:tr w:rsidR="00AA5E81" w:rsidRPr="00AA5E81" w:rsidTr="0088216D">
        <w:tc>
          <w:tcPr>
            <w:tcW w:w="9923" w:type="dxa"/>
            <w:gridSpan w:val="12"/>
          </w:tcPr>
          <w:p w:rsidR="00AA5E81" w:rsidRPr="00AA5E81" w:rsidRDefault="00AA5E81" w:rsidP="00AA5E81">
            <w:pPr>
              <w:pStyle w:val="ConsPlusNormal"/>
              <w:rPr>
                <w:rFonts w:ascii="Times New Roman" w:hAnsi="Times New Roman" w:cs="Times New Roman"/>
                <w:sz w:val="28"/>
                <w:szCs w:val="28"/>
              </w:rPr>
            </w:pPr>
            <w:r w:rsidRPr="00AA5E81">
              <w:rPr>
                <w:rFonts w:ascii="Times New Roman" w:hAnsi="Times New Roman" w:cs="Times New Roman"/>
                <w:sz w:val="28"/>
                <w:szCs w:val="28"/>
              </w:rPr>
              <w:t xml:space="preserve">Наименование органа: </w:t>
            </w:r>
            <w:r w:rsidR="003A6981" w:rsidRPr="00AA5E81">
              <w:rPr>
                <w:rFonts w:ascii="Times New Roman" w:hAnsi="Times New Roman" w:cs="Times New Roman"/>
                <w:sz w:val="28"/>
                <w:szCs w:val="28"/>
              </w:rPr>
              <w:t>(место для текстового описания)</w:t>
            </w:r>
          </w:p>
        </w:tc>
      </w:tr>
      <w:tr w:rsidR="00AA5E81" w:rsidRPr="00AA5E81" w:rsidTr="0088216D">
        <w:tc>
          <w:tcPr>
            <w:tcW w:w="3175" w:type="dxa"/>
            <w:gridSpan w:val="4"/>
          </w:tcPr>
          <w:p w:rsidR="00AA5E81" w:rsidRPr="00AA5E81" w:rsidRDefault="00AA5E81" w:rsidP="00AA5E81">
            <w:pPr>
              <w:pStyle w:val="ConsPlusNormal"/>
              <w:rPr>
                <w:rFonts w:ascii="Times New Roman" w:hAnsi="Times New Roman" w:cs="Times New Roman"/>
                <w:sz w:val="28"/>
                <w:szCs w:val="28"/>
              </w:rPr>
            </w:pPr>
            <w:r w:rsidRPr="00AA5E81">
              <w:rPr>
                <w:rFonts w:ascii="Times New Roman" w:hAnsi="Times New Roman" w:cs="Times New Roman"/>
                <w:sz w:val="28"/>
                <w:szCs w:val="28"/>
              </w:rPr>
              <w:t>Функция 1</w:t>
            </w:r>
          </w:p>
          <w:p w:rsidR="00AA5E81" w:rsidRDefault="003A6981" w:rsidP="00AA5E81">
            <w:pPr>
              <w:pStyle w:val="ConsPlusNormal"/>
              <w:rPr>
                <w:rFonts w:ascii="Times New Roman" w:hAnsi="Times New Roman" w:cs="Times New Roman"/>
                <w:sz w:val="28"/>
                <w:szCs w:val="28"/>
              </w:rPr>
            </w:pPr>
            <w:r>
              <w:rPr>
                <w:rFonts w:ascii="Times New Roman" w:hAnsi="Times New Roman" w:cs="Times New Roman"/>
                <w:sz w:val="28"/>
                <w:szCs w:val="28"/>
              </w:rPr>
              <w:t>Функция 2</w:t>
            </w:r>
          </w:p>
          <w:p w:rsidR="003A6981" w:rsidRPr="00AA5E81" w:rsidRDefault="003A6981" w:rsidP="00AA5E81">
            <w:pPr>
              <w:pStyle w:val="ConsPlusNormal"/>
              <w:rPr>
                <w:rFonts w:ascii="Times New Roman" w:hAnsi="Times New Roman" w:cs="Times New Roman"/>
                <w:sz w:val="28"/>
                <w:szCs w:val="28"/>
              </w:rPr>
            </w:pPr>
            <w:r>
              <w:rPr>
                <w:rFonts w:ascii="Times New Roman" w:hAnsi="Times New Roman" w:cs="Times New Roman"/>
                <w:sz w:val="28"/>
                <w:szCs w:val="28"/>
              </w:rPr>
              <w:t>…</w:t>
            </w:r>
          </w:p>
        </w:tc>
        <w:tc>
          <w:tcPr>
            <w:tcW w:w="3231" w:type="dxa"/>
            <w:gridSpan w:val="5"/>
          </w:tcPr>
          <w:p w:rsidR="00AA5E81" w:rsidRPr="00AA5E81" w:rsidRDefault="00AA5E81" w:rsidP="00AA5E81">
            <w:pPr>
              <w:pStyle w:val="ConsPlusNormal"/>
              <w:rPr>
                <w:rFonts w:ascii="Times New Roman" w:hAnsi="Times New Roman" w:cs="Times New Roman"/>
                <w:sz w:val="28"/>
                <w:szCs w:val="28"/>
              </w:rPr>
            </w:pPr>
            <w:r w:rsidRPr="00AA5E81">
              <w:rPr>
                <w:rFonts w:ascii="Times New Roman" w:hAnsi="Times New Roman" w:cs="Times New Roman"/>
                <w:sz w:val="28"/>
                <w:szCs w:val="28"/>
              </w:rPr>
              <w:t>Единовременные расходы в</w:t>
            </w:r>
            <w:r w:rsidR="003A6981">
              <w:rPr>
                <w:rFonts w:ascii="Times New Roman" w:hAnsi="Times New Roman" w:cs="Times New Roman"/>
                <w:sz w:val="28"/>
                <w:szCs w:val="28"/>
              </w:rPr>
              <w:t>:</w:t>
            </w:r>
            <w:r w:rsidRPr="00AA5E81">
              <w:rPr>
                <w:rFonts w:ascii="Times New Roman" w:hAnsi="Times New Roman" w:cs="Times New Roman"/>
                <w:sz w:val="28"/>
                <w:szCs w:val="28"/>
              </w:rPr>
              <w:t xml:space="preserve"> </w:t>
            </w:r>
          </w:p>
          <w:p w:rsidR="00AA5E81" w:rsidRPr="00AA5E81" w:rsidRDefault="00AA5E81" w:rsidP="00AA5E81">
            <w:pPr>
              <w:pStyle w:val="ConsPlusNormal"/>
              <w:rPr>
                <w:rFonts w:ascii="Times New Roman" w:hAnsi="Times New Roman" w:cs="Times New Roman"/>
                <w:sz w:val="28"/>
                <w:szCs w:val="28"/>
              </w:rPr>
            </w:pPr>
            <w:r w:rsidRPr="00AA5E81">
              <w:rPr>
                <w:rFonts w:ascii="Times New Roman" w:hAnsi="Times New Roman" w:cs="Times New Roman"/>
                <w:sz w:val="28"/>
                <w:szCs w:val="28"/>
              </w:rPr>
              <w:t>(</w:t>
            </w:r>
            <w:r w:rsidR="003A6981">
              <w:rPr>
                <w:rFonts w:ascii="Times New Roman" w:hAnsi="Times New Roman" w:cs="Times New Roman"/>
                <w:sz w:val="28"/>
                <w:szCs w:val="28"/>
              </w:rPr>
              <w:t>указать год возникновения)</w:t>
            </w:r>
          </w:p>
        </w:tc>
        <w:tc>
          <w:tcPr>
            <w:tcW w:w="3517" w:type="dxa"/>
            <w:gridSpan w:val="3"/>
          </w:tcPr>
          <w:p w:rsidR="00AA5E81" w:rsidRPr="00AA5E81" w:rsidRDefault="00AA5E81" w:rsidP="00AA5E81">
            <w:pPr>
              <w:pStyle w:val="ConsPlusNormal"/>
              <w:rPr>
                <w:rFonts w:ascii="Times New Roman" w:hAnsi="Times New Roman" w:cs="Times New Roman"/>
                <w:sz w:val="28"/>
                <w:szCs w:val="28"/>
              </w:rPr>
            </w:pPr>
          </w:p>
        </w:tc>
      </w:tr>
      <w:tr w:rsidR="00AA5E81" w:rsidRPr="00AA5E81" w:rsidTr="0088216D">
        <w:tc>
          <w:tcPr>
            <w:tcW w:w="3175" w:type="dxa"/>
            <w:gridSpan w:val="4"/>
          </w:tcPr>
          <w:p w:rsidR="00AA5E81" w:rsidRPr="00AA5E81" w:rsidRDefault="00AA5E81" w:rsidP="00AA5E81">
            <w:pPr>
              <w:pStyle w:val="ConsPlusNormal"/>
              <w:rPr>
                <w:rFonts w:ascii="Times New Roman" w:hAnsi="Times New Roman" w:cs="Times New Roman"/>
                <w:sz w:val="28"/>
                <w:szCs w:val="28"/>
              </w:rPr>
            </w:pPr>
            <w:r w:rsidRPr="00AA5E81">
              <w:rPr>
                <w:rFonts w:ascii="Times New Roman" w:hAnsi="Times New Roman" w:cs="Times New Roman"/>
                <w:sz w:val="28"/>
                <w:szCs w:val="28"/>
              </w:rPr>
              <w:t>Функция 1</w:t>
            </w:r>
          </w:p>
          <w:p w:rsidR="00AA5E81" w:rsidRDefault="003A6981" w:rsidP="00AA5E81">
            <w:pPr>
              <w:pStyle w:val="ConsPlusNormal"/>
              <w:rPr>
                <w:rFonts w:ascii="Times New Roman" w:hAnsi="Times New Roman" w:cs="Times New Roman"/>
                <w:sz w:val="28"/>
                <w:szCs w:val="28"/>
              </w:rPr>
            </w:pPr>
            <w:r>
              <w:rPr>
                <w:rFonts w:ascii="Times New Roman" w:hAnsi="Times New Roman" w:cs="Times New Roman"/>
                <w:sz w:val="28"/>
                <w:szCs w:val="28"/>
              </w:rPr>
              <w:t>Функция 2</w:t>
            </w:r>
          </w:p>
          <w:p w:rsidR="003A6981" w:rsidRPr="00AA5E81" w:rsidRDefault="003A6981" w:rsidP="00AA5E81">
            <w:pPr>
              <w:pStyle w:val="ConsPlusNormal"/>
              <w:rPr>
                <w:rFonts w:ascii="Times New Roman" w:hAnsi="Times New Roman" w:cs="Times New Roman"/>
                <w:sz w:val="28"/>
                <w:szCs w:val="28"/>
              </w:rPr>
            </w:pPr>
            <w:r>
              <w:rPr>
                <w:rFonts w:ascii="Times New Roman" w:hAnsi="Times New Roman" w:cs="Times New Roman"/>
                <w:sz w:val="28"/>
                <w:szCs w:val="28"/>
              </w:rPr>
              <w:t>…</w:t>
            </w:r>
          </w:p>
        </w:tc>
        <w:tc>
          <w:tcPr>
            <w:tcW w:w="3231" w:type="dxa"/>
            <w:gridSpan w:val="5"/>
          </w:tcPr>
          <w:p w:rsidR="00AA5E81" w:rsidRPr="00AA5E81" w:rsidRDefault="00AA5E81" w:rsidP="003A6981">
            <w:pPr>
              <w:pStyle w:val="ConsPlusNormal"/>
              <w:rPr>
                <w:rFonts w:ascii="Times New Roman" w:hAnsi="Times New Roman" w:cs="Times New Roman"/>
                <w:sz w:val="28"/>
                <w:szCs w:val="28"/>
              </w:rPr>
            </w:pPr>
            <w:r w:rsidRPr="00AA5E81">
              <w:rPr>
                <w:rFonts w:ascii="Times New Roman" w:hAnsi="Times New Roman" w:cs="Times New Roman"/>
                <w:sz w:val="28"/>
                <w:szCs w:val="28"/>
              </w:rPr>
              <w:t>Периодические расходы за период</w:t>
            </w:r>
            <w:r w:rsidR="003A6981">
              <w:rPr>
                <w:rFonts w:ascii="Times New Roman" w:hAnsi="Times New Roman" w:cs="Times New Roman"/>
                <w:sz w:val="28"/>
                <w:szCs w:val="28"/>
              </w:rPr>
              <w:t>:</w:t>
            </w:r>
            <w:r w:rsidRPr="00AA5E81">
              <w:rPr>
                <w:rFonts w:ascii="Times New Roman" w:hAnsi="Times New Roman" w:cs="Times New Roman"/>
                <w:sz w:val="28"/>
                <w:szCs w:val="28"/>
              </w:rPr>
              <w:t xml:space="preserve"> </w:t>
            </w:r>
            <w:r w:rsidR="003A6981" w:rsidRPr="00AA5E81">
              <w:rPr>
                <w:rFonts w:ascii="Times New Roman" w:hAnsi="Times New Roman" w:cs="Times New Roman"/>
                <w:sz w:val="28"/>
                <w:szCs w:val="28"/>
              </w:rPr>
              <w:t>(</w:t>
            </w:r>
            <w:r w:rsidR="003A6981">
              <w:rPr>
                <w:rFonts w:ascii="Times New Roman" w:hAnsi="Times New Roman" w:cs="Times New Roman"/>
                <w:sz w:val="28"/>
                <w:szCs w:val="28"/>
              </w:rPr>
              <w:t>указать период)</w:t>
            </w:r>
          </w:p>
        </w:tc>
        <w:tc>
          <w:tcPr>
            <w:tcW w:w="3517" w:type="dxa"/>
            <w:gridSpan w:val="3"/>
          </w:tcPr>
          <w:p w:rsidR="00AA5E81" w:rsidRPr="00AA5E81" w:rsidRDefault="00AA5E81" w:rsidP="00AA5E81">
            <w:pPr>
              <w:pStyle w:val="ConsPlusNormal"/>
              <w:rPr>
                <w:rFonts w:ascii="Times New Roman" w:hAnsi="Times New Roman" w:cs="Times New Roman"/>
                <w:sz w:val="28"/>
                <w:szCs w:val="28"/>
              </w:rPr>
            </w:pPr>
          </w:p>
        </w:tc>
      </w:tr>
      <w:tr w:rsidR="00AA5E81" w:rsidRPr="00AA5E81" w:rsidTr="0088216D">
        <w:tc>
          <w:tcPr>
            <w:tcW w:w="3175" w:type="dxa"/>
            <w:gridSpan w:val="4"/>
          </w:tcPr>
          <w:p w:rsidR="00AA5E81" w:rsidRPr="00AA5E81" w:rsidRDefault="00AA5E81" w:rsidP="00AA5E81">
            <w:pPr>
              <w:pStyle w:val="ConsPlusNormal"/>
              <w:rPr>
                <w:rFonts w:ascii="Times New Roman" w:hAnsi="Times New Roman" w:cs="Times New Roman"/>
                <w:sz w:val="28"/>
                <w:szCs w:val="28"/>
              </w:rPr>
            </w:pPr>
            <w:r w:rsidRPr="00AA5E81">
              <w:rPr>
                <w:rFonts w:ascii="Times New Roman" w:hAnsi="Times New Roman" w:cs="Times New Roman"/>
                <w:sz w:val="28"/>
                <w:szCs w:val="28"/>
              </w:rPr>
              <w:t>Функция 1</w:t>
            </w:r>
          </w:p>
          <w:p w:rsidR="00AA5E81" w:rsidRDefault="00AA5E81" w:rsidP="00AA5E81">
            <w:pPr>
              <w:pStyle w:val="ConsPlusNormal"/>
              <w:rPr>
                <w:rFonts w:ascii="Times New Roman" w:hAnsi="Times New Roman" w:cs="Times New Roman"/>
                <w:sz w:val="28"/>
                <w:szCs w:val="28"/>
              </w:rPr>
            </w:pPr>
            <w:r w:rsidRPr="00AA5E81">
              <w:rPr>
                <w:rFonts w:ascii="Times New Roman" w:hAnsi="Times New Roman" w:cs="Times New Roman"/>
                <w:sz w:val="28"/>
                <w:szCs w:val="28"/>
              </w:rPr>
              <w:t>Функция 2...</w:t>
            </w:r>
          </w:p>
          <w:p w:rsidR="003A6981" w:rsidRPr="00AA5E81" w:rsidRDefault="003A6981" w:rsidP="00AA5E81">
            <w:pPr>
              <w:pStyle w:val="ConsPlusNormal"/>
              <w:rPr>
                <w:rFonts w:ascii="Times New Roman" w:hAnsi="Times New Roman" w:cs="Times New Roman"/>
                <w:sz w:val="28"/>
                <w:szCs w:val="28"/>
              </w:rPr>
            </w:pPr>
            <w:r w:rsidRPr="00AA5E81">
              <w:rPr>
                <w:rFonts w:ascii="Times New Roman" w:hAnsi="Times New Roman" w:cs="Times New Roman"/>
                <w:sz w:val="28"/>
                <w:szCs w:val="28"/>
              </w:rPr>
              <w:t>...</w:t>
            </w:r>
          </w:p>
        </w:tc>
        <w:tc>
          <w:tcPr>
            <w:tcW w:w="3231" w:type="dxa"/>
            <w:gridSpan w:val="5"/>
          </w:tcPr>
          <w:p w:rsidR="00AA5E81" w:rsidRPr="00AA5E81" w:rsidRDefault="00AA5E81" w:rsidP="003A6981">
            <w:pPr>
              <w:pStyle w:val="ConsPlusNormal"/>
              <w:rPr>
                <w:rFonts w:ascii="Times New Roman" w:hAnsi="Times New Roman" w:cs="Times New Roman"/>
                <w:sz w:val="28"/>
                <w:szCs w:val="28"/>
              </w:rPr>
            </w:pPr>
            <w:r w:rsidRPr="00AA5E81">
              <w:rPr>
                <w:rFonts w:ascii="Times New Roman" w:hAnsi="Times New Roman" w:cs="Times New Roman"/>
                <w:sz w:val="28"/>
                <w:szCs w:val="28"/>
              </w:rPr>
              <w:t>Возможные поступления за период</w:t>
            </w:r>
            <w:r w:rsidR="003A6981">
              <w:rPr>
                <w:rFonts w:ascii="Times New Roman" w:hAnsi="Times New Roman" w:cs="Times New Roman"/>
                <w:sz w:val="28"/>
                <w:szCs w:val="28"/>
              </w:rPr>
              <w:t>:</w:t>
            </w:r>
            <w:r w:rsidRPr="00AA5E81">
              <w:rPr>
                <w:rFonts w:ascii="Times New Roman" w:hAnsi="Times New Roman" w:cs="Times New Roman"/>
                <w:sz w:val="28"/>
                <w:szCs w:val="28"/>
              </w:rPr>
              <w:t xml:space="preserve"> </w:t>
            </w:r>
            <w:r w:rsidR="003A6981" w:rsidRPr="00AA5E81">
              <w:rPr>
                <w:rFonts w:ascii="Times New Roman" w:hAnsi="Times New Roman" w:cs="Times New Roman"/>
                <w:sz w:val="28"/>
                <w:szCs w:val="28"/>
              </w:rPr>
              <w:t>(</w:t>
            </w:r>
            <w:r w:rsidR="003A6981">
              <w:rPr>
                <w:rFonts w:ascii="Times New Roman" w:hAnsi="Times New Roman" w:cs="Times New Roman"/>
                <w:sz w:val="28"/>
                <w:szCs w:val="28"/>
              </w:rPr>
              <w:t>указать период)</w:t>
            </w:r>
          </w:p>
        </w:tc>
        <w:tc>
          <w:tcPr>
            <w:tcW w:w="3517" w:type="dxa"/>
            <w:gridSpan w:val="3"/>
          </w:tcPr>
          <w:p w:rsidR="00AA5E81" w:rsidRPr="00AA5E81" w:rsidRDefault="00AA5E81" w:rsidP="00AA5E81">
            <w:pPr>
              <w:pStyle w:val="ConsPlusNormal"/>
              <w:rPr>
                <w:rFonts w:ascii="Times New Roman" w:hAnsi="Times New Roman" w:cs="Times New Roman"/>
                <w:sz w:val="28"/>
                <w:szCs w:val="28"/>
              </w:rPr>
            </w:pPr>
          </w:p>
        </w:tc>
      </w:tr>
      <w:tr w:rsidR="00AA5E81" w:rsidRPr="00AA5E81" w:rsidTr="0088216D">
        <w:tc>
          <w:tcPr>
            <w:tcW w:w="6406" w:type="dxa"/>
            <w:gridSpan w:val="9"/>
          </w:tcPr>
          <w:p w:rsidR="00AA5E81" w:rsidRPr="00AA5E81" w:rsidRDefault="00AA5E81" w:rsidP="00AA5E81">
            <w:pPr>
              <w:pStyle w:val="ConsPlusNormal"/>
              <w:rPr>
                <w:rFonts w:ascii="Times New Roman" w:hAnsi="Times New Roman" w:cs="Times New Roman"/>
                <w:sz w:val="28"/>
                <w:szCs w:val="28"/>
              </w:rPr>
            </w:pPr>
            <w:r w:rsidRPr="00AA5E81">
              <w:rPr>
                <w:rFonts w:ascii="Times New Roman" w:hAnsi="Times New Roman" w:cs="Times New Roman"/>
                <w:sz w:val="28"/>
                <w:szCs w:val="28"/>
              </w:rPr>
              <w:t>Итого единовременные расходы:</w:t>
            </w:r>
          </w:p>
        </w:tc>
        <w:tc>
          <w:tcPr>
            <w:tcW w:w="3517" w:type="dxa"/>
            <w:gridSpan w:val="3"/>
          </w:tcPr>
          <w:p w:rsidR="00AA5E81" w:rsidRPr="00AA5E81" w:rsidRDefault="00AA5E81" w:rsidP="00AA5E81">
            <w:pPr>
              <w:pStyle w:val="ConsPlusNormal"/>
              <w:rPr>
                <w:rFonts w:ascii="Times New Roman" w:hAnsi="Times New Roman" w:cs="Times New Roman"/>
                <w:sz w:val="28"/>
                <w:szCs w:val="28"/>
              </w:rPr>
            </w:pPr>
          </w:p>
        </w:tc>
      </w:tr>
      <w:tr w:rsidR="00AA5E81" w:rsidRPr="00AA5E81" w:rsidTr="0088216D">
        <w:tc>
          <w:tcPr>
            <w:tcW w:w="6406" w:type="dxa"/>
            <w:gridSpan w:val="9"/>
          </w:tcPr>
          <w:p w:rsidR="00AA5E81" w:rsidRPr="00AA5E81" w:rsidRDefault="00AA5E81" w:rsidP="00AA5E81">
            <w:pPr>
              <w:pStyle w:val="ConsPlusNormal"/>
              <w:rPr>
                <w:rFonts w:ascii="Times New Roman" w:hAnsi="Times New Roman" w:cs="Times New Roman"/>
                <w:sz w:val="28"/>
                <w:szCs w:val="28"/>
              </w:rPr>
            </w:pPr>
            <w:r w:rsidRPr="00AA5E81">
              <w:rPr>
                <w:rFonts w:ascii="Times New Roman" w:hAnsi="Times New Roman" w:cs="Times New Roman"/>
                <w:sz w:val="28"/>
                <w:szCs w:val="28"/>
              </w:rPr>
              <w:t>Итого периодические расходы за год:</w:t>
            </w:r>
          </w:p>
        </w:tc>
        <w:tc>
          <w:tcPr>
            <w:tcW w:w="3517" w:type="dxa"/>
            <w:gridSpan w:val="3"/>
          </w:tcPr>
          <w:p w:rsidR="00AA5E81" w:rsidRPr="00AA5E81" w:rsidRDefault="00AA5E81" w:rsidP="00AA5E81">
            <w:pPr>
              <w:pStyle w:val="ConsPlusNormal"/>
              <w:rPr>
                <w:rFonts w:ascii="Times New Roman" w:hAnsi="Times New Roman" w:cs="Times New Roman"/>
                <w:sz w:val="28"/>
                <w:szCs w:val="28"/>
              </w:rPr>
            </w:pPr>
          </w:p>
        </w:tc>
      </w:tr>
      <w:tr w:rsidR="00AA5E81" w:rsidRPr="00AA5E81" w:rsidTr="0088216D">
        <w:tc>
          <w:tcPr>
            <w:tcW w:w="6406" w:type="dxa"/>
            <w:gridSpan w:val="9"/>
          </w:tcPr>
          <w:p w:rsidR="00AA5E81" w:rsidRPr="00AA5E81" w:rsidRDefault="00AA5E81" w:rsidP="00AA5E81">
            <w:pPr>
              <w:pStyle w:val="ConsPlusNormal"/>
              <w:rPr>
                <w:rFonts w:ascii="Times New Roman" w:hAnsi="Times New Roman" w:cs="Times New Roman"/>
                <w:sz w:val="28"/>
                <w:szCs w:val="28"/>
              </w:rPr>
            </w:pPr>
            <w:r w:rsidRPr="00AA5E81">
              <w:rPr>
                <w:rFonts w:ascii="Times New Roman" w:hAnsi="Times New Roman" w:cs="Times New Roman"/>
                <w:sz w:val="28"/>
                <w:szCs w:val="28"/>
              </w:rPr>
              <w:t>Итого возможные поступления за год:</w:t>
            </w:r>
          </w:p>
        </w:tc>
        <w:tc>
          <w:tcPr>
            <w:tcW w:w="3517" w:type="dxa"/>
            <w:gridSpan w:val="3"/>
          </w:tcPr>
          <w:p w:rsidR="00AA5E81" w:rsidRPr="00AA5E81" w:rsidRDefault="00AA5E81" w:rsidP="00AA5E81">
            <w:pPr>
              <w:pStyle w:val="ConsPlusNormal"/>
              <w:rPr>
                <w:rFonts w:ascii="Times New Roman" w:hAnsi="Times New Roman" w:cs="Times New Roman"/>
                <w:sz w:val="28"/>
                <w:szCs w:val="28"/>
              </w:rPr>
            </w:pPr>
          </w:p>
        </w:tc>
      </w:tr>
      <w:tr w:rsidR="00AA5E81" w:rsidRPr="00AA5E81" w:rsidTr="0088216D">
        <w:tc>
          <w:tcPr>
            <w:tcW w:w="9923" w:type="dxa"/>
            <w:gridSpan w:val="12"/>
          </w:tcPr>
          <w:p w:rsidR="00AA5E81" w:rsidRPr="00AA5E81" w:rsidRDefault="00AA5E81" w:rsidP="003A6981">
            <w:pPr>
              <w:pStyle w:val="ConsPlusNormal"/>
              <w:rPr>
                <w:rFonts w:ascii="Times New Roman" w:hAnsi="Times New Roman" w:cs="Times New Roman"/>
                <w:sz w:val="28"/>
                <w:szCs w:val="28"/>
              </w:rPr>
            </w:pPr>
            <w:bookmarkStart w:id="31" w:name="P185"/>
            <w:bookmarkEnd w:id="31"/>
            <w:r w:rsidRPr="00AA5E81">
              <w:rPr>
                <w:rFonts w:ascii="Times New Roman" w:hAnsi="Times New Roman" w:cs="Times New Roman"/>
                <w:sz w:val="28"/>
                <w:szCs w:val="28"/>
              </w:rPr>
              <w:t>12.4. Иные сведения о расходах (возможных поступлениях) бюджетов бюджетной системы Российской Федерации:</w:t>
            </w:r>
            <w:r w:rsidR="003A6981">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AA5E81" w:rsidRPr="00AA5E81" w:rsidTr="0088216D">
        <w:tc>
          <w:tcPr>
            <w:tcW w:w="9923" w:type="dxa"/>
            <w:gridSpan w:val="12"/>
          </w:tcPr>
          <w:p w:rsidR="00AA5E81" w:rsidRPr="00AA5E81" w:rsidRDefault="00AA5E81" w:rsidP="003A6981">
            <w:pPr>
              <w:pStyle w:val="ConsPlusNormal"/>
              <w:rPr>
                <w:rFonts w:ascii="Times New Roman" w:hAnsi="Times New Roman" w:cs="Times New Roman"/>
                <w:sz w:val="28"/>
                <w:szCs w:val="28"/>
              </w:rPr>
            </w:pPr>
            <w:r w:rsidRPr="00AA5E81">
              <w:rPr>
                <w:rFonts w:ascii="Times New Roman" w:hAnsi="Times New Roman" w:cs="Times New Roman"/>
                <w:sz w:val="28"/>
                <w:szCs w:val="28"/>
              </w:rPr>
              <w:t>12.5. Источники данных:</w:t>
            </w:r>
            <w:r w:rsidR="003A6981">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AA5E81" w:rsidRPr="00AA5E81" w:rsidTr="0088216D">
        <w:tc>
          <w:tcPr>
            <w:tcW w:w="624" w:type="dxa"/>
          </w:tcPr>
          <w:p w:rsidR="00AA5E81" w:rsidRPr="00AA5E81" w:rsidRDefault="00AA5E81" w:rsidP="00AA5E81">
            <w:pPr>
              <w:pStyle w:val="ConsPlusNormal"/>
              <w:jc w:val="center"/>
              <w:rPr>
                <w:rFonts w:ascii="Times New Roman" w:hAnsi="Times New Roman" w:cs="Times New Roman"/>
                <w:sz w:val="28"/>
                <w:szCs w:val="28"/>
              </w:rPr>
            </w:pPr>
            <w:bookmarkStart w:id="32" w:name="P191"/>
            <w:bookmarkEnd w:id="32"/>
            <w:r w:rsidRPr="00AA5E81">
              <w:rPr>
                <w:rFonts w:ascii="Times New Roman" w:hAnsi="Times New Roman" w:cs="Times New Roman"/>
                <w:sz w:val="28"/>
                <w:szCs w:val="28"/>
              </w:rPr>
              <w:t>13.</w:t>
            </w:r>
          </w:p>
        </w:tc>
        <w:tc>
          <w:tcPr>
            <w:tcW w:w="9299" w:type="dxa"/>
            <w:gridSpan w:val="11"/>
          </w:tcPr>
          <w:p w:rsidR="00AA5E81" w:rsidRPr="00AA5E81" w:rsidRDefault="00AA5E81" w:rsidP="0088216D">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w:t>
            </w:r>
          </w:p>
        </w:tc>
      </w:tr>
      <w:tr w:rsidR="00AA5E81" w:rsidRPr="00AA5E81" w:rsidTr="0088216D">
        <w:tc>
          <w:tcPr>
            <w:tcW w:w="3175" w:type="dxa"/>
            <w:gridSpan w:val="4"/>
          </w:tcPr>
          <w:p w:rsidR="00AA5E81" w:rsidRPr="00AA5E81" w:rsidRDefault="00AA5E81" w:rsidP="00AA5E81">
            <w:pPr>
              <w:pStyle w:val="ConsPlusNormal"/>
              <w:rPr>
                <w:rFonts w:ascii="Times New Roman" w:hAnsi="Times New Roman" w:cs="Times New Roman"/>
                <w:sz w:val="28"/>
                <w:szCs w:val="28"/>
              </w:rPr>
            </w:pPr>
            <w:bookmarkStart w:id="33" w:name="P193"/>
            <w:bookmarkEnd w:id="33"/>
            <w:r w:rsidRPr="00AA5E81">
              <w:rPr>
                <w:rFonts w:ascii="Times New Roman" w:hAnsi="Times New Roman" w:cs="Times New Roman"/>
                <w:sz w:val="28"/>
                <w:szCs w:val="28"/>
              </w:rPr>
              <w:lastRenderedPageBreak/>
              <w:t>13.1. Группа участников отношений:</w:t>
            </w:r>
          </w:p>
        </w:tc>
        <w:tc>
          <w:tcPr>
            <w:tcW w:w="3231" w:type="dxa"/>
            <w:gridSpan w:val="5"/>
          </w:tcPr>
          <w:p w:rsidR="00AA5E81" w:rsidRPr="00AA5E81" w:rsidRDefault="00AA5E81" w:rsidP="00AA5E81">
            <w:pPr>
              <w:pStyle w:val="ConsPlusNormal"/>
              <w:rPr>
                <w:rFonts w:ascii="Times New Roman" w:hAnsi="Times New Roman" w:cs="Times New Roman"/>
                <w:sz w:val="28"/>
                <w:szCs w:val="28"/>
              </w:rPr>
            </w:pPr>
            <w:bookmarkStart w:id="34" w:name="P194"/>
            <w:bookmarkEnd w:id="34"/>
            <w:r w:rsidRPr="00AA5E81">
              <w:rPr>
                <w:rFonts w:ascii="Times New Roman" w:hAnsi="Times New Roman" w:cs="Times New Roman"/>
                <w:sz w:val="28"/>
                <w:szCs w:val="28"/>
              </w:rPr>
              <w:t>13.2. Описание новых или изменения содержания существующих обязанностей и ограничений, выгоды (преимуществ):</w:t>
            </w:r>
          </w:p>
        </w:tc>
        <w:tc>
          <w:tcPr>
            <w:tcW w:w="3517" w:type="dxa"/>
            <w:gridSpan w:val="3"/>
          </w:tcPr>
          <w:p w:rsidR="00AA5E81" w:rsidRPr="00AA5E81" w:rsidRDefault="00AA5E81" w:rsidP="00AA5E81">
            <w:pPr>
              <w:pStyle w:val="ConsPlusNormal"/>
              <w:rPr>
                <w:rFonts w:ascii="Times New Roman" w:hAnsi="Times New Roman" w:cs="Times New Roman"/>
                <w:sz w:val="28"/>
                <w:szCs w:val="28"/>
              </w:rPr>
            </w:pPr>
            <w:bookmarkStart w:id="35" w:name="P195"/>
            <w:bookmarkEnd w:id="35"/>
            <w:r w:rsidRPr="00AA5E81">
              <w:rPr>
                <w:rFonts w:ascii="Times New Roman" w:hAnsi="Times New Roman" w:cs="Times New Roman"/>
                <w:sz w:val="28"/>
                <w:szCs w:val="28"/>
              </w:rPr>
              <w:t>13.3. Порядок организации исполнения обязанностей и ограничений:</w:t>
            </w:r>
          </w:p>
        </w:tc>
      </w:tr>
      <w:tr w:rsidR="00AA5E81" w:rsidRPr="00AA5E81" w:rsidTr="0088216D">
        <w:tc>
          <w:tcPr>
            <w:tcW w:w="3175" w:type="dxa"/>
            <w:gridSpan w:val="4"/>
          </w:tcPr>
          <w:p w:rsidR="00AA5E81" w:rsidRPr="00AA5E81" w:rsidRDefault="00AA5E81" w:rsidP="00AA5E81">
            <w:pPr>
              <w:pStyle w:val="ConsPlusNormal"/>
              <w:rPr>
                <w:rFonts w:ascii="Times New Roman" w:hAnsi="Times New Roman" w:cs="Times New Roman"/>
                <w:sz w:val="28"/>
                <w:szCs w:val="28"/>
              </w:rPr>
            </w:pPr>
          </w:p>
        </w:tc>
        <w:tc>
          <w:tcPr>
            <w:tcW w:w="3231" w:type="dxa"/>
            <w:gridSpan w:val="5"/>
          </w:tcPr>
          <w:p w:rsidR="00AA5E81" w:rsidRPr="00AA5E81" w:rsidRDefault="00AA5E81" w:rsidP="00AA5E81">
            <w:pPr>
              <w:pStyle w:val="ConsPlusNormal"/>
              <w:rPr>
                <w:rFonts w:ascii="Times New Roman" w:hAnsi="Times New Roman" w:cs="Times New Roman"/>
                <w:sz w:val="28"/>
                <w:szCs w:val="28"/>
              </w:rPr>
            </w:pPr>
          </w:p>
        </w:tc>
        <w:tc>
          <w:tcPr>
            <w:tcW w:w="3517" w:type="dxa"/>
            <w:gridSpan w:val="3"/>
          </w:tcPr>
          <w:p w:rsidR="00AA5E81" w:rsidRPr="00AA5E81" w:rsidRDefault="00AA5E81" w:rsidP="00AA5E81">
            <w:pPr>
              <w:pStyle w:val="ConsPlusNormal"/>
              <w:rPr>
                <w:rFonts w:ascii="Times New Roman" w:hAnsi="Times New Roman" w:cs="Times New Roman"/>
                <w:sz w:val="28"/>
                <w:szCs w:val="28"/>
              </w:rPr>
            </w:pPr>
          </w:p>
        </w:tc>
      </w:tr>
      <w:tr w:rsidR="00AA5E81" w:rsidRPr="00AA5E81" w:rsidTr="0088216D">
        <w:tc>
          <w:tcPr>
            <w:tcW w:w="624" w:type="dxa"/>
          </w:tcPr>
          <w:p w:rsidR="00AA5E81" w:rsidRPr="00AA5E81" w:rsidRDefault="00AA5E81" w:rsidP="00AA5E81">
            <w:pPr>
              <w:pStyle w:val="ConsPlusNormal"/>
              <w:jc w:val="center"/>
              <w:rPr>
                <w:rFonts w:ascii="Times New Roman" w:hAnsi="Times New Roman" w:cs="Times New Roman"/>
                <w:sz w:val="28"/>
                <w:szCs w:val="28"/>
              </w:rPr>
            </w:pPr>
            <w:bookmarkStart w:id="36" w:name="P199"/>
            <w:bookmarkEnd w:id="36"/>
            <w:r w:rsidRPr="00AA5E81">
              <w:rPr>
                <w:rFonts w:ascii="Times New Roman" w:hAnsi="Times New Roman" w:cs="Times New Roman"/>
                <w:sz w:val="28"/>
                <w:szCs w:val="28"/>
              </w:rPr>
              <w:t>14.</w:t>
            </w:r>
          </w:p>
        </w:tc>
        <w:tc>
          <w:tcPr>
            <w:tcW w:w="9299" w:type="dxa"/>
            <w:gridSpan w:val="11"/>
          </w:tcPr>
          <w:p w:rsidR="00AA5E81" w:rsidRPr="00AA5E81" w:rsidRDefault="00AA5E81" w:rsidP="0088216D">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 а также выгоды (преимуществ) субъектов предпринимательской и инвестиционной деятельности, связанной с введением нового регулирования, с учетом информации, представленной в пояснительной записке</w:t>
            </w:r>
          </w:p>
        </w:tc>
      </w:tr>
      <w:tr w:rsidR="00AA5E81" w:rsidRPr="00AA5E81" w:rsidTr="0088216D">
        <w:tc>
          <w:tcPr>
            <w:tcW w:w="3175" w:type="dxa"/>
            <w:gridSpan w:val="4"/>
          </w:tcPr>
          <w:p w:rsidR="00AA5E81" w:rsidRPr="00AA5E81" w:rsidRDefault="00AA5E81" w:rsidP="00AA5E81">
            <w:pPr>
              <w:pStyle w:val="ConsPlusNormal"/>
              <w:rPr>
                <w:rFonts w:ascii="Times New Roman" w:hAnsi="Times New Roman" w:cs="Times New Roman"/>
                <w:sz w:val="28"/>
                <w:szCs w:val="28"/>
              </w:rPr>
            </w:pPr>
            <w:bookmarkStart w:id="37" w:name="P201"/>
            <w:bookmarkEnd w:id="37"/>
            <w:r w:rsidRPr="00AA5E81">
              <w:rPr>
                <w:rFonts w:ascii="Times New Roman" w:hAnsi="Times New Roman" w:cs="Times New Roman"/>
                <w:sz w:val="28"/>
                <w:szCs w:val="28"/>
              </w:rPr>
              <w:t>14.1. Группа участников отношений:</w:t>
            </w:r>
          </w:p>
        </w:tc>
        <w:tc>
          <w:tcPr>
            <w:tcW w:w="3231" w:type="dxa"/>
            <w:gridSpan w:val="5"/>
          </w:tcPr>
          <w:p w:rsidR="00AA5E81" w:rsidRPr="00AA5E81" w:rsidRDefault="00AA5E81" w:rsidP="00AA5E81">
            <w:pPr>
              <w:pStyle w:val="ConsPlusNormal"/>
              <w:rPr>
                <w:rFonts w:ascii="Times New Roman" w:hAnsi="Times New Roman" w:cs="Times New Roman"/>
                <w:sz w:val="28"/>
                <w:szCs w:val="28"/>
              </w:rPr>
            </w:pPr>
            <w:r w:rsidRPr="00AA5E81">
              <w:rPr>
                <w:rFonts w:ascii="Times New Roman" w:hAnsi="Times New Roman" w:cs="Times New Roman"/>
                <w:sz w:val="28"/>
                <w:szCs w:val="28"/>
              </w:rPr>
              <w:t>14.2. Описание новых или изменение содержания существующих обязанностей и ограничений, выгоды (преимуществ):</w:t>
            </w:r>
          </w:p>
        </w:tc>
        <w:tc>
          <w:tcPr>
            <w:tcW w:w="3517" w:type="dxa"/>
            <w:gridSpan w:val="3"/>
          </w:tcPr>
          <w:p w:rsidR="00AA5E81" w:rsidRPr="00AA5E81" w:rsidRDefault="00AA5E81" w:rsidP="00AA5E81">
            <w:pPr>
              <w:pStyle w:val="ConsPlusNormal"/>
              <w:rPr>
                <w:rFonts w:ascii="Times New Roman" w:hAnsi="Times New Roman" w:cs="Times New Roman"/>
                <w:sz w:val="28"/>
                <w:szCs w:val="28"/>
              </w:rPr>
            </w:pPr>
            <w:bookmarkStart w:id="38" w:name="P203"/>
            <w:bookmarkEnd w:id="38"/>
            <w:r w:rsidRPr="00AA5E81">
              <w:rPr>
                <w:rFonts w:ascii="Times New Roman" w:hAnsi="Times New Roman" w:cs="Times New Roman"/>
                <w:sz w:val="28"/>
                <w:szCs w:val="28"/>
              </w:rPr>
              <w:t>14.3. Описание и оценка видов расходов, выгод (преимуществ):</w:t>
            </w:r>
          </w:p>
        </w:tc>
      </w:tr>
      <w:tr w:rsidR="00AA5E81" w:rsidRPr="00AA5E81" w:rsidTr="0088216D">
        <w:tc>
          <w:tcPr>
            <w:tcW w:w="3175" w:type="dxa"/>
            <w:gridSpan w:val="4"/>
          </w:tcPr>
          <w:p w:rsidR="00AA5E81" w:rsidRPr="00AA5E81" w:rsidRDefault="00AA5E81" w:rsidP="00AA5E81">
            <w:pPr>
              <w:pStyle w:val="ConsPlusNormal"/>
              <w:rPr>
                <w:rFonts w:ascii="Times New Roman" w:hAnsi="Times New Roman" w:cs="Times New Roman"/>
                <w:sz w:val="28"/>
                <w:szCs w:val="28"/>
              </w:rPr>
            </w:pPr>
          </w:p>
        </w:tc>
        <w:tc>
          <w:tcPr>
            <w:tcW w:w="3231" w:type="dxa"/>
            <w:gridSpan w:val="5"/>
          </w:tcPr>
          <w:p w:rsidR="00AA5E81" w:rsidRPr="00AA5E81" w:rsidRDefault="00AA5E81" w:rsidP="00AA5E81">
            <w:pPr>
              <w:pStyle w:val="ConsPlusNormal"/>
              <w:rPr>
                <w:rFonts w:ascii="Times New Roman" w:hAnsi="Times New Roman" w:cs="Times New Roman"/>
                <w:sz w:val="28"/>
                <w:szCs w:val="28"/>
              </w:rPr>
            </w:pPr>
          </w:p>
        </w:tc>
        <w:tc>
          <w:tcPr>
            <w:tcW w:w="3517" w:type="dxa"/>
            <w:gridSpan w:val="3"/>
          </w:tcPr>
          <w:p w:rsidR="00AA5E81" w:rsidRPr="00AA5E81" w:rsidRDefault="00AA5E81" w:rsidP="00AA5E81">
            <w:pPr>
              <w:pStyle w:val="ConsPlusNormal"/>
              <w:rPr>
                <w:rFonts w:ascii="Times New Roman" w:hAnsi="Times New Roman" w:cs="Times New Roman"/>
                <w:sz w:val="28"/>
                <w:szCs w:val="28"/>
              </w:rPr>
            </w:pPr>
          </w:p>
        </w:tc>
      </w:tr>
      <w:tr w:rsidR="00AA5E81" w:rsidRPr="00AA5E81" w:rsidTr="0088216D">
        <w:tc>
          <w:tcPr>
            <w:tcW w:w="624" w:type="dxa"/>
          </w:tcPr>
          <w:p w:rsidR="00AA5E81" w:rsidRPr="00AA5E81" w:rsidRDefault="00AA5E81" w:rsidP="00AA5E81">
            <w:pPr>
              <w:pStyle w:val="ConsPlusNormal"/>
              <w:jc w:val="center"/>
              <w:rPr>
                <w:rFonts w:ascii="Times New Roman" w:hAnsi="Times New Roman" w:cs="Times New Roman"/>
                <w:sz w:val="28"/>
                <w:szCs w:val="28"/>
              </w:rPr>
            </w:pPr>
            <w:bookmarkStart w:id="39" w:name="P207"/>
            <w:bookmarkEnd w:id="39"/>
            <w:r w:rsidRPr="00AA5E81">
              <w:rPr>
                <w:rFonts w:ascii="Times New Roman" w:hAnsi="Times New Roman" w:cs="Times New Roman"/>
                <w:sz w:val="28"/>
                <w:szCs w:val="28"/>
              </w:rPr>
              <w:t>15.</w:t>
            </w:r>
          </w:p>
        </w:tc>
        <w:tc>
          <w:tcPr>
            <w:tcW w:w="9299" w:type="dxa"/>
            <w:gridSpan w:val="11"/>
          </w:tcPr>
          <w:p w:rsidR="00AA5E81" w:rsidRPr="00AA5E81" w:rsidRDefault="00AA5E81" w:rsidP="00AA5E81">
            <w:pPr>
              <w:pStyle w:val="ConsPlusNormal"/>
              <w:rPr>
                <w:rFonts w:ascii="Times New Roman" w:hAnsi="Times New Roman" w:cs="Times New Roman"/>
                <w:sz w:val="28"/>
                <w:szCs w:val="28"/>
              </w:rPr>
            </w:pPr>
            <w:r w:rsidRPr="00AA5E81">
              <w:rPr>
                <w:rFonts w:ascii="Times New Roman" w:hAnsi="Times New Roman" w:cs="Times New Roman"/>
                <w:sz w:val="28"/>
                <w:szCs w:val="28"/>
              </w:rPr>
              <w:t>Оценка влияния на конкурентную среду в регионе</w:t>
            </w:r>
          </w:p>
        </w:tc>
      </w:tr>
      <w:tr w:rsidR="00AA5E81" w:rsidRPr="00AA5E81" w:rsidTr="0088216D">
        <w:tc>
          <w:tcPr>
            <w:tcW w:w="9923" w:type="dxa"/>
            <w:gridSpan w:val="12"/>
          </w:tcPr>
          <w:p w:rsidR="00AA5E81" w:rsidRPr="00AA5E81" w:rsidRDefault="00AA5E81" w:rsidP="003A6981">
            <w:pPr>
              <w:pStyle w:val="ConsPlusNormal"/>
              <w:rPr>
                <w:rFonts w:ascii="Times New Roman" w:hAnsi="Times New Roman" w:cs="Times New Roman"/>
                <w:sz w:val="28"/>
                <w:szCs w:val="28"/>
              </w:rPr>
            </w:pPr>
            <w:r w:rsidRPr="00AA5E81">
              <w:rPr>
                <w:rFonts w:ascii="Times New Roman" w:hAnsi="Times New Roman" w:cs="Times New Roman"/>
                <w:sz w:val="28"/>
                <w:szCs w:val="28"/>
              </w:rPr>
              <w:t>15.1. (место для текстового описания)</w:t>
            </w:r>
          </w:p>
        </w:tc>
      </w:tr>
      <w:tr w:rsidR="00AA5E81" w:rsidRPr="00AA5E81" w:rsidTr="0088216D">
        <w:tc>
          <w:tcPr>
            <w:tcW w:w="9923" w:type="dxa"/>
            <w:gridSpan w:val="12"/>
          </w:tcPr>
          <w:p w:rsidR="00AA5E81" w:rsidRPr="00AA5E81" w:rsidRDefault="00AA5E81" w:rsidP="003A6981">
            <w:pPr>
              <w:pStyle w:val="ConsPlusNormal"/>
              <w:rPr>
                <w:rFonts w:ascii="Times New Roman" w:hAnsi="Times New Roman" w:cs="Times New Roman"/>
                <w:sz w:val="28"/>
                <w:szCs w:val="28"/>
              </w:rPr>
            </w:pPr>
            <w:r w:rsidRPr="00AA5E81">
              <w:rPr>
                <w:rFonts w:ascii="Times New Roman" w:hAnsi="Times New Roman" w:cs="Times New Roman"/>
                <w:sz w:val="28"/>
                <w:szCs w:val="28"/>
              </w:rPr>
              <w:t>15.2. Источники данных:</w:t>
            </w:r>
            <w:r w:rsidR="003A6981">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AA5E81" w:rsidRPr="00AA5E81" w:rsidTr="0088216D">
        <w:tc>
          <w:tcPr>
            <w:tcW w:w="624" w:type="dxa"/>
          </w:tcPr>
          <w:p w:rsidR="00AA5E81" w:rsidRPr="00AA5E81" w:rsidRDefault="00AA5E81" w:rsidP="00AA5E81">
            <w:pPr>
              <w:pStyle w:val="ConsPlusNormal"/>
              <w:jc w:val="center"/>
              <w:rPr>
                <w:rFonts w:ascii="Times New Roman" w:hAnsi="Times New Roman" w:cs="Times New Roman"/>
                <w:sz w:val="28"/>
                <w:szCs w:val="28"/>
              </w:rPr>
            </w:pPr>
            <w:bookmarkStart w:id="40" w:name="P214"/>
            <w:bookmarkEnd w:id="40"/>
            <w:r w:rsidRPr="00AA5E81">
              <w:rPr>
                <w:rFonts w:ascii="Times New Roman" w:hAnsi="Times New Roman" w:cs="Times New Roman"/>
                <w:sz w:val="28"/>
                <w:szCs w:val="28"/>
              </w:rPr>
              <w:t>16.</w:t>
            </w:r>
          </w:p>
        </w:tc>
        <w:tc>
          <w:tcPr>
            <w:tcW w:w="9299" w:type="dxa"/>
            <w:gridSpan w:val="11"/>
          </w:tcPr>
          <w:p w:rsidR="00AA5E81" w:rsidRPr="00AA5E81" w:rsidRDefault="00AA5E81" w:rsidP="00AA5E81">
            <w:pPr>
              <w:pStyle w:val="ConsPlusNormal"/>
              <w:rPr>
                <w:rFonts w:ascii="Times New Roman" w:hAnsi="Times New Roman" w:cs="Times New Roman"/>
                <w:sz w:val="28"/>
                <w:szCs w:val="28"/>
              </w:rPr>
            </w:pPr>
            <w:r w:rsidRPr="00AA5E81">
              <w:rPr>
                <w:rFonts w:ascii="Times New Roman" w:hAnsi="Times New Roman" w:cs="Times New Roman"/>
                <w:sz w:val="28"/>
                <w:szCs w:val="28"/>
              </w:rPr>
              <w:t>Риски решения проблемы предложенным способом регулирования и риски негативных последствий</w:t>
            </w:r>
          </w:p>
        </w:tc>
      </w:tr>
      <w:tr w:rsidR="00AA5E81" w:rsidRPr="00AA5E81" w:rsidTr="0088216D">
        <w:tc>
          <w:tcPr>
            <w:tcW w:w="3044" w:type="dxa"/>
            <w:gridSpan w:val="3"/>
          </w:tcPr>
          <w:p w:rsidR="00AA5E81" w:rsidRPr="00AA5E81" w:rsidRDefault="00AA5E81" w:rsidP="00AA5E81">
            <w:pPr>
              <w:pStyle w:val="ConsPlusNormal"/>
              <w:rPr>
                <w:rFonts w:ascii="Times New Roman" w:hAnsi="Times New Roman" w:cs="Times New Roman"/>
                <w:sz w:val="28"/>
                <w:szCs w:val="28"/>
              </w:rPr>
            </w:pPr>
            <w:bookmarkStart w:id="41" w:name="P216"/>
            <w:bookmarkEnd w:id="41"/>
            <w:r w:rsidRPr="00AA5E81">
              <w:rPr>
                <w:rFonts w:ascii="Times New Roman" w:hAnsi="Times New Roman" w:cs="Times New Roman"/>
                <w:sz w:val="28"/>
                <w:szCs w:val="28"/>
              </w:rPr>
              <w:t>16.1. Риски решения проблемы предложенным способом и риски негативных последствий:</w:t>
            </w:r>
          </w:p>
        </w:tc>
        <w:tc>
          <w:tcPr>
            <w:tcW w:w="1985" w:type="dxa"/>
            <w:gridSpan w:val="4"/>
          </w:tcPr>
          <w:p w:rsidR="00AA5E81" w:rsidRPr="00AA5E81" w:rsidRDefault="00AA5E81" w:rsidP="00AA5E81">
            <w:pPr>
              <w:pStyle w:val="ConsPlusNormal"/>
              <w:rPr>
                <w:rFonts w:ascii="Times New Roman" w:hAnsi="Times New Roman" w:cs="Times New Roman"/>
                <w:sz w:val="28"/>
                <w:szCs w:val="28"/>
              </w:rPr>
            </w:pPr>
            <w:bookmarkStart w:id="42" w:name="P217"/>
            <w:bookmarkEnd w:id="42"/>
            <w:r w:rsidRPr="00AA5E81">
              <w:rPr>
                <w:rFonts w:ascii="Times New Roman" w:hAnsi="Times New Roman" w:cs="Times New Roman"/>
                <w:sz w:val="28"/>
                <w:szCs w:val="28"/>
              </w:rPr>
              <w:t>16.2. Оценки вероятности наступления рисков:</w:t>
            </w:r>
          </w:p>
        </w:tc>
        <w:tc>
          <w:tcPr>
            <w:tcW w:w="2835" w:type="dxa"/>
            <w:gridSpan w:val="4"/>
          </w:tcPr>
          <w:p w:rsidR="00AA5E81" w:rsidRPr="003A6981" w:rsidRDefault="00AA5E81" w:rsidP="00AA5E81">
            <w:pPr>
              <w:pStyle w:val="ConsPlusNormal"/>
              <w:rPr>
                <w:rFonts w:ascii="Times New Roman" w:hAnsi="Times New Roman" w:cs="Times New Roman"/>
                <w:sz w:val="28"/>
                <w:szCs w:val="28"/>
              </w:rPr>
            </w:pPr>
            <w:r w:rsidRPr="003A6981">
              <w:rPr>
                <w:rFonts w:ascii="Times New Roman" w:hAnsi="Times New Roman" w:cs="Times New Roman"/>
                <w:sz w:val="28"/>
                <w:szCs w:val="28"/>
              </w:rPr>
              <w:t>16.3. Методы контроля эффективности избранного способа достижения целей регулирования:</w:t>
            </w:r>
          </w:p>
        </w:tc>
        <w:tc>
          <w:tcPr>
            <w:tcW w:w="2059" w:type="dxa"/>
          </w:tcPr>
          <w:p w:rsidR="00AA5E81" w:rsidRPr="003A6981" w:rsidRDefault="00AA5E81" w:rsidP="00AA5E81">
            <w:pPr>
              <w:pStyle w:val="ConsPlusNormal"/>
              <w:rPr>
                <w:rFonts w:ascii="Times New Roman" w:hAnsi="Times New Roman" w:cs="Times New Roman"/>
                <w:sz w:val="28"/>
                <w:szCs w:val="28"/>
              </w:rPr>
            </w:pPr>
            <w:r w:rsidRPr="003A6981">
              <w:rPr>
                <w:rFonts w:ascii="Times New Roman" w:hAnsi="Times New Roman" w:cs="Times New Roman"/>
                <w:sz w:val="28"/>
                <w:szCs w:val="28"/>
              </w:rPr>
              <w:t>16.4. Степень контроля рисков:</w:t>
            </w:r>
          </w:p>
        </w:tc>
      </w:tr>
      <w:tr w:rsidR="00AA5E81" w:rsidRPr="00AA5E81" w:rsidTr="0088216D">
        <w:trPr>
          <w:trHeight w:val="483"/>
        </w:trPr>
        <w:tc>
          <w:tcPr>
            <w:tcW w:w="3044" w:type="dxa"/>
            <w:gridSpan w:val="3"/>
          </w:tcPr>
          <w:p w:rsidR="00AA5E81" w:rsidRPr="00AA5E81" w:rsidRDefault="00AA5E81" w:rsidP="00AA5E81">
            <w:pPr>
              <w:pStyle w:val="ConsPlusNormal"/>
              <w:rPr>
                <w:rFonts w:ascii="Times New Roman" w:hAnsi="Times New Roman" w:cs="Times New Roman"/>
                <w:sz w:val="28"/>
                <w:szCs w:val="28"/>
              </w:rPr>
            </w:pPr>
            <w:r w:rsidRPr="00AA5E81">
              <w:rPr>
                <w:rFonts w:ascii="Times New Roman" w:hAnsi="Times New Roman" w:cs="Times New Roman"/>
                <w:sz w:val="28"/>
                <w:szCs w:val="28"/>
              </w:rPr>
              <w:t>Риск 1</w:t>
            </w:r>
          </w:p>
        </w:tc>
        <w:tc>
          <w:tcPr>
            <w:tcW w:w="1985" w:type="dxa"/>
            <w:gridSpan w:val="4"/>
          </w:tcPr>
          <w:p w:rsidR="00AA5E81" w:rsidRPr="00AA5E81" w:rsidRDefault="00AA5E81" w:rsidP="00AA5E81">
            <w:pPr>
              <w:pStyle w:val="ConsPlusNormal"/>
              <w:rPr>
                <w:rFonts w:ascii="Times New Roman" w:hAnsi="Times New Roman" w:cs="Times New Roman"/>
                <w:sz w:val="28"/>
                <w:szCs w:val="28"/>
              </w:rPr>
            </w:pPr>
          </w:p>
        </w:tc>
        <w:tc>
          <w:tcPr>
            <w:tcW w:w="2835" w:type="dxa"/>
            <w:gridSpan w:val="4"/>
          </w:tcPr>
          <w:p w:rsidR="00AA5E81" w:rsidRPr="00AA5E81" w:rsidRDefault="00AA5E81" w:rsidP="00AA5E81">
            <w:pPr>
              <w:pStyle w:val="ConsPlusNormal"/>
              <w:rPr>
                <w:rFonts w:ascii="Times New Roman" w:hAnsi="Times New Roman" w:cs="Times New Roman"/>
                <w:sz w:val="28"/>
                <w:szCs w:val="28"/>
                <w:highlight w:val="yellow"/>
              </w:rPr>
            </w:pPr>
          </w:p>
        </w:tc>
        <w:tc>
          <w:tcPr>
            <w:tcW w:w="2059" w:type="dxa"/>
          </w:tcPr>
          <w:p w:rsidR="00AA5E81" w:rsidRPr="00AA5E81" w:rsidRDefault="00AA5E81" w:rsidP="00AA5E81">
            <w:pPr>
              <w:pStyle w:val="ConsPlusNormal"/>
              <w:rPr>
                <w:rFonts w:ascii="Times New Roman" w:hAnsi="Times New Roman" w:cs="Times New Roman"/>
                <w:sz w:val="28"/>
                <w:szCs w:val="28"/>
                <w:highlight w:val="yellow"/>
              </w:rPr>
            </w:pPr>
          </w:p>
        </w:tc>
      </w:tr>
      <w:tr w:rsidR="00AA5E81" w:rsidRPr="00AA5E81" w:rsidTr="0088216D">
        <w:tc>
          <w:tcPr>
            <w:tcW w:w="3044" w:type="dxa"/>
            <w:gridSpan w:val="3"/>
          </w:tcPr>
          <w:p w:rsidR="00AA5E81" w:rsidRPr="00AA5E81" w:rsidRDefault="003A6981" w:rsidP="003A6981">
            <w:pPr>
              <w:pStyle w:val="ConsPlusNormal"/>
              <w:rPr>
                <w:rFonts w:ascii="Times New Roman" w:hAnsi="Times New Roman" w:cs="Times New Roman"/>
                <w:sz w:val="28"/>
                <w:szCs w:val="28"/>
              </w:rPr>
            </w:pPr>
            <w:r>
              <w:rPr>
                <w:rFonts w:ascii="Times New Roman" w:hAnsi="Times New Roman" w:cs="Times New Roman"/>
                <w:sz w:val="28"/>
                <w:szCs w:val="28"/>
              </w:rPr>
              <w:t>Риск 2</w:t>
            </w:r>
          </w:p>
        </w:tc>
        <w:tc>
          <w:tcPr>
            <w:tcW w:w="1985" w:type="dxa"/>
            <w:gridSpan w:val="4"/>
          </w:tcPr>
          <w:p w:rsidR="00AA5E81" w:rsidRPr="00AA5E81" w:rsidRDefault="00AA5E81" w:rsidP="00AA5E81">
            <w:pPr>
              <w:pStyle w:val="ConsPlusNormal"/>
              <w:rPr>
                <w:rFonts w:ascii="Times New Roman" w:hAnsi="Times New Roman" w:cs="Times New Roman"/>
                <w:sz w:val="28"/>
                <w:szCs w:val="28"/>
              </w:rPr>
            </w:pPr>
          </w:p>
        </w:tc>
        <w:tc>
          <w:tcPr>
            <w:tcW w:w="2835" w:type="dxa"/>
            <w:gridSpan w:val="4"/>
          </w:tcPr>
          <w:p w:rsidR="00AA5E81" w:rsidRPr="00AA5E81" w:rsidRDefault="00AA5E81" w:rsidP="00AA5E81">
            <w:pPr>
              <w:pStyle w:val="ConsPlusNormal"/>
              <w:rPr>
                <w:rFonts w:ascii="Times New Roman" w:hAnsi="Times New Roman" w:cs="Times New Roman"/>
                <w:sz w:val="28"/>
                <w:szCs w:val="28"/>
                <w:highlight w:val="yellow"/>
              </w:rPr>
            </w:pPr>
          </w:p>
        </w:tc>
        <w:tc>
          <w:tcPr>
            <w:tcW w:w="2059" w:type="dxa"/>
          </w:tcPr>
          <w:p w:rsidR="00AA5E81" w:rsidRPr="00AA5E81" w:rsidRDefault="00AA5E81" w:rsidP="00AA5E81">
            <w:pPr>
              <w:pStyle w:val="ConsPlusNormal"/>
              <w:rPr>
                <w:rFonts w:ascii="Times New Roman" w:hAnsi="Times New Roman" w:cs="Times New Roman"/>
                <w:sz w:val="28"/>
                <w:szCs w:val="28"/>
                <w:highlight w:val="yellow"/>
              </w:rPr>
            </w:pPr>
          </w:p>
        </w:tc>
      </w:tr>
      <w:tr w:rsidR="003A6981" w:rsidRPr="00AA5E81" w:rsidTr="0088216D">
        <w:tc>
          <w:tcPr>
            <w:tcW w:w="3044" w:type="dxa"/>
            <w:gridSpan w:val="3"/>
          </w:tcPr>
          <w:p w:rsidR="003A6981" w:rsidRDefault="003A6981" w:rsidP="003A6981">
            <w:pPr>
              <w:pStyle w:val="ConsPlusNormal"/>
              <w:rPr>
                <w:rFonts w:ascii="Times New Roman" w:hAnsi="Times New Roman" w:cs="Times New Roman"/>
                <w:sz w:val="28"/>
                <w:szCs w:val="28"/>
              </w:rPr>
            </w:pPr>
            <w:r>
              <w:rPr>
                <w:rFonts w:ascii="Times New Roman" w:hAnsi="Times New Roman" w:cs="Times New Roman"/>
                <w:sz w:val="28"/>
                <w:szCs w:val="28"/>
              </w:rPr>
              <w:lastRenderedPageBreak/>
              <w:t>…</w:t>
            </w:r>
          </w:p>
        </w:tc>
        <w:tc>
          <w:tcPr>
            <w:tcW w:w="1985" w:type="dxa"/>
            <w:gridSpan w:val="4"/>
          </w:tcPr>
          <w:p w:rsidR="003A6981" w:rsidRPr="00AA5E81" w:rsidRDefault="003A6981" w:rsidP="00AA5E81">
            <w:pPr>
              <w:pStyle w:val="ConsPlusNormal"/>
              <w:rPr>
                <w:rFonts w:ascii="Times New Roman" w:hAnsi="Times New Roman" w:cs="Times New Roman"/>
                <w:sz w:val="28"/>
                <w:szCs w:val="28"/>
              </w:rPr>
            </w:pPr>
          </w:p>
        </w:tc>
        <w:tc>
          <w:tcPr>
            <w:tcW w:w="2835" w:type="dxa"/>
            <w:gridSpan w:val="4"/>
          </w:tcPr>
          <w:p w:rsidR="003A6981" w:rsidRPr="00AA5E81" w:rsidRDefault="003A6981" w:rsidP="00AA5E81">
            <w:pPr>
              <w:pStyle w:val="ConsPlusNormal"/>
              <w:rPr>
                <w:rFonts w:ascii="Times New Roman" w:hAnsi="Times New Roman" w:cs="Times New Roman"/>
                <w:sz w:val="28"/>
                <w:szCs w:val="28"/>
                <w:highlight w:val="yellow"/>
              </w:rPr>
            </w:pPr>
          </w:p>
        </w:tc>
        <w:tc>
          <w:tcPr>
            <w:tcW w:w="2059" w:type="dxa"/>
          </w:tcPr>
          <w:p w:rsidR="003A6981" w:rsidRPr="00AA5E81" w:rsidRDefault="003A6981" w:rsidP="00AA5E81">
            <w:pPr>
              <w:pStyle w:val="ConsPlusNormal"/>
              <w:rPr>
                <w:rFonts w:ascii="Times New Roman" w:hAnsi="Times New Roman" w:cs="Times New Roman"/>
                <w:sz w:val="28"/>
                <w:szCs w:val="28"/>
                <w:highlight w:val="yellow"/>
              </w:rPr>
            </w:pPr>
          </w:p>
        </w:tc>
      </w:tr>
      <w:tr w:rsidR="00AA5E81" w:rsidRPr="00AA5E81" w:rsidTr="0088216D">
        <w:tc>
          <w:tcPr>
            <w:tcW w:w="624" w:type="dxa"/>
          </w:tcPr>
          <w:p w:rsidR="00AA5E81" w:rsidRPr="00AA5E81" w:rsidRDefault="00AA5E81" w:rsidP="00AA5E81">
            <w:pPr>
              <w:pStyle w:val="ConsPlusNormal"/>
              <w:jc w:val="center"/>
              <w:rPr>
                <w:rFonts w:ascii="Times New Roman" w:hAnsi="Times New Roman" w:cs="Times New Roman"/>
                <w:sz w:val="28"/>
                <w:szCs w:val="28"/>
              </w:rPr>
            </w:pPr>
            <w:bookmarkStart w:id="43" w:name="P222"/>
            <w:bookmarkEnd w:id="43"/>
            <w:r w:rsidRPr="00AA5E81">
              <w:rPr>
                <w:rFonts w:ascii="Times New Roman" w:hAnsi="Times New Roman" w:cs="Times New Roman"/>
                <w:sz w:val="28"/>
                <w:szCs w:val="28"/>
              </w:rPr>
              <w:t>17.</w:t>
            </w:r>
          </w:p>
        </w:tc>
        <w:tc>
          <w:tcPr>
            <w:tcW w:w="9299" w:type="dxa"/>
            <w:gridSpan w:val="11"/>
          </w:tcPr>
          <w:p w:rsidR="00AA5E81" w:rsidRPr="00AA5E81" w:rsidRDefault="00AA5E81" w:rsidP="0088216D">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AA5E81" w:rsidRPr="00AA5E81" w:rsidTr="0088216D">
        <w:tc>
          <w:tcPr>
            <w:tcW w:w="2268" w:type="dxa"/>
            <w:gridSpan w:val="2"/>
          </w:tcPr>
          <w:p w:rsidR="00AA5E81" w:rsidRPr="00AA5E81" w:rsidRDefault="00AA5E81" w:rsidP="00AA5E81">
            <w:pPr>
              <w:pStyle w:val="ConsPlusNormal"/>
              <w:rPr>
                <w:rFonts w:ascii="Times New Roman" w:hAnsi="Times New Roman" w:cs="Times New Roman"/>
                <w:sz w:val="28"/>
                <w:szCs w:val="28"/>
              </w:rPr>
            </w:pPr>
            <w:r w:rsidRPr="00AA5E81">
              <w:rPr>
                <w:rFonts w:ascii="Times New Roman" w:hAnsi="Times New Roman" w:cs="Times New Roman"/>
                <w:sz w:val="28"/>
                <w:szCs w:val="28"/>
              </w:rPr>
              <w:t>17.1. Мероприятия, необходимые для достижения целей регулирования</w:t>
            </w:r>
          </w:p>
        </w:tc>
        <w:tc>
          <w:tcPr>
            <w:tcW w:w="1871" w:type="dxa"/>
            <w:gridSpan w:val="4"/>
          </w:tcPr>
          <w:p w:rsidR="00AA5E81" w:rsidRPr="00AA5E81" w:rsidRDefault="00AA5E81" w:rsidP="00AA5E81">
            <w:pPr>
              <w:pStyle w:val="ConsPlusNormal"/>
              <w:rPr>
                <w:rFonts w:ascii="Times New Roman" w:hAnsi="Times New Roman" w:cs="Times New Roman"/>
                <w:sz w:val="28"/>
                <w:szCs w:val="28"/>
              </w:rPr>
            </w:pPr>
            <w:r w:rsidRPr="00AA5E81">
              <w:rPr>
                <w:rFonts w:ascii="Times New Roman" w:hAnsi="Times New Roman" w:cs="Times New Roman"/>
                <w:sz w:val="28"/>
                <w:szCs w:val="28"/>
              </w:rPr>
              <w:t>17.2. Сроки</w:t>
            </w:r>
          </w:p>
        </w:tc>
        <w:tc>
          <w:tcPr>
            <w:tcW w:w="1871" w:type="dxa"/>
            <w:gridSpan w:val="2"/>
          </w:tcPr>
          <w:p w:rsidR="00AA5E81" w:rsidRPr="00AA5E81" w:rsidRDefault="00AA5E81" w:rsidP="00AA5E81">
            <w:pPr>
              <w:pStyle w:val="ConsPlusNormal"/>
              <w:rPr>
                <w:rFonts w:ascii="Times New Roman" w:hAnsi="Times New Roman" w:cs="Times New Roman"/>
                <w:sz w:val="28"/>
                <w:szCs w:val="28"/>
              </w:rPr>
            </w:pPr>
            <w:r w:rsidRPr="00AA5E81">
              <w:rPr>
                <w:rFonts w:ascii="Times New Roman" w:hAnsi="Times New Roman" w:cs="Times New Roman"/>
                <w:sz w:val="28"/>
                <w:szCs w:val="28"/>
              </w:rPr>
              <w:t>17.3. Описание ожидаемого результата</w:t>
            </w:r>
          </w:p>
        </w:tc>
        <w:tc>
          <w:tcPr>
            <w:tcW w:w="1712" w:type="dxa"/>
            <w:gridSpan w:val="2"/>
          </w:tcPr>
          <w:p w:rsidR="00AA5E81" w:rsidRPr="00AA5E81" w:rsidRDefault="00AA5E81" w:rsidP="00AA5E81">
            <w:pPr>
              <w:pStyle w:val="ConsPlusNormal"/>
              <w:rPr>
                <w:rFonts w:ascii="Times New Roman" w:hAnsi="Times New Roman" w:cs="Times New Roman"/>
                <w:sz w:val="28"/>
                <w:szCs w:val="28"/>
              </w:rPr>
            </w:pPr>
            <w:r w:rsidRPr="00AA5E81">
              <w:rPr>
                <w:rFonts w:ascii="Times New Roman" w:hAnsi="Times New Roman" w:cs="Times New Roman"/>
                <w:sz w:val="28"/>
                <w:szCs w:val="28"/>
              </w:rPr>
              <w:t>17.4. Объем финансирования</w:t>
            </w:r>
          </w:p>
        </w:tc>
        <w:tc>
          <w:tcPr>
            <w:tcW w:w="2201" w:type="dxa"/>
            <w:gridSpan w:val="2"/>
          </w:tcPr>
          <w:p w:rsidR="00AA5E81" w:rsidRPr="00AA5E81" w:rsidRDefault="00AA5E81" w:rsidP="00AA5E81">
            <w:pPr>
              <w:pStyle w:val="ConsPlusNormal"/>
              <w:rPr>
                <w:rFonts w:ascii="Times New Roman" w:hAnsi="Times New Roman" w:cs="Times New Roman"/>
                <w:sz w:val="28"/>
                <w:szCs w:val="28"/>
              </w:rPr>
            </w:pPr>
            <w:r w:rsidRPr="00AA5E81">
              <w:rPr>
                <w:rFonts w:ascii="Times New Roman" w:hAnsi="Times New Roman" w:cs="Times New Roman"/>
                <w:sz w:val="28"/>
                <w:szCs w:val="28"/>
              </w:rPr>
              <w:t>17.5. Источник финансирования</w:t>
            </w:r>
          </w:p>
        </w:tc>
      </w:tr>
      <w:tr w:rsidR="00AA5E81" w:rsidRPr="00AA5E81" w:rsidTr="0088216D">
        <w:tc>
          <w:tcPr>
            <w:tcW w:w="2268" w:type="dxa"/>
            <w:gridSpan w:val="2"/>
          </w:tcPr>
          <w:p w:rsidR="00AA5E81" w:rsidRPr="00AA5E81" w:rsidRDefault="00AA5E81" w:rsidP="00AA5E81">
            <w:pPr>
              <w:pStyle w:val="ConsPlusNormal"/>
              <w:rPr>
                <w:rFonts w:ascii="Times New Roman" w:hAnsi="Times New Roman" w:cs="Times New Roman"/>
                <w:sz w:val="28"/>
                <w:szCs w:val="28"/>
              </w:rPr>
            </w:pPr>
            <w:r w:rsidRPr="00AA5E81">
              <w:rPr>
                <w:rFonts w:ascii="Times New Roman" w:hAnsi="Times New Roman" w:cs="Times New Roman"/>
                <w:sz w:val="28"/>
                <w:szCs w:val="28"/>
              </w:rPr>
              <w:t>Мероприятие 1</w:t>
            </w:r>
          </w:p>
        </w:tc>
        <w:tc>
          <w:tcPr>
            <w:tcW w:w="1871" w:type="dxa"/>
            <w:gridSpan w:val="4"/>
          </w:tcPr>
          <w:p w:rsidR="00AA5E81" w:rsidRPr="00AA5E81" w:rsidRDefault="00AA5E81" w:rsidP="00AA5E81">
            <w:pPr>
              <w:pStyle w:val="ConsPlusNormal"/>
              <w:rPr>
                <w:rFonts w:ascii="Times New Roman" w:hAnsi="Times New Roman" w:cs="Times New Roman"/>
                <w:sz w:val="28"/>
                <w:szCs w:val="28"/>
              </w:rPr>
            </w:pPr>
          </w:p>
        </w:tc>
        <w:tc>
          <w:tcPr>
            <w:tcW w:w="1871" w:type="dxa"/>
            <w:gridSpan w:val="2"/>
          </w:tcPr>
          <w:p w:rsidR="00AA5E81" w:rsidRPr="00AA5E81" w:rsidRDefault="00AA5E81" w:rsidP="00AA5E81">
            <w:pPr>
              <w:pStyle w:val="ConsPlusNormal"/>
              <w:rPr>
                <w:rFonts w:ascii="Times New Roman" w:hAnsi="Times New Roman" w:cs="Times New Roman"/>
                <w:sz w:val="28"/>
                <w:szCs w:val="28"/>
              </w:rPr>
            </w:pPr>
          </w:p>
        </w:tc>
        <w:tc>
          <w:tcPr>
            <w:tcW w:w="1712" w:type="dxa"/>
            <w:gridSpan w:val="2"/>
          </w:tcPr>
          <w:p w:rsidR="00AA5E81" w:rsidRPr="00AA5E81" w:rsidRDefault="00AA5E81" w:rsidP="00AA5E81">
            <w:pPr>
              <w:pStyle w:val="ConsPlusNormal"/>
              <w:rPr>
                <w:rFonts w:ascii="Times New Roman" w:hAnsi="Times New Roman" w:cs="Times New Roman"/>
                <w:sz w:val="28"/>
                <w:szCs w:val="28"/>
              </w:rPr>
            </w:pPr>
          </w:p>
        </w:tc>
        <w:tc>
          <w:tcPr>
            <w:tcW w:w="2201" w:type="dxa"/>
            <w:gridSpan w:val="2"/>
          </w:tcPr>
          <w:p w:rsidR="00AA5E81" w:rsidRPr="00AA5E81" w:rsidRDefault="00AA5E81" w:rsidP="00AA5E81">
            <w:pPr>
              <w:pStyle w:val="ConsPlusNormal"/>
              <w:rPr>
                <w:rFonts w:ascii="Times New Roman" w:hAnsi="Times New Roman" w:cs="Times New Roman"/>
                <w:sz w:val="28"/>
                <w:szCs w:val="28"/>
              </w:rPr>
            </w:pPr>
          </w:p>
        </w:tc>
      </w:tr>
      <w:tr w:rsidR="00AA5E81" w:rsidRPr="00AA5E81" w:rsidTr="0088216D">
        <w:tc>
          <w:tcPr>
            <w:tcW w:w="2268" w:type="dxa"/>
            <w:gridSpan w:val="2"/>
          </w:tcPr>
          <w:p w:rsidR="00AA5E81" w:rsidRPr="00AA5E81" w:rsidRDefault="00AA5E81" w:rsidP="003A6981">
            <w:pPr>
              <w:pStyle w:val="ConsPlusNormal"/>
              <w:rPr>
                <w:rFonts w:ascii="Times New Roman" w:hAnsi="Times New Roman" w:cs="Times New Roman"/>
                <w:sz w:val="28"/>
                <w:szCs w:val="28"/>
              </w:rPr>
            </w:pPr>
            <w:r w:rsidRPr="00AA5E81">
              <w:rPr>
                <w:rFonts w:ascii="Times New Roman" w:hAnsi="Times New Roman" w:cs="Times New Roman"/>
                <w:sz w:val="28"/>
                <w:szCs w:val="28"/>
              </w:rPr>
              <w:t>Мероприятие 2</w:t>
            </w:r>
          </w:p>
        </w:tc>
        <w:tc>
          <w:tcPr>
            <w:tcW w:w="1871" w:type="dxa"/>
            <w:gridSpan w:val="4"/>
          </w:tcPr>
          <w:p w:rsidR="00AA5E81" w:rsidRPr="00AA5E81" w:rsidRDefault="00AA5E81" w:rsidP="00AA5E81">
            <w:pPr>
              <w:pStyle w:val="ConsPlusNormal"/>
              <w:rPr>
                <w:rFonts w:ascii="Times New Roman" w:hAnsi="Times New Roman" w:cs="Times New Roman"/>
                <w:sz w:val="28"/>
                <w:szCs w:val="28"/>
              </w:rPr>
            </w:pPr>
          </w:p>
        </w:tc>
        <w:tc>
          <w:tcPr>
            <w:tcW w:w="1871" w:type="dxa"/>
            <w:gridSpan w:val="2"/>
          </w:tcPr>
          <w:p w:rsidR="00AA5E81" w:rsidRPr="00AA5E81" w:rsidRDefault="00AA5E81" w:rsidP="00AA5E81">
            <w:pPr>
              <w:pStyle w:val="ConsPlusNormal"/>
              <w:rPr>
                <w:rFonts w:ascii="Times New Roman" w:hAnsi="Times New Roman" w:cs="Times New Roman"/>
                <w:sz w:val="28"/>
                <w:szCs w:val="28"/>
              </w:rPr>
            </w:pPr>
          </w:p>
        </w:tc>
        <w:tc>
          <w:tcPr>
            <w:tcW w:w="1712" w:type="dxa"/>
            <w:gridSpan w:val="2"/>
          </w:tcPr>
          <w:p w:rsidR="00AA5E81" w:rsidRPr="00AA5E81" w:rsidRDefault="00AA5E81" w:rsidP="00AA5E81">
            <w:pPr>
              <w:pStyle w:val="ConsPlusNormal"/>
              <w:rPr>
                <w:rFonts w:ascii="Times New Roman" w:hAnsi="Times New Roman" w:cs="Times New Roman"/>
                <w:sz w:val="28"/>
                <w:szCs w:val="28"/>
              </w:rPr>
            </w:pPr>
          </w:p>
        </w:tc>
        <w:tc>
          <w:tcPr>
            <w:tcW w:w="2201" w:type="dxa"/>
            <w:gridSpan w:val="2"/>
          </w:tcPr>
          <w:p w:rsidR="00AA5E81" w:rsidRPr="00AA5E81" w:rsidRDefault="00AA5E81" w:rsidP="00AA5E81">
            <w:pPr>
              <w:pStyle w:val="ConsPlusNormal"/>
              <w:rPr>
                <w:rFonts w:ascii="Times New Roman" w:hAnsi="Times New Roman" w:cs="Times New Roman"/>
                <w:sz w:val="28"/>
                <w:szCs w:val="28"/>
              </w:rPr>
            </w:pPr>
          </w:p>
        </w:tc>
      </w:tr>
      <w:tr w:rsidR="003A6981" w:rsidRPr="00AA5E81" w:rsidTr="0088216D">
        <w:tc>
          <w:tcPr>
            <w:tcW w:w="2268" w:type="dxa"/>
            <w:gridSpan w:val="2"/>
          </w:tcPr>
          <w:p w:rsidR="003A6981" w:rsidRPr="00AA5E81" w:rsidRDefault="003A6981" w:rsidP="00AA5E81">
            <w:pPr>
              <w:pStyle w:val="ConsPlusNormal"/>
              <w:rPr>
                <w:rFonts w:ascii="Times New Roman" w:hAnsi="Times New Roman" w:cs="Times New Roman"/>
                <w:sz w:val="28"/>
                <w:szCs w:val="28"/>
              </w:rPr>
            </w:pPr>
            <w:r w:rsidRPr="00AA5E81">
              <w:rPr>
                <w:rFonts w:ascii="Times New Roman" w:hAnsi="Times New Roman" w:cs="Times New Roman"/>
                <w:sz w:val="28"/>
                <w:szCs w:val="28"/>
              </w:rPr>
              <w:t>...</w:t>
            </w:r>
          </w:p>
        </w:tc>
        <w:tc>
          <w:tcPr>
            <w:tcW w:w="1871" w:type="dxa"/>
            <w:gridSpan w:val="4"/>
          </w:tcPr>
          <w:p w:rsidR="003A6981" w:rsidRPr="00AA5E81" w:rsidRDefault="003A6981" w:rsidP="00AA5E81">
            <w:pPr>
              <w:pStyle w:val="ConsPlusNormal"/>
              <w:rPr>
                <w:rFonts w:ascii="Times New Roman" w:hAnsi="Times New Roman" w:cs="Times New Roman"/>
                <w:sz w:val="28"/>
                <w:szCs w:val="28"/>
              </w:rPr>
            </w:pPr>
          </w:p>
        </w:tc>
        <w:tc>
          <w:tcPr>
            <w:tcW w:w="1871" w:type="dxa"/>
            <w:gridSpan w:val="2"/>
          </w:tcPr>
          <w:p w:rsidR="003A6981" w:rsidRPr="00AA5E81" w:rsidRDefault="003A6981" w:rsidP="00AA5E81">
            <w:pPr>
              <w:pStyle w:val="ConsPlusNormal"/>
              <w:rPr>
                <w:rFonts w:ascii="Times New Roman" w:hAnsi="Times New Roman" w:cs="Times New Roman"/>
                <w:sz w:val="28"/>
                <w:szCs w:val="28"/>
              </w:rPr>
            </w:pPr>
          </w:p>
        </w:tc>
        <w:tc>
          <w:tcPr>
            <w:tcW w:w="1712" w:type="dxa"/>
            <w:gridSpan w:val="2"/>
          </w:tcPr>
          <w:p w:rsidR="003A6981" w:rsidRPr="00AA5E81" w:rsidRDefault="003A6981" w:rsidP="00AA5E81">
            <w:pPr>
              <w:pStyle w:val="ConsPlusNormal"/>
              <w:rPr>
                <w:rFonts w:ascii="Times New Roman" w:hAnsi="Times New Roman" w:cs="Times New Roman"/>
                <w:sz w:val="28"/>
                <w:szCs w:val="28"/>
              </w:rPr>
            </w:pPr>
          </w:p>
        </w:tc>
        <w:tc>
          <w:tcPr>
            <w:tcW w:w="2201" w:type="dxa"/>
            <w:gridSpan w:val="2"/>
          </w:tcPr>
          <w:p w:rsidR="003A6981" w:rsidRPr="00AA5E81" w:rsidRDefault="003A6981" w:rsidP="00AA5E81">
            <w:pPr>
              <w:pStyle w:val="ConsPlusNormal"/>
              <w:rPr>
                <w:rFonts w:ascii="Times New Roman" w:hAnsi="Times New Roman" w:cs="Times New Roman"/>
                <w:sz w:val="28"/>
                <w:szCs w:val="28"/>
              </w:rPr>
            </w:pPr>
          </w:p>
        </w:tc>
      </w:tr>
      <w:tr w:rsidR="00AA5E81" w:rsidRPr="00AA5E81" w:rsidTr="0088216D">
        <w:tc>
          <w:tcPr>
            <w:tcW w:w="624" w:type="dxa"/>
          </w:tcPr>
          <w:p w:rsidR="00AA5E81" w:rsidRPr="00AA5E81" w:rsidRDefault="00AA5E81" w:rsidP="00AA5E81">
            <w:pPr>
              <w:pStyle w:val="ConsPlusNormal"/>
              <w:jc w:val="center"/>
              <w:rPr>
                <w:rFonts w:ascii="Times New Roman" w:hAnsi="Times New Roman" w:cs="Times New Roman"/>
                <w:sz w:val="28"/>
                <w:szCs w:val="28"/>
              </w:rPr>
            </w:pPr>
            <w:bookmarkStart w:id="44" w:name="P239"/>
            <w:bookmarkEnd w:id="44"/>
            <w:r w:rsidRPr="00AA5E81">
              <w:rPr>
                <w:rFonts w:ascii="Times New Roman" w:hAnsi="Times New Roman" w:cs="Times New Roman"/>
                <w:sz w:val="28"/>
                <w:szCs w:val="28"/>
              </w:rPr>
              <w:t>18.</w:t>
            </w:r>
          </w:p>
        </w:tc>
        <w:tc>
          <w:tcPr>
            <w:tcW w:w="9299" w:type="dxa"/>
            <w:gridSpan w:val="11"/>
          </w:tcPr>
          <w:p w:rsidR="00AA5E81" w:rsidRPr="00AA5E81" w:rsidRDefault="00AA5E81" w:rsidP="0088216D">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tc>
      </w:tr>
      <w:tr w:rsidR="00AA5E81" w:rsidRPr="00AA5E81" w:rsidTr="0088216D">
        <w:tc>
          <w:tcPr>
            <w:tcW w:w="9923" w:type="dxa"/>
            <w:gridSpan w:val="12"/>
          </w:tcPr>
          <w:p w:rsidR="00AA5E81" w:rsidRPr="00AA5E81" w:rsidRDefault="00AA5E81" w:rsidP="00AA5E81">
            <w:pPr>
              <w:pStyle w:val="ConsPlusNormal"/>
              <w:rPr>
                <w:rFonts w:ascii="Times New Roman" w:hAnsi="Times New Roman" w:cs="Times New Roman"/>
                <w:sz w:val="28"/>
                <w:szCs w:val="28"/>
              </w:rPr>
            </w:pPr>
            <w:r w:rsidRPr="00AA5E81">
              <w:rPr>
                <w:rFonts w:ascii="Times New Roman" w:hAnsi="Times New Roman" w:cs="Times New Roman"/>
                <w:sz w:val="28"/>
                <w:szCs w:val="28"/>
              </w:rPr>
              <w:t>18.1. Предполагаемая дата вступления в силу проекта акта: ___________ 20__ г.</w:t>
            </w:r>
          </w:p>
        </w:tc>
      </w:tr>
      <w:tr w:rsidR="00AA5E81" w:rsidRPr="00AA5E81" w:rsidTr="0088216D">
        <w:tc>
          <w:tcPr>
            <w:tcW w:w="3044" w:type="dxa"/>
            <w:gridSpan w:val="3"/>
          </w:tcPr>
          <w:p w:rsidR="00AA5E81" w:rsidRPr="00AA5E81" w:rsidRDefault="00AA5E81" w:rsidP="00AA5E81">
            <w:pPr>
              <w:pStyle w:val="ConsPlusNormal"/>
              <w:rPr>
                <w:rFonts w:ascii="Times New Roman" w:hAnsi="Times New Roman" w:cs="Times New Roman"/>
                <w:sz w:val="28"/>
                <w:szCs w:val="28"/>
              </w:rPr>
            </w:pPr>
            <w:r w:rsidRPr="00AA5E81">
              <w:rPr>
                <w:rFonts w:ascii="Times New Roman" w:hAnsi="Times New Roman" w:cs="Times New Roman"/>
                <w:sz w:val="28"/>
                <w:szCs w:val="28"/>
              </w:rPr>
              <w:t>18.2. Необходимость установления переходного периода и (или) отсрочки введения предлагаемого регулирования:</w:t>
            </w:r>
          </w:p>
        </w:tc>
        <w:tc>
          <w:tcPr>
            <w:tcW w:w="6879" w:type="dxa"/>
            <w:gridSpan w:val="9"/>
          </w:tcPr>
          <w:p w:rsidR="00AA5E81" w:rsidRPr="00AA5E81" w:rsidRDefault="00AA5E81" w:rsidP="00AA5E81">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t>Нет/Да (с указанием срока в днях с момента принятия проекта нормативного правового акта)</w:t>
            </w:r>
          </w:p>
        </w:tc>
      </w:tr>
      <w:tr w:rsidR="00AA5E81" w:rsidRPr="00AA5E81" w:rsidTr="0088216D">
        <w:tc>
          <w:tcPr>
            <w:tcW w:w="3044" w:type="dxa"/>
            <w:gridSpan w:val="3"/>
          </w:tcPr>
          <w:p w:rsidR="00AA5E81" w:rsidRPr="00AA5E81" w:rsidRDefault="00AA5E81" w:rsidP="00AA5E81">
            <w:pPr>
              <w:pStyle w:val="ConsPlusNormal"/>
              <w:rPr>
                <w:rFonts w:ascii="Times New Roman" w:hAnsi="Times New Roman" w:cs="Times New Roman"/>
                <w:sz w:val="28"/>
                <w:szCs w:val="28"/>
              </w:rPr>
            </w:pPr>
            <w:r w:rsidRPr="00AA5E81">
              <w:rPr>
                <w:rFonts w:ascii="Times New Roman" w:hAnsi="Times New Roman" w:cs="Times New Roman"/>
                <w:sz w:val="28"/>
                <w:szCs w:val="28"/>
              </w:rPr>
              <w:t>18.3. Необходимость распространения предлагаемого регулирования на ранее возникшие отношения:</w:t>
            </w:r>
          </w:p>
        </w:tc>
        <w:tc>
          <w:tcPr>
            <w:tcW w:w="6879" w:type="dxa"/>
            <w:gridSpan w:val="9"/>
          </w:tcPr>
          <w:p w:rsidR="00AA5E81" w:rsidRPr="00AA5E81" w:rsidRDefault="00AA5E81" w:rsidP="00AA5E81">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t>Нет/Да (с указанием срока в днях с момента принятия проекта нормативного правового акта)</w:t>
            </w:r>
          </w:p>
        </w:tc>
      </w:tr>
      <w:tr w:rsidR="00AA5E81" w:rsidRPr="00AA5E81" w:rsidTr="0088216D">
        <w:tc>
          <w:tcPr>
            <w:tcW w:w="9923" w:type="dxa"/>
            <w:gridSpan w:val="12"/>
          </w:tcPr>
          <w:p w:rsidR="00AA5E81" w:rsidRPr="00AA5E81" w:rsidRDefault="00AA5E81" w:rsidP="0088216D">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18.4. Обоснование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w:t>
            </w:r>
            <w:r w:rsidR="003A6981">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AA5E81" w:rsidRPr="00AA5E81" w:rsidTr="0088216D">
        <w:tc>
          <w:tcPr>
            <w:tcW w:w="624" w:type="dxa"/>
          </w:tcPr>
          <w:p w:rsidR="00AA5E81" w:rsidRPr="00AA5E81" w:rsidRDefault="003A6981" w:rsidP="00AA5E81">
            <w:pPr>
              <w:pStyle w:val="ConsPlusNormal"/>
              <w:jc w:val="center"/>
              <w:rPr>
                <w:rFonts w:ascii="Times New Roman" w:hAnsi="Times New Roman" w:cs="Times New Roman"/>
                <w:sz w:val="28"/>
                <w:szCs w:val="28"/>
              </w:rPr>
            </w:pPr>
            <w:bookmarkStart w:id="45" w:name="P249"/>
            <w:bookmarkStart w:id="46" w:name="P260"/>
            <w:bookmarkEnd w:id="45"/>
            <w:bookmarkEnd w:id="46"/>
            <w:r>
              <w:rPr>
                <w:rFonts w:ascii="Times New Roman" w:hAnsi="Times New Roman" w:cs="Times New Roman"/>
                <w:sz w:val="28"/>
                <w:szCs w:val="28"/>
              </w:rPr>
              <w:t>19</w:t>
            </w:r>
            <w:r w:rsidR="00AA5E81" w:rsidRPr="00AA5E81">
              <w:rPr>
                <w:rFonts w:ascii="Times New Roman" w:hAnsi="Times New Roman" w:cs="Times New Roman"/>
                <w:sz w:val="28"/>
                <w:szCs w:val="28"/>
              </w:rPr>
              <w:t>.</w:t>
            </w:r>
          </w:p>
        </w:tc>
        <w:tc>
          <w:tcPr>
            <w:tcW w:w="9299" w:type="dxa"/>
            <w:gridSpan w:val="11"/>
          </w:tcPr>
          <w:p w:rsidR="00AA5E81" w:rsidRPr="00AA5E81" w:rsidRDefault="00AA5E81" w:rsidP="00AA5E81">
            <w:pPr>
              <w:pStyle w:val="ConsPlusNormal"/>
              <w:rPr>
                <w:rFonts w:ascii="Times New Roman" w:hAnsi="Times New Roman" w:cs="Times New Roman"/>
                <w:sz w:val="28"/>
                <w:szCs w:val="28"/>
              </w:rPr>
            </w:pPr>
            <w:r w:rsidRPr="00AA5E81">
              <w:rPr>
                <w:rFonts w:ascii="Times New Roman" w:hAnsi="Times New Roman" w:cs="Times New Roman"/>
                <w:sz w:val="28"/>
                <w:szCs w:val="28"/>
              </w:rPr>
              <w:t>Индикативные показатели, программы мониторинга достижения цели регулирования, иные способы (методы) оценки достижения заявленных целей регулирования</w:t>
            </w:r>
          </w:p>
        </w:tc>
      </w:tr>
      <w:tr w:rsidR="00AA5E81" w:rsidRPr="00AA5E81" w:rsidTr="0088216D">
        <w:tc>
          <w:tcPr>
            <w:tcW w:w="2268" w:type="dxa"/>
            <w:gridSpan w:val="2"/>
          </w:tcPr>
          <w:p w:rsidR="00AA5E81" w:rsidRPr="00AA5E81" w:rsidRDefault="003A6981" w:rsidP="00AA5E81">
            <w:pPr>
              <w:pStyle w:val="ConsPlusNormal"/>
              <w:rPr>
                <w:rFonts w:ascii="Times New Roman" w:hAnsi="Times New Roman" w:cs="Times New Roman"/>
                <w:sz w:val="28"/>
                <w:szCs w:val="28"/>
              </w:rPr>
            </w:pPr>
            <w:r>
              <w:rPr>
                <w:rFonts w:ascii="Times New Roman" w:hAnsi="Times New Roman" w:cs="Times New Roman"/>
                <w:sz w:val="28"/>
                <w:szCs w:val="28"/>
              </w:rPr>
              <w:lastRenderedPageBreak/>
              <w:t>19</w:t>
            </w:r>
            <w:r w:rsidR="00AA5E81" w:rsidRPr="00AA5E81">
              <w:rPr>
                <w:rFonts w:ascii="Times New Roman" w:hAnsi="Times New Roman" w:cs="Times New Roman"/>
                <w:sz w:val="28"/>
                <w:szCs w:val="28"/>
              </w:rPr>
              <w:t>.1. Цели предлагаемого регулирования</w:t>
            </w:r>
          </w:p>
        </w:tc>
        <w:tc>
          <w:tcPr>
            <w:tcW w:w="1871" w:type="dxa"/>
            <w:gridSpan w:val="4"/>
          </w:tcPr>
          <w:p w:rsidR="00AA5E81" w:rsidRPr="00AA5E81" w:rsidRDefault="003A6981" w:rsidP="00AA5E81">
            <w:pPr>
              <w:pStyle w:val="ConsPlusNormal"/>
              <w:rPr>
                <w:rFonts w:ascii="Times New Roman" w:hAnsi="Times New Roman" w:cs="Times New Roman"/>
                <w:sz w:val="28"/>
                <w:szCs w:val="28"/>
              </w:rPr>
            </w:pPr>
            <w:r>
              <w:rPr>
                <w:rFonts w:ascii="Times New Roman" w:hAnsi="Times New Roman" w:cs="Times New Roman"/>
                <w:sz w:val="28"/>
                <w:szCs w:val="28"/>
              </w:rPr>
              <w:t>19</w:t>
            </w:r>
            <w:r w:rsidR="00AA5E81" w:rsidRPr="00AA5E81">
              <w:rPr>
                <w:rFonts w:ascii="Times New Roman" w:hAnsi="Times New Roman" w:cs="Times New Roman"/>
                <w:sz w:val="28"/>
                <w:szCs w:val="28"/>
              </w:rPr>
              <w:t>.2. Индикативные показатели</w:t>
            </w:r>
          </w:p>
        </w:tc>
        <w:tc>
          <w:tcPr>
            <w:tcW w:w="1871" w:type="dxa"/>
            <w:gridSpan w:val="2"/>
          </w:tcPr>
          <w:p w:rsidR="00AA5E81" w:rsidRPr="00AA5E81" w:rsidRDefault="003A6981" w:rsidP="003A6981">
            <w:pPr>
              <w:pStyle w:val="ConsPlusNormal"/>
              <w:rPr>
                <w:rFonts w:ascii="Times New Roman" w:hAnsi="Times New Roman" w:cs="Times New Roman"/>
                <w:sz w:val="28"/>
                <w:szCs w:val="28"/>
              </w:rPr>
            </w:pPr>
            <w:r>
              <w:rPr>
                <w:rFonts w:ascii="Times New Roman" w:hAnsi="Times New Roman" w:cs="Times New Roman"/>
                <w:sz w:val="28"/>
                <w:szCs w:val="28"/>
              </w:rPr>
              <w:t>19</w:t>
            </w:r>
            <w:r w:rsidR="00AA5E81" w:rsidRPr="00AA5E81">
              <w:rPr>
                <w:rFonts w:ascii="Times New Roman" w:hAnsi="Times New Roman" w:cs="Times New Roman"/>
                <w:sz w:val="28"/>
                <w:szCs w:val="28"/>
              </w:rPr>
              <w:t>.3. Единицы измерения индикативных показателей</w:t>
            </w:r>
          </w:p>
        </w:tc>
        <w:tc>
          <w:tcPr>
            <w:tcW w:w="1712" w:type="dxa"/>
            <w:gridSpan w:val="2"/>
          </w:tcPr>
          <w:p w:rsidR="00AA5E81" w:rsidRPr="00AA5E81" w:rsidRDefault="003A6981" w:rsidP="00AA5E81">
            <w:pPr>
              <w:pStyle w:val="ConsPlusNormal"/>
              <w:rPr>
                <w:rFonts w:ascii="Times New Roman" w:hAnsi="Times New Roman" w:cs="Times New Roman"/>
                <w:sz w:val="28"/>
                <w:szCs w:val="28"/>
              </w:rPr>
            </w:pPr>
            <w:r>
              <w:rPr>
                <w:rFonts w:ascii="Times New Roman" w:hAnsi="Times New Roman" w:cs="Times New Roman"/>
                <w:sz w:val="28"/>
                <w:szCs w:val="28"/>
              </w:rPr>
              <w:t>19</w:t>
            </w:r>
            <w:r w:rsidR="00AA5E81" w:rsidRPr="00AA5E81">
              <w:rPr>
                <w:rFonts w:ascii="Times New Roman" w:hAnsi="Times New Roman" w:cs="Times New Roman"/>
                <w:sz w:val="28"/>
                <w:szCs w:val="28"/>
              </w:rPr>
              <w:t>.4. Целевые значения</w:t>
            </w:r>
          </w:p>
        </w:tc>
        <w:tc>
          <w:tcPr>
            <w:tcW w:w="2201" w:type="dxa"/>
            <w:gridSpan w:val="2"/>
          </w:tcPr>
          <w:p w:rsidR="00AA5E81" w:rsidRPr="00AA5E81" w:rsidRDefault="003A6981" w:rsidP="00AA5E81">
            <w:pPr>
              <w:pStyle w:val="ConsPlusNormal"/>
              <w:rPr>
                <w:rFonts w:ascii="Times New Roman" w:hAnsi="Times New Roman" w:cs="Times New Roman"/>
                <w:sz w:val="28"/>
                <w:szCs w:val="28"/>
              </w:rPr>
            </w:pPr>
            <w:bookmarkStart w:id="47" w:name="P266"/>
            <w:bookmarkEnd w:id="47"/>
            <w:r>
              <w:rPr>
                <w:rFonts w:ascii="Times New Roman" w:hAnsi="Times New Roman" w:cs="Times New Roman"/>
                <w:sz w:val="28"/>
                <w:szCs w:val="28"/>
              </w:rPr>
              <w:t>19</w:t>
            </w:r>
            <w:r w:rsidR="00AA5E81" w:rsidRPr="00AA5E81">
              <w:rPr>
                <w:rFonts w:ascii="Times New Roman" w:hAnsi="Times New Roman" w:cs="Times New Roman"/>
                <w:sz w:val="28"/>
                <w:szCs w:val="28"/>
              </w:rPr>
              <w:t xml:space="preserve">.5. Способы </w:t>
            </w:r>
            <w:r w:rsidRPr="00AA5E81">
              <w:rPr>
                <w:rFonts w:ascii="Times New Roman" w:hAnsi="Times New Roman" w:cs="Times New Roman"/>
                <w:sz w:val="28"/>
                <w:szCs w:val="28"/>
              </w:rPr>
              <w:t>расчёта</w:t>
            </w:r>
            <w:r w:rsidR="00AA5E81" w:rsidRPr="00AA5E81">
              <w:rPr>
                <w:rFonts w:ascii="Times New Roman" w:hAnsi="Times New Roman" w:cs="Times New Roman"/>
                <w:sz w:val="28"/>
                <w:szCs w:val="28"/>
              </w:rPr>
              <w:t xml:space="preserve"> индикативных показателей</w:t>
            </w:r>
          </w:p>
        </w:tc>
      </w:tr>
      <w:tr w:rsidR="00AA5E81" w:rsidRPr="00AA5E81" w:rsidTr="0088216D">
        <w:tc>
          <w:tcPr>
            <w:tcW w:w="2268" w:type="dxa"/>
            <w:gridSpan w:val="2"/>
          </w:tcPr>
          <w:p w:rsidR="00AA5E81" w:rsidRPr="00AA5E81" w:rsidRDefault="00AA5E81" w:rsidP="00AA5E81">
            <w:pPr>
              <w:pStyle w:val="ConsPlusNormal"/>
              <w:rPr>
                <w:rFonts w:ascii="Times New Roman" w:hAnsi="Times New Roman" w:cs="Times New Roman"/>
                <w:sz w:val="28"/>
                <w:szCs w:val="28"/>
              </w:rPr>
            </w:pPr>
            <w:r w:rsidRPr="00AA5E81">
              <w:rPr>
                <w:rFonts w:ascii="Times New Roman" w:hAnsi="Times New Roman" w:cs="Times New Roman"/>
                <w:sz w:val="28"/>
                <w:szCs w:val="28"/>
              </w:rPr>
              <w:t>Цель 1</w:t>
            </w:r>
          </w:p>
        </w:tc>
        <w:tc>
          <w:tcPr>
            <w:tcW w:w="1871" w:type="dxa"/>
            <w:gridSpan w:val="4"/>
          </w:tcPr>
          <w:p w:rsidR="00AA5E81" w:rsidRPr="00AA5E81" w:rsidRDefault="00AA5E81" w:rsidP="00AA5E81">
            <w:pPr>
              <w:pStyle w:val="ConsPlusNormal"/>
              <w:rPr>
                <w:rFonts w:ascii="Times New Roman" w:hAnsi="Times New Roman" w:cs="Times New Roman"/>
                <w:sz w:val="28"/>
                <w:szCs w:val="28"/>
              </w:rPr>
            </w:pPr>
          </w:p>
        </w:tc>
        <w:tc>
          <w:tcPr>
            <w:tcW w:w="1871" w:type="dxa"/>
            <w:gridSpan w:val="2"/>
          </w:tcPr>
          <w:p w:rsidR="00AA5E81" w:rsidRPr="00AA5E81" w:rsidRDefault="00AA5E81" w:rsidP="00AA5E81">
            <w:pPr>
              <w:pStyle w:val="ConsPlusNormal"/>
              <w:rPr>
                <w:rFonts w:ascii="Times New Roman" w:hAnsi="Times New Roman" w:cs="Times New Roman"/>
                <w:sz w:val="28"/>
                <w:szCs w:val="28"/>
              </w:rPr>
            </w:pPr>
          </w:p>
        </w:tc>
        <w:tc>
          <w:tcPr>
            <w:tcW w:w="1712" w:type="dxa"/>
            <w:gridSpan w:val="2"/>
          </w:tcPr>
          <w:p w:rsidR="00AA5E81" w:rsidRPr="00AA5E81" w:rsidRDefault="00AA5E81" w:rsidP="00AA5E81">
            <w:pPr>
              <w:pStyle w:val="ConsPlusNormal"/>
              <w:rPr>
                <w:rFonts w:ascii="Times New Roman" w:hAnsi="Times New Roman" w:cs="Times New Roman"/>
                <w:sz w:val="28"/>
                <w:szCs w:val="28"/>
              </w:rPr>
            </w:pPr>
          </w:p>
        </w:tc>
        <w:tc>
          <w:tcPr>
            <w:tcW w:w="2201" w:type="dxa"/>
            <w:gridSpan w:val="2"/>
          </w:tcPr>
          <w:p w:rsidR="00AA5E81" w:rsidRPr="00AA5E81" w:rsidRDefault="00AA5E81" w:rsidP="00AA5E81">
            <w:pPr>
              <w:pStyle w:val="ConsPlusNormal"/>
              <w:rPr>
                <w:rFonts w:ascii="Times New Roman" w:hAnsi="Times New Roman" w:cs="Times New Roman"/>
                <w:sz w:val="28"/>
                <w:szCs w:val="28"/>
              </w:rPr>
            </w:pPr>
          </w:p>
        </w:tc>
      </w:tr>
      <w:tr w:rsidR="00AA5E81" w:rsidRPr="00AA5E81" w:rsidTr="0088216D">
        <w:tc>
          <w:tcPr>
            <w:tcW w:w="2268" w:type="dxa"/>
            <w:gridSpan w:val="2"/>
          </w:tcPr>
          <w:p w:rsidR="00AA5E81" w:rsidRPr="00AA5E81" w:rsidRDefault="003A6981" w:rsidP="00AA5E81">
            <w:pPr>
              <w:pStyle w:val="ConsPlusNormal"/>
              <w:rPr>
                <w:rFonts w:ascii="Times New Roman" w:hAnsi="Times New Roman" w:cs="Times New Roman"/>
                <w:sz w:val="28"/>
                <w:szCs w:val="28"/>
              </w:rPr>
            </w:pPr>
            <w:r>
              <w:rPr>
                <w:rFonts w:ascii="Times New Roman" w:hAnsi="Times New Roman" w:cs="Times New Roman"/>
                <w:sz w:val="28"/>
                <w:szCs w:val="28"/>
              </w:rPr>
              <w:t>Цель 2</w:t>
            </w:r>
          </w:p>
        </w:tc>
        <w:tc>
          <w:tcPr>
            <w:tcW w:w="1871" w:type="dxa"/>
            <w:gridSpan w:val="4"/>
          </w:tcPr>
          <w:p w:rsidR="00AA5E81" w:rsidRPr="00AA5E81" w:rsidRDefault="00AA5E81" w:rsidP="00AA5E81">
            <w:pPr>
              <w:pStyle w:val="ConsPlusNormal"/>
              <w:rPr>
                <w:rFonts w:ascii="Times New Roman" w:hAnsi="Times New Roman" w:cs="Times New Roman"/>
                <w:sz w:val="28"/>
                <w:szCs w:val="28"/>
              </w:rPr>
            </w:pPr>
          </w:p>
        </w:tc>
        <w:tc>
          <w:tcPr>
            <w:tcW w:w="1871" w:type="dxa"/>
            <w:gridSpan w:val="2"/>
          </w:tcPr>
          <w:p w:rsidR="00AA5E81" w:rsidRPr="00AA5E81" w:rsidRDefault="00AA5E81" w:rsidP="00AA5E81">
            <w:pPr>
              <w:pStyle w:val="ConsPlusNormal"/>
              <w:rPr>
                <w:rFonts w:ascii="Times New Roman" w:hAnsi="Times New Roman" w:cs="Times New Roman"/>
                <w:sz w:val="28"/>
                <w:szCs w:val="28"/>
              </w:rPr>
            </w:pPr>
          </w:p>
        </w:tc>
        <w:tc>
          <w:tcPr>
            <w:tcW w:w="1712" w:type="dxa"/>
            <w:gridSpan w:val="2"/>
          </w:tcPr>
          <w:p w:rsidR="00AA5E81" w:rsidRPr="00AA5E81" w:rsidRDefault="00AA5E81" w:rsidP="00AA5E81">
            <w:pPr>
              <w:pStyle w:val="ConsPlusNormal"/>
              <w:rPr>
                <w:rFonts w:ascii="Times New Roman" w:hAnsi="Times New Roman" w:cs="Times New Roman"/>
                <w:sz w:val="28"/>
                <w:szCs w:val="28"/>
              </w:rPr>
            </w:pPr>
          </w:p>
        </w:tc>
        <w:tc>
          <w:tcPr>
            <w:tcW w:w="2201" w:type="dxa"/>
            <w:gridSpan w:val="2"/>
          </w:tcPr>
          <w:p w:rsidR="00AA5E81" w:rsidRPr="00AA5E81" w:rsidRDefault="00AA5E81" w:rsidP="00AA5E81">
            <w:pPr>
              <w:pStyle w:val="ConsPlusNormal"/>
              <w:rPr>
                <w:rFonts w:ascii="Times New Roman" w:hAnsi="Times New Roman" w:cs="Times New Roman"/>
                <w:sz w:val="28"/>
                <w:szCs w:val="28"/>
              </w:rPr>
            </w:pPr>
          </w:p>
        </w:tc>
      </w:tr>
      <w:tr w:rsidR="003A6981" w:rsidRPr="00AA5E81" w:rsidTr="0088216D">
        <w:tc>
          <w:tcPr>
            <w:tcW w:w="2268" w:type="dxa"/>
            <w:gridSpan w:val="2"/>
          </w:tcPr>
          <w:p w:rsidR="003A6981" w:rsidRDefault="003A6981" w:rsidP="00AA5E81">
            <w:pPr>
              <w:pStyle w:val="ConsPlusNormal"/>
              <w:rPr>
                <w:rFonts w:ascii="Times New Roman" w:hAnsi="Times New Roman" w:cs="Times New Roman"/>
                <w:sz w:val="28"/>
                <w:szCs w:val="28"/>
              </w:rPr>
            </w:pPr>
            <w:r>
              <w:rPr>
                <w:rFonts w:ascii="Times New Roman" w:hAnsi="Times New Roman" w:cs="Times New Roman"/>
                <w:sz w:val="28"/>
                <w:szCs w:val="28"/>
              </w:rPr>
              <w:t>…</w:t>
            </w:r>
          </w:p>
        </w:tc>
        <w:tc>
          <w:tcPr>
            <w:tcW w:w="1871" w:type="dxa"/>
            <w:gridSpan w:val="4"/>
          </w:tcPr>
          <w:p w:rsidR="003A6981" w:rsidRPr="00AA5E81" w:rsidRDefault="003A6981" w:rsidP="00AA5E81">
            <w:pPr>
              <w:pStyle w:val="ConsPlusNormal"/>
              <w:rPr>
                <w:rFonts w:ascii="Times New Roman" w:hAnsi="Times New Roman" w:cs="Times New Roman"/>
                <w:sz w:val="28"/>
                <w:szCs w:val="28"/>
              </w:rPr>
            </w:pPr>
          </w:p>
        </w:tc>
        <w:tc>
          <w:tcPr>
            <w:tcW w:w="1871" w:type="dxa"/>
            <w:gridSpan w:val="2"/>
          </w:tcPr>
          <w:p w:rsidR="003A6981" w:rsidRPr="00AA5E81" w:rsidRDefault="003A6981" w:rsidP="00AA5E81">
            <w:pPr>
              <w:pStyle w:val="ConsPlusNormal"/>
              <w:rPr>
                <w:rFonts w:ascii="Times New Roman" w:hAnsi="Times New Roman" w:cs="Times New Roman"/>
                <w:sz w:val="28"/>
                <w:szCs w:val="28"/>
              </w:rPr>
            </w:pPr>
          </w:p>
        </w:tc>
        <w:tc>
          <w:tcPr>
            <w:tcW w:w="1712" w:type="dxa"/>
            <w:gridSpan w:val="2"/>
          </w:tcPr>
          <w:p w:rsidR="003A6981" w:rsidRPr="00AA5E81" w:rsidRDefault="003A6981" w:rsidP="00AA5E81">
            <w:pPr>
              <w:pStyle w:val="ConsPlusNormal"/>
              <w:rPr>
                <w:rFonts w:ascii="Times New Roman" w:hAnsi="Times New Roman" w:cs="Times New Roman"/>
                <w:sz w:val="28"/>
                <w:szCs w:val="28"/>
              </w:rPr>
            </w:pPr>
          </w:p>
        </w:tc>
        <w:tc>
          <w:tcPr>
            <w:tcW w:w="2201" w:type="dxa"/>
            <w:gridSpan w:val="2"/>
          </w:tcPr>
          <w:p w:rsidR="003A6981" w:rsidRPr="00AA5E81" w:rsidRDefault="003A6981" w:rsidP="00AA5E81">
            <w:pPr>
              <w:pStyle w:val="ConsPlusNormal"/>
              <w:rPr>
                <w:rFonts w:ascii="Times New Roman" w:hAnsi="Times New Roman" w:cs="Times New Roman"/>
                <w:sz w:val="28"/>
                <w:szCs w:val="28"/>
              </w:rPr>
            </w:pPr>
          </w:p>
        </w:tc>
      </w:tr>
      <w:tr w:rsidR="00AA5E81" w:rsidRPr="00AA5E81" w:rsidTr="0088216D">
        <w:tc>
          <w:tcPr>
            <w:tcW w:w="9923" w:type="dxa"/>
            <w:gridSpan w:val="12"/>
          </w:tcPr>
          <w:p w:rsidR="00AA5E81" w:rsidRPr="00AA5E81" w:rsidRDefault="00AA5E81" w:rsidP="00C14A59">
            <w:pPr>
              <w:pStyle w:val="ConsPlusNormal"/>
              <w:jc w:val="both"/>
              <w:rPr>
                <w:rFonts w:ascii="Times New Roman" w:hAnsi="Times New Roman" w:cs="Times New Roman"/>
                <w:sz w:val="28"/>
                <w:szCs w:val="28"/>
              </w:rPr>
            </w:pPr>
            <w:bookmarkStart w:id="48" w:name="P277"/>
            <w:bookmarkEnd w:id="48"/>
            <w:r w:rsidRPr="00AA5E81">
              <w:rPr>
                <w:rFonts w:ascii="Times New Roman" w:hAnsi="Times New Roman" w:cs="Times New Roman"/>
                <w:sz w:val="28"/>
                <w:szCs w:val="28"/>
              </w:rPr>
              <w:t>2</w:t>
            </w:r>
            <w:r w:rsidR="00C14A59">
              <w:rPr>
                <w:rFonts w:ascii="Times New Roman" w:hAnsi="Times New Roman" w:cs="Times New Roman"/>
                <w:sz w:val="28"/>
                <w:szCs w:val="28"/>
              </w:rPr>
              <w:t>0</w:t>
            </w:r>
            <w:r w:rsidRPr="00AA5E81">
              <w:rPr>
                <w:rFonts w:ascii="Times New Roman" w:hAnsi="Times New Roman" w:cs="Times New Roman"/>
                <w:sz w:val="28"/>
                <w:szCs w:val="28"/>
              </w:rPr>
              <w:t>. Оценка позитивных и негативных эффектов для общества при введении предлагаемого регулирования:</w:t>
            </w:r>
            <w:r w:rsidR="003A6981">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bl>
    <w:p w:rsidR="00AA5E81" w:rsidRPr="00AA5E81" w:rsidRDefault="00AA5E81" w:rsidP="00AA5E81">
      <w:pPr>
        <w:pStyle w:val="ConsPlusNormal"/>
        <w:rPr>
          <w:rFonts w:ascii="Times New Roman" w:hAnsi="Times New Roman" w:cs="Times New Roman"/>
          <w:sz w:val="28"/>
          <w:szCs w:val="28"/>
        </w:rPr>
      </w:pPr>
    </w:p>
    <w:p w:rsidR="00C14A59" w:rsidRDefault="00C14A59" w:rsidP="00C14A59">
      <w:pPr>
        <w:pStyle w:val="ConsPlusNonformat"/>
        <w:jc w:val="both"/>
        <w:rPr>
          <w:rFonts w:ascii="Times New Roman" w:hAnsi="Times New Roman" w:cs="Times New Roman"/>
          <w:sz w:val="28"/>
          <w:szCs w:val="28"/>
        </w:rPr>
      </w:pPr>
    </w:p>
    <w:p w:rsidR="00C14A59" w:rsidRPr="00AA5E81" w:rsidRDefault="00C14A59" w:rsidP="00C14A59">
      <w:pPr>
        <w:pStyle w:val="ConsPlusNonformat"/>
        <w:jc w:val="both"/>
        <w:rPr>
          <w:rFonts w:ascii="Times New Roman" w:hAnsi="Times New Roman" w:cs="Times New Roman"/>
          <w:sz w:val="28"/>
          <w:szCs w:val="28"/>
        </w:rPr>
      </w:pPr>
      <w:r w:rsidRPr="00AA5E81">
        <w:rPr>
          <w:rFonts w:ascii="Times New Roman" w:hAnsi="Times New Roman" w:cs="Times New Roman"/>
          <w:sz w:val="28"/>
          <w:szCs w:val="28"/>
        </w:rPr>
        <w:t>Руководитель (заместитель руководителя)</w:t>
      </w:r>
    </w:p>
    <w:p w:rsidR="00C14A59" w:rsidRPr="00AA5E81" w:rsidRDefault="00C14A59" w:rsidP="00C14A59">
      <w:pPr>
        <w:pStyle w:val="ConsPlusNonformat"/>
        <w:jc w:val="both"/>
        <w:rPr>
          <w:rFonts w:ascii="Times New Roman" w:hAnsi="Times New Roman" w:cs="Times New Roman"/>
          <w:sz w:val="28"/>
          <w:szCs w:val="28"/>
        </w:rPr>
      </w:pPr>
      <w:r w:rsidRPr="00AA5E81">
        <w:rPr>
          <w:rFonts w:ascii="Times New Roman" w:hAnsi="Times New Roman" w:cs="Times New Roman"/>
          <w:sz w:val="28"/>
          <w:szCs w:val="28"/>
        </w:rPr>
        <w:t>профильного органа</w:t>
      </w:r>
    </w:p>
    <w:p w:rsidR="00C14A59" w:rsidRPr="00AA5E81" w:rsidRDefault="00C14A59" w:rsidP="00C14A59">
      <w:pPr>
        <w:pStyle w:val="ConsPlusNonformat"/>
        <w:tabs>
          <w:tab w:val="left" w:pos="5529"/>
          <w:tab w:val="left" w:pos="6946"/>
          <w:tab w:val="left" w:pos="8222"/>
        </w:tabs>
        <w:jc w:val="both"/>
        <w:rPr>
          <w:rFonts w:ascii="Times New Roman" w:hAnsi="Times New Roman" w:cs="Times New Roman"/>
          <w:sz w:val="28"/>
          <w:szCs w:val="28"/>
        </w:rPr>
      </w:pPr>
      <w:r>
        <w:rPr>
          <w:rFonts w:ascii="Times New Roman" w:hAnsi="Times New Roman" w:cs="Times New Roman"/>
          <w:sz w:val="28"/>
          <w:szCs w:val="28"/>
        </w:rPr>
        <w:t>_________________________</w:t>
      </w:r>
      <w:r>
        <w:rPr>
          <w:rFonts w:ascii="Times New Roman" w:hAnsi="Times New Roman" w:cs="Times New Roman"/>
          <w:sz w:val="28"/>
          <w:szCs w:val="28"/>
        </w:rPr>
        <w:tab/>
        <w:t>__________</w:t>
      </w:r>
      <w:r w:rsidRPr="00AA5E81">
        <w:rPr>
          <w:rFonts w:ascii="Times New Roman" w:hAnsi="Times New Roman" w:cs="Times New Roman"/>
          <w:sz w:val="28"/>
          <w:szCs w:val="28"/>
        </w:rPr>
        <w:t>___</w:t>
      </w:r>
      <w:r>
        <w:rPr>
          <w:rFonts w:ascii="Times New Roman" w:hAnsi="Times New Roman" w:cs="Times New Roman"/>
          <w:sz w:val="28"/>
          <w:szCs w:val="28"/>
        </w:rPr>
        <w:tab/>
        <w:t>________</w:t>
      </w:r>
      <w:r w:rsidRPr="00AA5E81">
        <w:rPr>
          <w:rFonts w:ascii="Times New Roman" w:hAnsi="Times New Roman" w:cs="Times New Roman"/>
          <w:sz w:val="28"/>
          <w:szCs w:val="28"/>
        </w:rPr>
        <w:t>____</w:t>
      </w:r>
    </w:p>
    <w:p w:rsidR="00C14A59" w:rsidRPr="00AA5E81" w:rsidRDefault="00C14A59" w:rsidP="00C14A59">
      <w:pPr>
        <w:pStyle w:val="ConsPlusNonformat"/>
        <w:tabs>
          <w:tab w:val="left" w:pos="426"/>
          <w:tab w:val="left" w:pos="6096"/>
          <w:tab w:val="left" w:pos="8505"/>
        </w:tabs>
        <w:jc w:val="both"/>
        <w:rPr>
          <w:rFonts w:ascii="Times New Roman" w:hAnsi="Times New Roman" w:cs="Times New Roman"/>
          <w:sz w:val="28"/>
          <w:szCs w:val="28"/>
        </w:rPr>
      </w:pPr>
      <w:r>
        <w:rPr>
          <w:rFonts w:ascii="Times New Roman" w:hAnsi="Times New Roman" w:cs="Times New Roman"/>
          <w:sz w:val="28"/>
          <w:szCs w:val="28"/>
        </w:rPr>
        <w:tab/>
      </w:r>
      <w:r w:rsidRPr="00AA5E81">
        <w:rPr>
          <w:rFonts w:ascii="Times New Roman" w:hAnsi="Times New Roman" w:cs="Times New Roman"/>
          <w:sz w:val="28"/>
          <w:szCs w:val="28"/>
        </w:rPr>
        <w:t xml:space="preserve">(инициалы, </w:t>
      </w:r>
      <w:proofErr w:type="gramStart"/>
      <w:r w:rsidRPr="00AA5E81">
        <w:rPr>
          <w:rFonts w:ascii="Times New Roman" w:hAnsi="Times New Roman" w:cs="Times New Roman"/>
          <w:sz w:val="28"/>
          <w:szCs w:val="28"/>
        </w:rPr>
        <w:t>фамилия)</w:t>
      </w:r>
      <w:r>
        <w:rPr>
          <w:rFonts w:ascii="Times New Roman" w:hAnsi="Times New Roman" w:cs="Times New Roman"/>
          <w:sz w:val="28"/>
          <w:szCs w:val="28"/>
        </w:rPr>
        <w:tab/>
      </w:r>
      <w:proofErr w:type="gramEnd"/>
      <w:r w:rsidRPr="00AA5E81">
        <w:rPr>
          <w:rFonts w:ascii="Times New Roman" w:hAnsi="Times New Roman" w:cs="Times New Roman"/>
          <w:sz w:val="28"/>
          <w:szCs w:val="28"/>
        </w:rPr>
        <w:t>Дата</w:t>
      </w:r>
      <w:r>
        <w:rPr>
          <w:rFonts w:ascii="Times New Roman" w:hAnsi="Times New Roman" w:cs="Times New Roman"/>
          <w:sz w:val="28"/>
          <w:szCs w:val="28"/>
        </w:rPr>
        <w:tab/>
      </w:r>
      <w:r w:rsidRPr="00AA5E81">
        <w:rPr>
          <w:rFonts w:ascii="Times New Roman" w:hAnsi="Times New Roman" w:cs="Times New Roman"/>
          <w:sz w:val="28"/>
          <w:szCs w:val="28"/>
        </w:rPr>
        <w:t>Подпись</w:t>
      </w:r>
    </w:p>
    <w:p w:rsidR="003A6981" w:rsidRDefault="003A6981">
      <w:pPr>
        <w:overflowPunct/>
        <w:autoSpaceDE/>
        <w:autoSpaceDN/>
        <w:adjustRightInd/>
        <w:spacing w:after="200" w:line="276" w:lineRule="auto"/>
        <w:textAlignment w:val="auto"/>
        <w:rPr>
          <w:rFonts w:eastAsia="Calibri"/>
          <w:szCs w:val="28"/>
          <w:lang w:eastAsia="en-US"/>
        </w:rPr>
      </w:pPr>
      <w:r>
        <w:rPr>
          <w:szCs w:val="28"/>
        </w:rPr>
        <w:br w:type="page"/>
      </w:r>
    </w:p>
    <w:p w:rsidR="00DD0B70" w:rsidRDefault="00833865" w:rsidP="00DD0B70">
      <w:pPr>
        <w:pStyle w:val="ConsPlusNormal"/>
        <w:ind w:left="5387"/>
        <w:rPr>
          <w:rFonts w:ascii="Times New Roman" w:hAnsi="Times New Roman" w:cs="Times New Roman"/>
          <w:sz w:val="28"/>
          <w:szCs w:val="28"/>
        </w:rPr>
      </w:pPr>
      <w:r>
        <w:rPr>
          <w:rFonts w:ascii="Times New Roman" w:hAnsi="Times New Roman" w:cs="Times New Roman"/>
          <w:sz w:val="28"/>
          <w:szCs w:val="28"/>
        </w:rPr>
        <w:lastRenderedPageBreak/>
        <w:t>УТВЕРЖДЕНО</w:t>
      </w:r>
      <w:r w:rsidR="00DD0B70">
        <w:rPr>
          <w:rFonts w:ascii="Times New Roman" w:hAnsi="Times New Roman" w:cs="Times New Roman"/>
          <w:sz w:val="28"/>
          <w:szCs w:val="28"/>
        </w:rPr>
        <w:t xml:space="preserve"> </w:t>
      </w:r>
    </w:p>
    <w:p w:rsidR="00DD0B70" w:rsidRDefault="00DD0B70" w:rsidP="00DD0B70">
      <w:pPr>
        <w:pStyle w:val="ConsPlusNormal"/>
        <w:ind w:left="5387"/>
        <w:rPr>
          <w:rFonts w:ascii="Times New Roman" w:hAnsi="Times New Roman" w:cs="Times New Roman"/>
          <w:sz w:val="28"/>
          <w:szCs w:val="28"/>
        </w:rPr>
      </w:pPr>
      <w:r>
        <w:rPr>
          <w:rFonts w:ascii="Times New Roman" w:hAnsi="Times New Roman" w:cs="Times New Roman"/>
          <w:sz w:val="28"/>
          <w:szCs w:val="28"/>
        </w:rPr>
        <w:t>п</w:t>
      </w:r>
      <w:r w:rsidRPr="00AA5E81">
        <w:rPr>
          <w:rFonts w:ascii="Times New Roman" w:hAnsi="Times New Roman" w:cs="Times New Roman"/>
          <w:sz w:val="28"/>
          <w:szCs w:val="28"/>
        </w:rPr>
        <w:t>риказом</w:t>
      </w:r>
      <w:r>
        <w:rPr>
          <w:rFonts w:ascii="Times New Roman" w:hAnsi="Times New Roman" w:cs="Times New Roman"/>
          <w:sz w:val="28"/>
          <w:szCs w:val="28"/>
        </w:rPr>
        <w:t xml:space="preserve"> </w:t>
      </w:r>
      <w:r w:rsidRPr="00AA5E81">
        <w:rPr>
          <w:rFonts w:ascii="Times New Roman" w:hAnsi="Times New Roman" w:cs="Times New Roman"/>
          <w:sz w:val="28"/>
          <w:szCs w:val="28"/>
        </w:rPr>
        <w:t>Министерства экономики</w:t>
      </w:r>
      <w:r>
        <w:rPr>
          <w:rFonts w:ascii="Times New Roman" w:hAnsi="Times New Roman" w:cs="Times New Roman"/>
          <w:sz w:val="28"/>
          <w:szCs w:val="28"/>
        </w:rPr>
        <w:t xml:space="preserve"> </w:t>
      </w:r>
      <w:r w:rsidRPr="00AA5E81">
        <w:rPr>
          <w:rFonts w:ascii="Times New Roman" w:hAnsi="Times New Roman" w:cs="Times New Roman"/>
          <w:sz w:val="28"/>
          <w:szCs w:val="28"/>
        </w:rPr>
        <w:t>Свердловской области</w:t>
      </w:r>
      <w:r>
        <w:rPr>
          <w:rFonts w:ascii="Times New Roman" w:hAnsi="Times New Roman" w:cs="Times New Roman"/>
          <w:sz w:val="28"/>
          <w:szCs w:val="28"/>
        </w:rPr>
        <w:t xml:space="preserve"> </w:t>
      </w:r>
    </w:p>
    <w:p w:rsidR="00DD0B70" w:rsidRDefault="00DD0B70" w:rsidP="00DD0B70">
      <w:pPr>
        <w:pStyle w:val="ConsPlusNormal"/>
        <w:ind w:left="5387"/>
        <w:rPr>
          <w:rFonts w:ascii="Times New Roman" w:hAnsi="Times New Roman" w:cs="Times New Roman"/>
          <w:sz w:val="28"/>
          <w:szCs w:val="28"/>
        </w:rPr>
      </w:pPr>
      <w:r w:rsidRPr="00AA5E81">
        <w:rPr>
          <w:rFonts w:ascii="Times New Roman" w:hAnsi="Times New Roman" w:cs="Times New Roman"/>
          <w:sz w:val="28"/>
          <w:szCs w:val="28"/>
        </w:rPr>
        <w:t xml:space="preserve">от </w:t>
      </w:r>
      <w:r>
        <w:rPr>
          <w:rFonts w:ascii="Times New Roman" w:hAnsi="Times New Roman" w:cs="Times New Roman"/>
          <w:sz w:val="28"/>
          <w:szCs w:val="28"/>
        </w:rPr>
        <w:t>___________ №_____________</w:t>
      </w:r>
    </w:p>
    <w:p w:rsidR="003A6981" w:rsidRDefault="003A6981" w:rsidP="00AA5E81">
      <w:pPr>
        <w:pStyle w:val="ConsPlusTitle"/>
        <w:jc w:val="center"/>
        <w:rPr>
          <w:rFonts w:ascii="Times New Roman" w:hAnsi="Times New Roman" w:cs="Times New Roman"/>
          <w:b w:val="0"/>
          <w:sz w:val="28"/>
          <w:szCs w:val="28"/>
          <w:highlight w:val="green"/>
        </w:rPr>
      </w:pPr>
    </w:p>
    <w:p w:rsidR="003A6981" w:rsidRDefault="003A6981" w:rsidP="00AA5E81">
      <w:pPr>
        <w:pStyle w:val="ConsPlusTitle"/>
        <w:jc w:val="center"/>
        <w:rPr>
          <w:rFonts w:ascii="Times New Roman" w:hAnsi="Times New Roman" w:cs="Times New Roman"/>
          <w:b w:val="0"/>
          <w:sz w:val="28"/>
          <w:szCs w:val="28"/>
          <w:highlight w:val="green"/>
        </w:rPr>
      </w:pPr>
    </w:p>
    <w:p w:rsidR="00AA5E81" w:rsidRPr="008E17D4" w:rsidRDefault="00AA5E81" w:rsidP="00AA5E81">
      <w:pPr>
        <w:pStyle w:val="ConsPlusTitle"/>
        <w:jc w:val="center"/>
        <w:rPr>
          <w:rFonts w:ascii="Times New Roman" w:hAnsi="Times New Roman" w:cs="Times New Roman"/>
          <w:dstrike/>
          <w:sz w:val="28"/>
          <w:szCs w:val="28"/>
        </w:rPr>
      </w:pPr>
      <w:r w:rsidRPr="008E17D4">
        <w:rPr>
          <w:rFonts w:ascii="Times New Roman" w:hAnsi="Times New Roman" w:cs="Times New Roman"/>
          <w:sz w:val="28"/>
          <w:szCs w:val="28"/>
        </w:rPr>
        <w:t>УВЕДОМЛЕНИЕ</w:t>
      </w:r>
    </w:p>
    <w:p w:rsidR="00AA5E81" w:rsidRDefault="009F1C79" w:rsidP="003A6981">
      <w:pPr>
        <w:pStyle w:val="ConsPlusTitle"/>
        <w:jc w:val="center"/>
        <w:rPr>
          <w:rFonts w:ascii="Times New Roman" w:hAnsi="Times New Roman" w:cs="Times New Roman"/>
          <w:b w:val="0"/>
          <w:sz w:val="28"/>
          <w:szCs w:val="28"/>
        </w:rPr>
      </w:pPr>
      <w:r w:rsidRPr="008E17D4">
        <w:rPr>
          <w:rFonts w:ascii="Times New Roman" w:hAnsi="Times New Roman" w:cs="Times New Roman"/>
          <w:sz w:val="28"/>
          <w:szCs w:val="28"/>
        </w:rPr>
        <w:t>о проведении публичных консультаций</w:t>
      </w:r>
      <w:r w:rsidRPr="00AA5E81">
        <w:rPr>
          <w:rFonts w:ascii="Times New Roman" w:hAnsi="Times New Roman" w:cs="Times New Roman"/>
          <w:b w:val="0"/>
          <w:sz w:val="28"/>
          <w:szCs w:val="28"/>
          <w:highlight w:val="green"/>
        </w:rPr>
        <w:t xml:space="preserve"> </w:t>
      </w:r>
    </w:p>
    <w:p w:rsidR="0088216D" w:rsidRPr="00AA5E81" w:rsidRDefault="0088216D" w:rsidP="003A6981">
      <w:pPr>
        <w:pStyle w:val="ConsPlusTitle"/>
        <w:jc w:val="center"/>
        <w:rPr>
          <w:rFonts w:ascii="Times New Roman" w:hAnsi="Times New Roman" w:cs="Times New Roman"/>
          <w:b w:val="0"/>
          <w:dstrike/>
          <w:sz w:val="28"/>
          <w:szCs w:val="28"/>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644"/>
        <w:gridCol w:w="776"/>
        <w:gridCol w:w="1067"/>
        <w:gridCol w:w="28"/>
        <w:gridCol w:w="890"/>
        <w:gridCol w:w="981"/>
        <w:gridCol w:w="1712"/>
        <w:gridCol w:w="142"/>
        <w:gridCol w:w="2059"/>
      </w:tblGrid>
      <w:tr w:rsidR="00663435" w:rsidRPr="00AA5E81" w:rsidTr="0088216D">
        <w:tc>
          <w:tcPr>
            <w:tcW w:w="624" w:type="dxa"/>
          </w:tcPr>
          <w:p w:rsidR="00663435" w:rsidRPr="00AA5E81" w:rsidRDefault="00663435"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1.</w:t>
            </w:r>
          </w:p>
        </w:tc>
        <w:tc>
          <w:tcPr>
            <w:tcW w:w="9299" w:type="dxa"/>
            <w:gridSpan w:val="9"/>
          </w:tcPr>
          <w:p w:rsidR="00663435" w:rsidRPr="00AA5E81" w:rsidRDefault="00663435"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Вид, наименование и планируемый срок вступления в силу нормативного правового акта</w:t>
            </w:r>
          </w:p>
        </w:tc>
      </w:tr>
      <w:tr w:rsidR="00663435" w:rsidRPr="00AA5E81" w:rsidTr="0088216D">
        <w:tc>
          <w:tcPr>
            <w:tcW w:w="9923" w:type="dxa"/>
            <w:gridSpan w:val="10"/>
          </w:tcPr>
          <w:p w:rsidR="00663435" w:rsidRPr="00AA5E81" w:rsidRDefault="00663435"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Вид, наименование проекта акта:</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p w:rsidR="00663435" w:rsidRPr="00AA5E81" w:rsidRDefault="00663435"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_____________________________________________________________________</w:t>
            </w:r>
          </w:p>
          <w:p w:rsidR="00663435" w:rsidRPr="00AA5E81" w:rsidRDefault="00663435"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Планируемый срок вступления в силу:</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663435" w:rsidRPr="00AA5E81" w:rsidTr="0088216D">
        <w:tc>
          <w:tcPr>
            <w:tcW w:w="624" w:type="dxa"/>
          </w:tcPr>
          <w:p w:rsidR="00663435" w:rsidRPr="00AA5E81" w:rsidRDefault="00663435"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2.</w:t>
            </w:r>
          </w:p>
        </w:tc>
        <w:tc>
          <w:tcPr>
            <w:tcW w:w="9299" w:type="dxa"/>
            <w:gridSpan w:val="9"/>
          </w:tcPr>
          <w:p w:rsidR="00663435" w:rsidRPr="00AA5E81" w:rsidRDefault="00663435"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Сведения о разработчике проекта акта</w:t>
            </w:r>
          </w:p>
        </w:tc>
      </w:tr>
      <w:tr w:rsidR="00663435" w:rsidRPr="00AA5E81" w:rsidTr="0088216D">
        <w:tc>
          <w:tcPr>
            <w:tcW w:w="9923" w:type="dxa"/>
            <w:gridSpan w:val="10"/>
          </w:tcPr>
          <w:p w:rsidR="00663435" w:rsidRDefault="00663435"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Субъект законодательной инициативы, государственный орган власти Свердловской области, разработавший про</w:t>
            </w:r>
            <w:r>
              <w:rPr>
                <w:rFonts w:ascii="Times New Roman" w:hAnsi="Times New Roman" w:cs="Times New Roman"/>
                <w:sz w:val="28"/>
                <w:szCs w:val="28"/>
              </w:rPr>
              <w:t>ект акта (далее - разработчик):</w:t>
            </w:r>
            <w:r w:rsidRPr="00AA5E81">
              <w:rPr>
                <w:rFonts w:ascii="Times New Roman" w:hAnsi="Times New Roman" w:cs="Times New Roman"/>
                <w:sz w:val="28"/>
                <w:szCs w:val="28"/>
              </w:rPr>
              <w:t xml:space="preserve"> (указывается наименование)</w:t>
            </w:r>
          </w:p>
          <w:p w:rsidR="00663435" w:rsidRPr="00AA5E81" w:rsidRDefault="00663435" w:rsidP="005D127A">
            <w:pPr>
              <w:pStyle w:val="ConsPlusNormal"/>
              <w:jc w:val="both"/>
              <w:rPr>
                <w:rFonts w:ascii="Times New Roman" w:hAnsi="Times New Roman" w:cs="Times New Roman"/>
                <w:sz w:val="28"/>
                <w:szCs w:val="28"/>
              </w:rPr>
            </w:pPr>
          </w:p>
          <w:p w:rsidR="00663435" w:rsidRDefault="00663435"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Сведения об исполнительных органах государственной власти Свердлов</w:t>
            </w:r>
            <w:r>
              <w:rPr>
                <w:rFonts w:ascii="Times New Roman" w:hAnsi="Times New Roman" w:cs="Times New Roman"/>
                <w:sz w:val="28"/>
                <w:szCs w:val="28"/>
              </w:rPr>
              <w:t>ской области - соисполнителях:</w:t>
            </w:r>
            <w:r w:rsidRPr="00AA5E81">
              <w:rPr>
                <w:rFonts w:ascii="Times New Roman" w:hAnsi="Times New Roman" w:cs="Times New Roman"/>
                <w:sz w:val="28"/>
                <w:szCs w:val="28"/>
              </w:rPr>
              <w:t xml:space="preserve"> (указывается наименование)</w:t>
            </w:r>
          </w:p>
          <w:p w:rsidR="00663435" w:rsidRPr="00AA5E81" w:rsidRDefault="00663435" w:rsidP="005D127A">
            <w:pPr>
              <w:pStyle w:val="ConsPlusNormal"/>
              <w:jc w:val="both"/>
              <w:rPr>
                <w:rFonts w:ascii="Times New Roman" w:hAnsi="Times New Roman" w:cs="Times New Roman"/>
                <w:sz w:val="28"/>
                <w:szCs w:val="28"/>
              </w:rPr>
            </w:pPr>
          </w:p>
          <w:p w:rsidR="00663435" w:rsidRPr="00AA5E81" w:rsidRDefault="00663435"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Сведения о профильном органе, проводящем оц</w:t>
            </w:r>
            <w:r>
              <w:rPr>
                <w:rFonts w:ascii="Times New Roman" w:hAnsi="Times New Roman" w:cs="Times New Roman"/>
                <w:sz w:val="28"/>
                <w:szCs w:val="28"/>
              </w:rPr>
              <w:t>енку регулирующего воздействия:</w:t>
            </w:r>
            <w:r w:rsidRPr="00AA5E81">
              <w:rPr>
                <w:rFonts w:ascii="Times New Roman" w:hAnsi="Times New Roman" w:cs="Times New Roman"/>
                <w:sz w:val="28"/>
                <w:szCs w:val="28"/>
              </w:rPr>
              <w:t xml:space="preserve"> (указывается наименование)</w:t>
            </w:r>
          </w:p>
        </w:tc>
      </w:tr>
      <w:tr w:rsidR="00663435" w:rsidRPr="00AA5E81" w:rsidTr="0088216D">
        <w:tc>
          <w:tcPr>
            <w:tcW w:w="624" w:type="dxa"/>
          </w:tcPr>
          <w:p w:rsidR="00663435" w:rsidRPr="00AA5E81" w:rsidRDefault="00663435"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3.</w:t>
            </w:r>
          </w:p>
        </w:tc>
        <w:tc>
          <w:tcPr>
            <w:tcW w:w="9299" w:type="dxa"/>
            <w:gridSpan w:val="9"/>
          </w:tcPr>
          <w:p w:rsidR="00663435" w:rsidRPr="00AA5E81" w:rsidRDefault="00663435"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Срок проведения публичных консультаций:</w:t>
            </w:r>
          </w:p>
        </w:tc>
      </w:tr>
      <w:tr w:rsidR="00663435" w:rsidRPr="00AA5E81" w:rsidTr="0088216D">
        <w:tc>
          <w:tcPr>
            <w:tcW w:w="9923" w:type="dxa"/>
            <w:gridSpan w:val="10"/>
          </w:tcPr>
          <w:p w:rsidR="00663435" w:rsidRPr="00AA5E81" w:rsidRDefault="00663435" w:rsidP="005D127A">
            <w:pPr>
              <w:pStyle w:val="ConsPlusNormal"/>
              <w:jc w:val="both"/>
              <w:rPr>
                <w:rFonts w:ascii="Times New Roman" w:hAnsi="Times New Roman" w:cs="Times New Roman"/>
                <w:sz w:val="28"/>
                <w:szCs w:val="28"/>
              </w:rPr>
            </w:pPr>
            <w:r w:rsidRPr="00E27A19">
              <w:rPr>
                <w:rFonts w:ascii="Times New Roman" w:hAnsi="Times New Roman" w:cs="Times New Roman"/>
                <w:sz w:val="28"/>
                <w:szCs w:val="28"/>
              </w:rPr>
              <w:t>Количество рабочих</w:t>
            </w:r>
            <w:r w:rsidRPr="00AA5E81">
              <w:rPr>
                <w:rFonts w:ascii="Times New Roman" w:hAnsi="Times New Roman" w:cs="Times New Roman"/>
                <w:sz w:val="28"/>
                <w:szCs w:val="28"/>
              </w:rPr>
              <w:t xml:space="preserve"> дней: (</w:t>
            </w:r>
            <w:r>
              <w:rPr>
                <w:rFonts w:ascii="Times New Roman" w:hAnsi="Times New Roman" w:cs="Times New Roman"/>
                <w:sz w:val="28"/>
                <w:szCs w:val="28"/>
              </w:rPr>
              <w:t>указывается количество дней</w:t>
            </w:r>
            <w:r w:rsidRPr="00AA5E81">
              <w:rPr>
                <w:rFonts w:ascii="Times New Roman" w:hAnsi="Times New Roman" w:cs="Times New Roman"/>
                <w:sz w:val="28"/>
                <w:szCs w:val="28"/>
              </w:rPr>
              <w:t>)</w:t>
            </w:r>
          </w:p>
        </w:tc>
      </w:tr>
      <w:tr w:rsidR="00663435" w:rsidRPr="00AA5E81" w:rsidTr="0088216D">
        <w:tc>
          <w:tcPr>
            <w:tcW w:w="624" w:type="dxa"/>
          </w:tcPr>
          <w:p w:rsidR="00663435" w:rsidRPr="00AA5E81" w:rsidRDefault="00663435"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4.</w:t>
            </w:r>
          </w:p>
        </w:tc>
        <w:tc>
          <w:tcPr>
            <w:tcW w:w="9299" w:type="dxa"/>
            <w:gridSpan w:val="9"/>
          </w:tcPr>
          <w:p w:rsidR="00663435" w:rsidRPr="00AA5E81" w:rsidRDefault="00663435"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 xml:space="preserve">Способ направления участниками публичных консультаций своих </w:t>
            </w:r>
            <w:r w:rsidRPr="00E27A19">
              <w:rPr>
                <w:rFonts w:ascii="Times New Roman" w:hAnsi="Times New Roman" w:cs="Times New Roman"/>
                <w:sz w:val="28"/>
                <w:szCs w:val="28"/>
              </w:rPr>
              <w:t>предложений:</w:t>
            </w:r>
          </w:p>
        </w:tc>
      </w:tr>
      <w:tr w:rsidR="00663435" w:rsidRPr="00AA5E81" w:rsidTr="0088216D">
        <w:tc>
          <w:tcPr>
            <w:tcW w:w="9923" w:type="dxa"/>
            <w:gridSpan w:val="10"/>
          </w:tcPr>
          <w:p w:rsidR="00663435" w:rsidRDefault="00663435"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Ф.И.О. исполнителя профильного органа: (место для текстового описания)</w:t>
            </w:r>
          </w:p>
          <w:p w:rsidR="00663435" w:rsidRPr="00AA5E81" w:rsidRDefault="00663435" w:rsidP="005D127A">
            <w:pPr>
              <w:pStyle w:val="ConsPlusNormal"/>
              <w:jc w:val="both"/>
              <w:rPr>
                <w:rFonts w:ascii="Times New Roman" w:hAnsi="Times New Roman" w:cs="Times New Roman"/>
                <w:sz w:val="28"/>
                <w:szCs w:val="28"/>
              </w:rPr>
            </w:pPr>
          </w:p>
          <w:p w:rsidR="00663435" w:rsidRDefault="00663435"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Должность: (место для текстового описания)</w:t>
            </w:r>
          </w:p>
          <w:p w:rsidR="00663435" w:rsidRDefault="00663435" w:rsidP="005D127A">
            <w:pPr>
              <w:pStyle w:val="ConsPlusNormal"/>
              <w:jc w:val="both"/>
              <w:rPr>
                <w:rFonts w:ascii="Times New Roman" w:hAnsi="Times New Roman" w:cs="Times New Roman"/>
                <w:sz w:val="28"/>
                <w:szCs w:val="28"/>
              </w:rPr>
            </w:pPr>
          </w:p>
          <w:p w:rsidR="00663435" w:rsidRDefault="00663435"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Тел.: (место для текстового описания)</w:t>
            </w:r>
          </w:p>
          <w:p w:rsidR="00663435" w:rsidRPr="00AA5E81" w:rsidRDefault="00663435" w:rsidP="005D127A">
            <w:pPr>
              <w:pStyle w:val="ConsPlusNormal"/>
              <w:jc w:val="both"/>
              <w:rPr>
                <w:rFonts w:ascii="Times New Roman" w:hAnsi="Times New Roman" w:cs="Times New Roman"/>
                <w:sz w:val="28"/>
                <w:szCs w:val="28"/>
              </w:rPr>
            </w:pPr>
          </w:p>
          <w:p w:rsidR="00663435" w:rsidRDefault="00663435"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Адрес электронной почты: (место для текстового описания)</w:t>
            </w:r>
          </w:p>
          <w:p w:rsidR="00663435" w:rsidRDefault="00663435" w:rsidP="005D127A">
            <w:pPr>
              <w:pStyle w:val="ConsPlusNormal"/>
              <w:jc w:val="both"/>
              <w:rPr>
                <w:rFonts w:ascii="Times New Roman" w:hAnsi="Times New Roman" w:cs="Times New Roman"/>
                <w:sz w:val="28"/>
                <w:szCs w:val="28"/>
              </w:rPr>
            </w:pPr>
          </w:p>
          <w:p w:rsidR="00663435" w:rsidRPr="00AA5E81" w:rsidRDefault="00663435"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Иной способ получения предложений: (</w:t>
            </w:r>
            <w:r>
              <w:rPr>
                <w:rFonts w:ascii="Times New Roman" w:hAnsi="Times New Roman" w:cs="Times New Roman"/>
                <w:sz w:val="28"/>
                <w:szCs w:val="28"/>
              </w:rPr>
              <w:t>указывается фактический адрес местонахождения профильного органа</w:t>
            </w:r>
            <w:r w:rsidRPr="00AA5E81">
              <w:rPr>
                <w:rFonts w:ascii="Times New Roman" w:hAnsi="Times New Roman" w:cs="Times New Roman"/>
                <w:sz w:val="28"/>
                <w:szCs w:val="28"/>
              </w:rPr>
              <w:t>)</w:t>
            </w:r>
          </w:p>
        </w:tc>
      </w:tr>
      <w:tr w:rsidR="00663435" w:rsidRPr="00AA5E81" w:rsidTr="0088216D">
        <w:tc>
          <w:tcPr>
            <w:tcW w:w="624" w:type="dxa"/>
          </w:tcPr>
          <w:p w:rsidR="00663435" w:rsidRPr="00AA5E81" w:rsidRDefault="00663435" w:rsidP="005D127A">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t>5.</w:t>
            </w:r>
          </w:p>
        </w:tc>
        <w:tc>
          <w:tcPr>
            <w:tcW w:w="9299" w:type="dxa"/>
            <w:gridSpan w:val="9"/>
          </w:tcPr>
          <w:p w:rsidR="00663435" w:rsidRPr="00AA5E81" w:rsidRDefault="00663435"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Степень регулирующего воздействия проекта акта</w:t>
            </w:r>
          </w:p>
        </w:tc>
      </w:tr>
      <w:tr w:rsidR="00663435" w:rsidRPr="00AA5E81" w:rsidTr="0088216D">
        <w:tc>
          <w:tcPr>
            <w:tcW w:w="9923" w:type="dxa"/>
            <w:gridSpan w:val="10"/>
          </w:tcPr>
          <w:p w:rsidR="00663435" w:rsidRPr="00AA5E81" w:rsidRDefault="00663435"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lastRenderedPageBreak/>
              <w:t>Степень регулирующего воздействия проекта акта (высокая/средняя/низкая):</w:t>
            </w:r>
          </w:p>
          <w:p w:rsidR="00663435" w:rsidRPr="00AA5E81" w:rsidRDefault="00663435"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Обоснование отнесения проекта акта к определённой сте</w:t>
            </w:r>
            <w:r>
              <w:rPr>
                <w:rFonts w:ascii="Times New Roman" w:hAnsi="Times New Roman" w:cs="Times New Roman"/>
                <w:sz w:val="28"/>
                <w:szCs w:val="28"/>
              </w:rPr>
              <w:t>пени регулирующего воздействия:</w:t>
            </w:r>
            <w:r w:rsidRPr="00AA5E81">
              <w:rPr>
                <w:rFonts w:ascii="Times New Roman" w:hAnsi="Times New Roman" w:cs="Times New Roman"/>
                <w:sz w:val="28"/>
                <w:szCs w:val="28"/>
              </w:rPr>
              <w:t xml:space="preserve"> (место для текстового описания)</w:t>
            </w:r>
          </w:p>
        </w:tc>
      </w:tr>
      <w:tr w:rsidR="00663435" w:rsidRPr="00AA5E81" w:rsidTr="0088216D">
        <w:tc>
          <w:tcPr>
            <w:tcW w:w="624" w:type="dxa"/>
          </w:tcPr>
          <w:p w:rsidR="00663435" w:rsidRPr="00AA5E81" w:rsidRDefault="00663435" w:rsidP="005D127A">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t>6.</w:t>
            </w:r>
          </w:p>
        </w:tc>
        <w:tc>
          <w:tcPr>
            <w:tcW w:w="9299" w:type="dxa"/>
            <w:gridSpan w:val="9"/>
          </w:tcPr>
          <w:p w:rsidR="00663435" w:rsidRPr="00AA5E81" w:rsidRDefault="00663435"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663435" w:rsidRPr="00AA5E81" w:rsidTr="0088216D">
        <w:tc>
          <w:tcPr>
            <w:tcW w:w="9923" w:type="dxa"/>
            <w:gridSpan w:val="10"/>
          </w:tcPr>
          <w:p w:rsidR="00663435" w:rsidRDefault="00663435"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6.1. Описание проблемы, на решение которой направлен предлагаемый способ регулирования, условий и факторо</w:t>
            </w:r>
            <w:r>
              <w:rPr>
                <w:rFonts w:ascii="Times New Roman" w:hAnsi="Times New Roman" w:cs="Times New Roman"/>
                <w:sz w:val="28"/>
                <w:szCs w:val="28"/>
              </w:rPr>
              <w:t>в ее существования:</w:t>
            </w:r>
            <w:r w:rsidRPr="00AA5E81">
              <w:rPr>
                <w:rFonts w:ascii="Times New Roman" w:hAnsi="Times New Roman" w:cs="Times New Roman"/>
                <w:sz w:val="28"/>
                <w:szCs w:val="28"/>
              </w:rPr>
              <w:t xml:space="preserve"> (место для текстового описания)</w:t>
            </w:r>
          </w:p>
          <w:p w:rsidR="00663435" w:rsidRPr="00AA5E81" w:rsidRDefault="00663435" w:rsidP="005D127A">
            <w:pPr>
              <w:pStyle w:val="ConsPlusNormal"/>
              <w:jc w:val="both"/>
              <w:rPr>
                <w:rFonts w:ascii="Times New Roman" w:hAnsi="Times New Roman" w:cs="Times New Roman"/>
                <w:sz w:val="28"/>
                <w:szCs w:val="28"/>
              </w:rPr>
            </w:pPr>
          </w:p>
          <w:p w:rsidR="00663435" w:rsidRDefault="00663435"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6.2. Негативные эффекты, возникающ</w:t>
            </w:r>
            <w:r>
              <w:rPr>
                <w:rFonts w:ascii="Times New Roman" w:hAnsi="Times New Roman" w:cs="Times New Roman"/>
                <w:sz w:val="28"/>
                <w:szCs w:val="28"/>
              </w:rPr>
              <w:t>ие в связи с наличием проблемы:</w:t>
            </w:r>
            <w:r w:rsidRPr="00AA5E81">
              <w:rPr>
                <w:rFonts w:ascii="Times New Roman" w:hAnsi="Times New Roman" w:cs="Times New Roman"/>
                <w:sz w:val="28"/>
                <w:szCs w:val="28"/>
              </w:rPr>
              <w:t xml:space="preserve"> (место для текстового описания)</w:t>
            </w:r>
          </w:p>
          <w:p w:rsidR="00663435" w:rsidRPr="00AA5E81" w:rsidRDefault="00663435" w:rsidP="005D127A">
            <w:pPr>
              <w:pStyle w:val="ConsPlusNormal"/>
              <w:jc w:val="both"/>
              <w:rPr>
                <w:rFonts w:ascii="Times New Roman" w:hAnsi="Times New Roman" w:cs="Times New Roman"/>
                <w:sz w:val="28"/>
                <w:szCs w:val="28"/>
              </w:rPr>
            </w:pPr>
          </w:p>
          <w:p w:rsidR="00663435" w:rsidRPr="00AA5E81" w:rsidRDefault="00663435" w:rsidP="00EA4045">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6.</w:t>
            </w:r>
            <w:r w:rsidR="00EA4045">
              <w:rPr>
                <w:rFonts w:ascii="Times New Roman" w:hAnsi="Times New Roman" w:cs="Times New Roman"/>
                <w:sz w:val="28"/>
                <w:szCs w:val="28"/>
              </w:rPr>
              <w:t>3</w:t>
            </w:r>
            <w:r w:rsidRPr="00AA5E81">
              <w:rPr>
                <w:rFonts w:ascii="Times New Roman" w:hAnsi="Times New Roman" w:cs="Times New Roman"/>
                <w:sz w:val="28"/>
                <w:szCs w:val="28"/>
              </w:rPr>
              <w:t>. Описание условий, при которых проблема может быть решена в целом без вмешательства со стороны государства: (место для текстового описания)</w:t>
            </w:r>
          </w:p>
        </w:tc>
      </w:tr>
      <w:tr w:rsidR="00663435" w:rsidRPr="00AA5E81" w:rsidTr="0088216D">
        <w:tc>
          <w:tcPr>
            <w:tcW w:w="9923" w:type="dxa"/>
            <w:gridSpan w:val="10"/>
          </w:tcPr>
          <w:p w:rsidR="00663435" w:rsidRDefault="00663435"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6.</w:t>
            </w:r>
            <w:r w:rsidR="0069275E">
              <w:rPr>
                <w:rFonts w:ascii="Times New Roman" w:hAnsi="Times New Roman" w:cs="Times New Roman"/>
                <w:sz w:val="28"/>
                <w:szCs w:val="28"/>
              </w:rPr>
              <w:t>4</w:t>
            </w:r>
            <w:r w:rsidRPr="00AA5E81">
              <w:rPr>
                <w:rFonts w:ascii="Times New Roman" w:hAnsi="Times New Roman" w:cs="Times New Roman"/>
                <w:sz w:val="28"/>
                <w:szCs w:val="28"/>
              </w:rPr>
              <w:t>. Источники данных:</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p w:rsidR="00663435" w:rsidRPr="00AA5E81" w:rsidRDefault="00663435" w:rsidP="005D127A">
            <w:pPr>
              <w:pStyle w:val="ConsPlusNormal"/>
              <w:jc w:val="both"/>
              <w:rPr>
                <w:rFonts w:ascii="Times New Roman" w:hAnsi="Times New Roman" w:cs="Times New Roman"/>
                <w:sz w:val="28"/>
                <w:szCs w:val="28"/>
              </w:rPr>
            </w:pPr>
          </w:p>
          <w:p w:rsidR="00663435" w:rsidRPr="00AA5E81" w:rsidRDefault="00663435" w:rsidP="0069275E">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6.</w:t>
            </w:r>
            <w:r w:rsidR="0069275E">
              <w:rPr>
                <w:rFonts w:ascii="Times New Roman" w:hAnsi="Times New Roman" w:cs="Times New Roman"/>
                <w:sz w:val="28"/>
                <w:szCs w:val="28"/>
              </w:rPr>
              <w:t>5</w:t>
            </w:r>
            <w:r w:rsidRPr="00AA5E81">
              <w:rPr>
                <w:rFonts w:ascii="Times New Roman" w:hAnsi="Times New Roman" w:cs="Times New Roman"/>
                <w:sz w:val="28"/>
                <w:szCs w:val="28"/>
              </w:rPr>
              <w:t>. Иная информация о проблеме: (место для текстового описания)</w:t>
            </w:r>
          </w:p>
        </w:tc>
      </w:tr>
      <w:tr w:rsidR="00663435" w:rsidRPr="00AA5E81" w:rsidTr="0088216D">
        <w:tc>
          <w:tcPr>
            <w:tcW w:w="624" w:type="dxa"/>
          </w:tcPr>
          <w:p w:rsidR="00663435" w:rsidRPr="00AA5E81" w:rsidRDefault="00663435"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7.</w:t>
            </w:r>
          </w:p>
        </w:tc>
        <w:tc>
          <w:tcPr>
            <w:tcW w:w="9299" w:type="dxa"/>
            <w:gridSpan w:val="9"/>
          </w:tcPr>
          <w:p w:rsidR="00663435" w:rsidRPr="00AA5E81" w:rsidRDefault="00663435"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Анализ федерального, регионального опыта в соответствующих сферах деятельности</w:t>
            </w:r>
          </w:p>
        </w:tc>
      </w:tr>
      <w:tr w:rsidR="00663435" w:rsidRPr="00AA5E81" w:rsidTr="0088216D">
        <w:tc>
          <w:tcPr>
            <w:tcW w:w="9923" w:type="dxa"/>
            <w:gridSpan w:val="10"/>
          </w:tcPr>
          <w:p w:rsidR="00663435" w:rsidRDefault="00663435"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7.1. Федеральный, региональный опыт в соответствующих сферах:</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p w:rsidR="00663435" w:rsidRPr="00AA5E81" w:rsidRDefault="00663435" w:rsidP="005D127A">
            <w:pPr>
              <w:pStyle w:val="ConsPlusNormal"/>
              <w:jc w:val="both"/>
              <w:rPr>
                <w:rFonts w:ascii="Times New Roman" w:hAnsi="Times New Roman" w:cs="Times New Roman"/>
                <w:sz w:val="28"/>
                <w:szCs w:val="28"/>
              </w:rPr>
            </w:pPr>
          </w:p>
          <w:p w:rsidR="00663435" w:rsidRPr="00AA5E81" w:rsidRDefault="00663435"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7.2. Источники данных:</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663435" w:rsidRPr="00AA5E81" w:rsidTr="0088216D">
        <w:tc>
          <w:tcPr>
            <w:tcW w:w="624" w:type="dxa"/>
          </w:tcPr>
          <w:p w:rsidR="00663435" w:rsidRPr="00AA5E81" w:rsidRDefault="00663435"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8.</w:t>
            </w:r>
          </w:p>
        </w:tc>
        <w:tc>
          <w:tcPr>
            <w:tcW w:w="9299" w:type="dxa"/>
            <w:gridSpan w:val="9"/>
          </w:tcPr>
          <w:p w:rsidR="00663435" w:rsidRPr="00AA5E81" w:rsidRDefault="00663435"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tc>
      </w:tr>
      <w:tr w:rsidR="00663435" w:rsidRPr="00AA5E81" w:rsidTr="0088216D">
        <w:tc>
          <w:tcPr>
            <w:tcW w:w="4111" w:type="dxa"/>
            <w:gridSpan w:val="4"/>
          </w:tcPr>
          <w:p w:rsidR="00663435" w:rsidRPr="00AA5E81" w:rsidRDefault="00663435"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8.1. Цели предлагаемого регулирования:</w:t>
            </w:r>
          </w:p>
        </w:tc>
        <w:tc>
          <w:tcPr>
            <w:tcW w:w="5812" w:type="dxa"/>
            <w:gridSpan w:val="6"/>
          </w:tcPr>
          <w:p w:rsidR="00663435" w:rsidRPr="00AA5E81" w:rsidRDefault="00663435"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8.2. Установленные сроки достижения целей предлагаемого регулирования:</w:t>
            </w:r>
          </w:p>
        </w:tc>
      </w:tr>
      <w:tr w:rsidR="00663435" w:rsidRPr="00AA5E81" w:rsidTr="0088216D">
        <w:tc>
          <w:tcPr>
            <w:tcW w:w="4111" w:type="dxa"/>
            <w:gridSpan w:val="4"/>
          </w:tcPr>
          <w:p w:rsidR="00663435" w:rsidRPr="00AA5E81" w:rsidRDefault="00663435"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Цель 1</w:t>
            </w:r>
          </w:p>
        </w:tc>
        <w:tc>
          <w:tcPr>
            <w:tcW w:w="5812" w:type="dxa"/>
            <w:gridSpan w:val="6"/>
          </w:tcPr>
          <w:p w:rsidR="00663435" w:rsidRPr="00AA5E81" w:rsidRDefault="00663435" w:rsidP="005D127A">
            <w:pPr>
              <w:pStyle w:val="ConsPlusNormal"/>
              <w:jc w:val="both"/>
              <w:rPr>
                <w:rFonts w:ascii="Times New Roman" w:hAnsi="Times New Roman" w:cs="Times New Roman"/>
                <w:sz w:val="28"/>
                <w:szCs w:val="28"/>
              </w:rPr>
            </w:pPr>
          </w:p>
        </w:tc>
      </w:tr>
      <w:tr w:rsidR="00663435" w:rsidRPr="00AA5E81" w:rsidTr="0088216D">
        <w:tc>
          <w:tcPr>
            <w:tcW w:w="4111" w:type="dxa"/>
            <w:gridSpan w:val="4"/>
          </w:tcPr>
          <w:p w:rsidR="00663435" w:rsidRPr="00AA5E81" w:rsidRDefault="00663435"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Цель 2</w:t>
            </w:r>
          </w:p>
        </w:tc>
        <w:tc>
          <w:tcPr>
            <w:tcW w:w="5812" w:type="dxa"/>
            <w:gridSpan w:val="6"/>
          </w:tcPr>
          <w:p w:rsidR="00663435" w:rsidRPr="00AA5E81" w:rsidRDefault="00663435" w:rsidP="005D127A">
            <w:pPr>
              <w:pStyle w:val="ConsPlusNormal"/>
              <w:jc w:val="both"/>
              <w:rPr>
                <w:rFonts w:ascii="Times New Roman" w:hAnsi="Times New Roman" w:cs="Times New Roman"/>
                <w:sz w:val="28"/>
                <w:szCs w:val="28"/>
              </w:rPr>
            </w:pPr>
          </w:p>
        </w:tc>
      </w:tr>
      <w:tr w:rsidR="00663435" w:rsidRPr="00AA5E81" w:rsidTr="0088216D">
        <w:trPr>
          <w:trHeight w:val="226"/>
        </w:trPr>
        <w:tc>
          <w:tcPr>
            <w:tcW w:w="4111" w:type="dxa"/>
            <w:gridSpan w:val="4"/>
          </w:tcPr>
          <w:p w:rsidR="00663435" w:rsidRPr="00AA5E81" w:rsidRDefault="00663435" w:rsidP="005D127A">
            <w:pPr>
              <w:pStyle w:val="ConsPlusNormal"/>
              <w:jc w:val="both"/>
              <w:rPr>
                <w:rFonts w:ascii="Times New Roman" w:hAnsi="Times New Roman" w:cs="Times New Roman"/>
                <w:sz w:val="28"/>
                <w:szCs w:val="28"/>
              </w:rPr>
            </w:pPr>
            <w:r>
              <w:rPr>
                <w:rFonts w:ascii="Times New Roman" w:hAnsi="Times New Roman" w:cs="Times New Roman"/>
                <w:sz w:val="28"/>
                <w:szCs w:val="28"/>
              </w:rPr>
              <w:t>...</w:t>
            </w:r>
          </w:p>
        </w:tc>
        <w:tc>
          <w:tcPr>
            <w:tcW w:w="5812" w:type="dxa"/>
            <w:gridSpan w:val="6"/>
          </w:tcPr>
          <w:p w:rsidR="00663435" w:rsidRPr="00AA5E81" w:rsidRDefault="00663435" w:rsidP="005D127A">
            <w:pPr>
              <w:pStyle w:val="ConsPlusNormal"/>
              <w:jc w:val="both"/>
              <w:rPr>
                <w:rFonts w:ascii="Times New Roman" w:hAnsi="Times New Roman" w:cs="Times New Roman"/>
                <w:sz w:val="28"/>
                <w:szCs w:val="28"/>
              </w:rPr>
            </w:pPr>
          </w:p>
        </w:tc>
      </w:tr>
      <w:tr w:rsidR="00663435" w:rsidRPr="00AA5E81" w:rsidTr="0088216D">
        <w:tc>
          <w:tcPr>
            <w:tcW w:w="9923" w:type="dxa"/>
            <w:gridSpan w:val="10"/>
          </w:tcPr>
          <w:p w:rsidR="00663435" w:rsidRDefault="00663435" w:rsidP="00663435">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8.3.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p w:rsidR="00663435" w:rsidRPr="00AA5E81" w:rsidRDefault="00663435" w:rsidP="00663435">
            <w:pPr>
              <w:pStyle w:val="ConsPlusNormal"/>
              <w:jc w:val="both"/>
              <w:rPr>
                <w:rFonts w:ascii="Times New Roman" w:hAnsi="Times New Roman" w:cs="Times New Roman"/>
                <w:sz w:val="28"/>
                <w:szCs w:val="28"/>
              </w:rPr>
            </w:pPr>
          </w:p>
        </w:tc>
      </w:tr>
      <w:tr w:rsidR="00663435" w:rsidRPr="00AA5E81" w:rsidTr="0088216D">
        <w:tc>
          <w:tcPr>
            <w:tcW w:w="9923" w:type="dxa"/>
            <w:gridSpan w:val="10"/>
          </w:tcPr>
          <w:p w:rsidR="00663435" w:rsidRPr="00AA5E81" w:rsidRDefault="00663435" w:rsidP="00663435">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lastRenderedPageBreak/>
              <w:t>8.4. Иная информация о целях предлагаемого регулирования:</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663435" w:rsidRPr="00AA5E81" w:rsidTr="0088216D">
        <w:tc>
          <w:tcPr>
            <w:tcW w:w="624" w:type="dxa"/>
          </w:tcPr>
          <w:p w:rsidR="00663435" w:rsidRPr="00663435" w:rsidRDefault="00663435" w:rsidP="00663435">
            <w:pPr>
              <w:pStyle w:val="ConsPlusNormal"/>
              <w:jc w:val="both"/>
              <w:rPr>
                <w:rFonts w:ascii="Times New Roman" w:hAnsi="Times New Roman" w:cs="Times New Roman"/>
                <w:sz w:val="28"/>
                <w:szCs w:val="28"/>
              </w:rPr>
            </w:pPr>
            <w:r w:rsidRPr="00663435">
              <w:rPr>
                <w:rFonts w:ascii="Times New Roman" w:hAnsi="Times New Roman" w:cs="Times New Roman"/>
                <w:sz w:val="28"/>
                <w:szCs w:val="28"/>
              </w:rPr>
              <w:t>9.</w:t>
            </w:r>
          </w:p>
        </w:tc>
        <w:tc>
          <w:tcPr>
            <w:tcW w:w="9299" w:type="dxa"/>
            <w:gridSpan w:val="9"/>
          </w:tcPr>
          <w:p w:rsidR="00663435" w:rsidRPr="00663435" w:rsidRDefault="00663435" w:rsidP="00663435">
            <w:pPr>
              <w:pStyle w:val="ConsPlusNormal"/>
              <w:jc w:val="both"/>
              <w:rPr>
                <w:rFonts w:ascii="Times New Roman" w:hAnsi="Times New Roman" w:cs="Times New Roman"/>
                <w:sz w:val="28"/>
                <w:szCs w:val="28"/>
              </w:rPr>
            </w:pPr>
            <w:r w:rsidRPr="00663435">
              <w:rPr>
                <w:rFonts w:ascii="Times New Roman" w:hAnsi="Times New Roman" w:cs="Times New Roman"/>
                <w:sz w:val="28"/>
                <w:szCs w:val="28"/>
              </w:rPr>
              <w:t>Описание предлагаемого регулирования и иных возможных способов решения проблемы</w:t>
            </w:r>
          </w:p>
        </w:tc>
      </w:tr>
      <w:tr w:rsidR="00663435" w:rsidRPr="00AA5E81" w:rsidTr="0088216D">
        <w:tc>
          <w:tcPr>
            <w:tcW w:w="9923" w:type="dxa"/>
            <w:gridSpan w:val="10"/>
          </w:tcPr>
          <w:p w:rsidR="00663435" w:rsidRPr="00AA5E81" w:rsidRDefault="00663435" w:rsidP="00663435">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9.1. Описание предлагаемого способа решения проблемы и преодоления связанных с ней негативных эффектов:</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663435" w:rsidRPr="00AA5E81" w:rsidTr="0088216D">
        <w:tc>
          <w:tcPr>
            <w:tcW w:w="9923" w:type="dxa"/>
            <w:gridSpan w:val="10"/>
          </w:tcPr>
          <w:p w:rsidR="00663435" w:rsidRPr="00AA5E81" w:rsidRDefault="00663435" w:rsidP="00663435">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9.2. 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663435" w:rsidRPr="00AA5E81" w:rsidTr="0088216D">
        <w:tc>
          <w:tcPr>
            <w:tcW w:w="9923" w:type="dxa"/>
            <w:gridSpan w:val="10"/>
          </w:tcPr>
          <w:p w:rsidR="00663435" w:rsidRPr="00AA5E81" w:rsidRDefault="00663435" w:rsidP="00663435">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9.3. Иная информация о предлагаемом способе решения проблемы:</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663435" w:rsidRPr="00AA5E81" w:rsidTr="0088216D">
        <w:tc>
          <w:tcPr>
            <w:tcW w:w="624" w:type="dxa"/>
          </w:tcPr>
          <w:p w:rsidR="00663435" w:rsidRPr="003A6981" w:rsidRDefault="00663435" w:rsidP="00663435">
            <w:pPr>
              <w:pStyle w:val="ConsPlusNormal"/>
              <w:jc w:val="both"/>
              <w:rPr>
                <w:rFonts w:ascii="Times New Roman" w:hAnsi="Times New Roman" w:cs="Times New Roman"/>
                <w:sz w:val="28"/>
                <w:szCs w:val="28"/>
              </w:rPr>
            </w:pPr>
            <w:r w:rsidRPr="003A6981">
              <w:rPr>
                <w:rFonts w:ascii="Times New Roman" w:hAnsi="Times New Roman" w:cs="Times New Roman"/>
                <w:sz w:val="28"/>
                <w:szCs w:val="28"/>
              </w:rPr>
              <w:t>10.</w:t>
            </w:r>
          </w:p>
        </w:tc>
        <w:tc>
          <w:tcPr>
            <w:tcW w:w="9299" w:type="dxa"/>
            <w:gridSpan w:val="9"/>
          </w:tcPr>
          <w:p w:rsidR="00663435" w:rsidRPr="003A6981" w:rsidRDefault="00663435" w:rsidP="00663435">
            <w:pPr>
              <w:pStyle w:val="ConsPlusNormal"/>
              <w:jc w:val="both"/>
              <w:rPr>
                <w:rFonts w:ascii="Times New Roman" w:hAnsi="Times New Roman" w:cs="Times New Roman"/>
                <w:sz w:val="28"/>
                <w:szCs w:val="28"/>
              </w:rPr>
            </w:pPr>
            <w:r w:rsidRPr="003A6981">
              <w:rPr>
                <w:rFonts w:ascii="Times New Roman" w:hAnsi="Times New Roman" w:cs="Times New Roman"/>
                <w:sz w:val="28"/>
                <w:szCs w:val="28"/>
              </w:rPr>
              <w:t xml:space="preserve">Основные группы субъектов предпринимательской и инвестиционной деятельности, иные заинтересованные лица, включая федеральные органы </w:t>
            </w:r>
            <w:r w:rsidRPr="00663435">
              <w:rPr>
                <w:rFonts w:ascii="Times New Roman" w:hAnsi="Times New Roman" w:cs="Times New Roman"/>
                <w:sz w:val="28"/>
                <w:szCs w:val="28"/>
              </w:rPr>
              <w:t>государственной власти и органы государственной власти Свердловской области, интересы которых будут затронуты предлагаемым правовым регулированием, оценка</w:t>
            </w:r>
            <w:r w:rsidRPr="003A6981">
              <w:rPr>
                <w:rFonts w:ascii="Times New Roman" w:hAnsi="Times New Roman" w:cs="Times New Roman"/>
                <w:sz w:val="28"/>
                <w:szCs w:val="28"/>
              </w:rPr>
              <w:t xml:space="preserve"> количества таких субъектов с </w:t>
            </w:r>
            <w:r w:rsidR="00F01FE6" w:rsidRPr="003A6981">
              <w:rPr>
                <w:rFonts w:ascii="Times New Roman" w:hAnsi="Times New Roman" w:cs="Times New Roman"/>
                <w:sz w:val="28"/>
                <w:szCs w:val="28"/>
              </w:rPr>
              <w:t>учётом</w:t>
            </w:r>
            <w:r w:rsidRPr="003A6981">
              <w:rPr>
                <w:rFonts w:ascii="Times New Roman" w:hAnsi="Times New Roman" w:cs="Times New Roman"/>
                <w:sz w:val="28"/>
                <w:szCs w:val="28"/>
              </w:rPr>
              <w:t xml:space="preserve"> информации, представленной в пояснительной записке</w:t>
            </w:r>
          </w:p>
        </w:tc>
      </w:tr>
      <w:tr w:rsidR="00663435" w:rsidRPr="00AA5E81" w:rsidTr="0088216D">
        <w:tc>
          <w:tcPr>
            <w:tcW w:w="3044" w:type="dxa"/>
            <w:gridSpan w:val="3"/>
          </w:tcPr>
          <w:p w:rsidR="00663435" w:rsidRPr="00AA5E81" w:rsidRDefault="00663435"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10.1. Группа участников отношений (описание группы субъектов предпринимательской и инвестиционной деятельности):</w:t>
            </w:r>
          </w:p>
          <w:p w:rsidR="00663435" w:rsidRPr="00AA5E81" w:rsidRDefault="00663435"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10.1.1.</w:t>
            </w:r>
          </w:p>
          <w:p w:rsidR="00663435" w:rsidRDefault="00663435"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10.1.2.</w:t>
            </w:r>
          </w:p>
          <w:p w:rsidR="00663435" w:rsidRPr="00AA5E81" w:rsidRDefault="00663435" w:rsidP="005D127A">
            <w:pPr>
              <w:pStyle w:val="ConsPlusNormal"/>
              <w:rPr>
                <w:rFonts w:ascii="Times New Roman" w:hAnsi="Times New Roman" w:cs="Times New Roman"/>
                <w:sz w:val="28"/>
                <w:szCs w:val="28"/>
              </w:rPr>
            </w:pPr>
            <w:r>
              <w:rPr>
                <w:rFonts w:ascii="Times New Roman" w:hAnsi="Times New Roman" w:cs="Times New Roman"/>
                <w:sz w:val="28"/>
                <w:szCs w:val="28"/>
              </w:rPr>
              <w:t>…</w:t>
            </w:r>
          </w:p>
        </w:tc>
        <w:tc>
          <w:tcPr>
            <w:tcW w:w="6879" w:type="dxa"/>
            <w:gridSpan w:val="7"/>
          </w:tcPr>
          <w:p w:rsidR="00663435" w:rsidRPr="00AA5E81" w:rsidRDefault="00663435"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10.2. Оценка количества участников отношений:</w:t>
            </w:r>
          </w:p>
          <w:p w:rsidR="00663435" w:rsidRPr="00AA5E81" w:rsidRDefault="00663435"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На стадии разработки акта:</w:t>
            </w:r>
          </w:p>
          <w:p w:rsidR="00663435" w:rsidRPr="00AA5E81" w:rsidRDefault="00663435"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10.1.1.</w:t>
            </w:r>
          </w:p>
          <w:p w:rsidR="00663435" w:rsidRDefault="00663435"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10.1.2.</w:t>
            </w:r>
          </w:p>
          <w:p w:rsidR="00663435" w:rsidRDefault="00663435" w:rsidP="005D127A">
            <w:pPr>
              <w:pStyle w:val="ConsPlusNormal"/>
              <w:rPr>
                <w:rFonts w:ascii="Times New Roman" w:hAnsi="Times New Roman" w:cs="Times New Roman"/>
                <w:sz w:val="28"/>
                <w:szCs w:val="28"/>
              </w:rPr>
            </w:pPr>
            <w:r>
              <w:rPr>
                <w:rFonts w:ascii="Times New Roman" w:hAnsi="Times New Roman" w:cs="Times New Roman"/>
                <w:sz w:val="28"/>
                <w:szCs w:val="28"/>
              </w:rPr>
              <w:t>…</w:t>
            </w:r>
          </w:p>
          <w:p w:rsidR="00663435" w:rsidRDefault="00663435" w:rsidP="005D127A">
            <w:pPr>
              <w:pStyle w:val="ConsPlusNormal"/>
              <w:rPr>
                <w:rFonts w:ascii="Times New Roman" w:hAnsi="Times New Roman" w:cs="Times New Roman"/>
                <w:sz w:val="28"/>
                <w:szCs w:val="28"/>
              </w:rPr>
            </w:pPr>
          </w:p>
          <w:p w:rsidR="00663435" w:rsidRPr="00AA5E81" w:rsidRDefault="00663435"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После введения предлагаемого регулирования:</w:t>
            </w:r>
          </w:p>
          <w:p w:rsidR="00663435" w:rsidRPr="00AA5E81" w:rsidRDefault="00663435"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10.1.1.</w:t>
            </w:r>
          </w:p>
          <w:p w:rsidR="00663435" w:rsidRDefault="00663435"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10.1.2.</w:t>
            </w:r>
          </w:p>
          <w:p w:rsidR="00663435" w:rsidRPr="00AA5E81" w:rsidRDefault="00663435" w:rsidP="005D127A">
            <w:pPr>
              <w:pStyle w:val="ConsPlusNormal"/>
              <w:rPr>
                <w:rFonts w:ascii="Times New Roman" w:hAnsi="Times New Roman" w:cs="Times New Roman"/>
                <w:sz w:val="28"/>
                <w:szCs w:val="28"/>
              </w:rPr>
            </w:pPr>
            <w:r>
              <w:rPr>
                <w:rFonts w:ascii="Times New Roman" w:hAnsi="Times New Roman" w:cs="Times New Roman"/>
                <w:sz w:val="28"/>
                <w:szCs w:val="28"/>
              </w:rPr>
              <w:t>…</w:t>
            </w:r>
          </w:p>
        </w:tc>
      </w:tr>
      <w:tr w:rsidR="00663435" w:rsidRPr="00AA5E81" w:rsidTr="0088216D">
        <w:tc>
          <w:tcPr>
            <w:tcW w:w="9923" w:type="dxa"/>
            <w:gridSpan w:val="10"/>
          </w:tcPr>
          <w:p w:rsidR="00663435" w:rsidRPr="00AA5E81" w:rsidRDefault="00663435"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10.3. Источники данных: (место для текстового описания)</w:t>
            </w:r>
          </w:p>
        </w:tc>
      </w:tr>
      <w:tr w:rsidR="00663435" w:rsidRPr="00AA5E81" w:rsidTr="0088216D">
        <w:tc>
          <w:tcPr>
            <w:tcW w:w="624" w:type="dxa"/>
          </w:tcPr>
          <w:p w:rsidR="00663435" w:rsidRPr="00AA5E81" w:rsidRDefault="00663435" w:rsidP="005D127A">
            <w:pPr>
              <w:pStyle w:val="ConsPlusNormal"/>
              <w:jc w:val="center"/>
              <w:rPr>
                <w:rFonts w:ascii="Times New Roman" w:hAnsi="Times New Roman" w:cs="Times New Roman"/>
                <w:sz w:val="28"/>
                <w:szCs w:val="28"/>
              </w:rPr>
            </w:pPr>
            <w:r>
              <w:rPr>
                <w:rFonts w:ascii="Times New Roman" w:hAnsi="Times New Roman" w:cs="Times New Roman"/>
                <w:sz w:val="28"/>
                <w:szCs w:val="28"/>
              </w:rPr>
              <w:t>11</w:t>
            </w:r>
            <w:r w:rsidRPr="00AA5E81">
              <w:rPr>
                <w:rFonts w:ascii="Times New Roman" w:hAnsi="Times New Roman" w:cs="Times New Roman"/>
                <w:sz w:val="28"/>
                <w:szCs w:val="28"/>
              </w:rPr>
              <w:t>.</w:t>
            </w:r>
          </w:p>
        </w:tc>
        <w:tc>
          <w:tcPr>
            <w:tcW w:w="9299" w:type="dxa"/>
            <w:gridSpan w:val="9"/>
          </w:tcPr>
          <w:p w:rsidR="00663435" w:rsidRPr="00AA5E81" w:rsidRDefault="00663435"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Риски решения проблемы предложенным способом регулирования и риски негативных последствий</w:t>
            </w:r>
          </w:p>
        </w:tc>
      </w:tr>
      <w:tr w:rsidR="00663435" w:rsidRPr="00AA5E81" w:rsidTr="0088216D">
        <w:tc>
          <w:tcPr>
            <w:tcW w:w="3044" w:type="dxa"/>
            <w:gridSpan w:val="3"/>
          </w:tcPr>
          <w:p w:rsidR="00663435" w:rsidRPr="00C14A59" w:rsidRDefault="00663435" w:rsidP="005D127A">
            <w:pPr>
              <w:pStyle w:val="ConsPlusNormal"/>
              <w:rPr>
                <w:rFonts w:ascii="Times New Roman" w:hAnsi="Times New Roman" w:cs="Times New Roman"/>
                <w:sz w:val="28"/>
                <w:szCs w:val="28"/>
              </w:rPr>
            </w:pPr>
            <w:r w:rsidRPr="00C14A59">
              <w:rPr>
                <w:rFonts w:ascii="Times New Roman" w:hAnsi="Times New Roman" w:cs="Times New Roman"/>
                <w:sz w:val="28"/>
                <w:szCs w:val="28"/>
              </w:rPr>
              <w:t>11.1. Риски решения проблемы предложенным способом и риски негативных последствий:</w:t>
            </w:r>
          </w:p>
        </w:tc>
        <w:tc>
          <w:tcPr>
            <w:tcW w:w="1985" w:type="dxa"/>
            <w:gridSpan w:val="3"/>
          </w:tcPr>
          <w:p w:rsidR="00663435" w:rsidRPr="00C14A59" w:rsidRDefault="00663435" w:rsidP="005D127A">
            <w:pPr>
              <w:pStyle w:val="ConsPlusNormal"/>
              <w:rPr>
                <w:rFonts w:ascii="Times New Roman" w:hAnsi="Times New Roman" w:cs="Times New Roman"/>
                <w:sz w:val="28"/>
                <w:szCs w:val="28"/>
              </w:rPr>
            </w:pPr>
            <w:r w:rsidRPr="00C14A59">
              <w:rPr>
                <w:rFonts w:ascii="Times New Roman" w:hAnsi="Times New Roman" w:cs="Times New Roman"/>
                <w:sz w:val="28"/>
                <w:szCs w:val="28"/>
              </w:rPr>
              <w:t>11.2. Оценки вероятности наступления рисков:</w:t>
            </w:r>
          </w:p>
        </w:tc>
        <w:tc>
          <w:tcPr>
            <w:tcW w:w="2835" w:type="dxa"/>
            <w:gridSpan w:val="3"/>
          </w:tcPr>
          <w:p w:rsidR="00663435" w:rsidRPr="003A6981" w:rsidRDefault="00663435" w:rsidP="00663435">
            <w:pPr>
              <w:pStyle w:val="ConsPlusNormal"/>
              <w:rPr>
                <w:rFonts w:ascii="Times New Roman" w:hAnsi="Times New Roman" w:cs="Times New Roman"/>
                <w:sz w:val="28"/>
                <w:szCs w:val="28"/>
              </w:rPr>
            </w:pPr>
            <w:r>
              <w:rPr>
                <w:rFonts w:ascii="Times New Roman" w:hAnsi="Times New Roman" w:cs="Times New Roman"/>
                <w:sz w:val="28"/>
                <w:szCs w:val="28"/>
              </w:rPr>
              <w:t>11</w:t>
            </w:r>
            <w:r w:rsidRPr="003A6981">
              <w:rPr>
                <w:rFonts w:ascii="Times New Roman" w:hAnsi="Times New Roman" w:cs="Times New Roman"/>
                <w:sz w:val="28"/>
                <w:szCs w:val="28"/>
              </w:rPr>
              <w:t>.3. Методы контроля эффективности избранного способа достижения целей регулирования:</w:t>
            </w:r>
          </w:p>
        </w:tc>
        <w:tc>
          <w:tcPr>
            <w:tcW w:w="2059" w:type="dxa"/>
          </w:tcPr>
          <w:p w:rsidR="00663435" w:rsidRPr="003A6981" w:rsidRDefault="00663435" w:rsidP="005D127A">
            <w:pPr>
              <w:pStyle w:val="ConsPlusNormal"/>
              <w:rPr>
                <w:rFonts w:ascii="Times New Roman" w:hAnsi="Times New Roman" w:cs="Times New Roman"/>
                <w:sz w:val="28"/>
                <w:szCs w:val="28"/>
              </w:rPr>
            </w:pPr>
            <w:r>
              <w:rPr>
                <w:rFonts w:ascii="Times New Roman" w:hAnsi="Times New Roman" w:cs="Times New Roman"/>
                <w:sz w:val="28"/>
                <w:szCs w:val="28"/>
              </w:rPr>
              <w:t>11.</w:t>
            </w:r>
            <w:r w:rsidRPr="003A6981">
              <w:rPr>
                <w:rFonts w:ascii="Times New Roman" w:hAnsi="Times New Roman" w:cs="Times New Roman"/>
                <w:sz w:val="28"/>
                <w:szCs w:val="28"/>
              </w:rPr>
              <w:t>4. Степень контроля рисков:</w:t>
            </w:r>
          </w:p>
        </w:tc>
      </w:tr>
      <w:tr w:rsidR="00663435" w:rsidRPr="00AA5E81" w:rsidTr="0088216D">
        <w:trPr>
          <w:trHeight w:val="483"/>
        </w:trPr>
        <w:tc>
          <w:tcPr>
            <w:tcW w:w="3044" w:type="dxa"/>
            <w:gridSpan w:val="3"/>
          </w:tcPr>
          <w:p w:rsidR="00663435" w:rsidRPr="00AA5E81" w:rsidRDefault="00663435"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lastRenderedPageBreak/>
              <w:t>Риск 1</w:t>
            </w:r>
          </w:p>
        </w:tc>
        <w:tc>
          <w:tcPr>
            <w:tcW w:w="1985" w:type="dxa"/>
            <w:gridSpan w:val="3"/>
          </w:tcPr>
          <w:p w:rsidR="00663435" w:rsidRPr="00AA5E81" w:rsidRDefault="00663435" w:rsidP="005D127A">
            <w:pPr>
              <w:pStyle w:val="ConsPlusNormal"/>
              <w:rPr>
                <w:rFonts w:ascii="Times New Roman" w:hAnsi="Times New Roman" w:cs="Times New Roman"/>
                <w:sz w:val="28"/>
                <w:szCs w:val="28"/>
              </w:rPr>
            </w:pPr>
          </w:p>
        </w:tc>
        <w:tc>
          <w:tcPr>
            <w:tcW w:w="2835" w:type="dxa"/>
            <w:gridSpan w:val="3"/>
          </w:tcPr>
          <w:p w:rsidR="00663435" w:rsidRPr="00AA5E81" w:rsidRDefault="00663435" w:rsidP="005D127A">
            <w:pPr>
              <w:pStyle w:val="ConsPlusNormal"/>
              <w:rPr>
                <w:rFonts w:ascii="Times New Roman" w:hAnsi="Times New Roman" w:cs="Times New Roman"/>
                <w:sz w:val="28"/>
                <w:szCs w:val="28"/>
                <w:highlight w:val="yellow"/>
              </w:rPr>
            </w:pPr>
          </w:p>
        </w:tc>
        <w:tc>
          <w:tcPr>
            <w:tcW w:w="2059" w:type="dxa"/>
          </w:tcPr>
          <w:p w:rsidR="00663435" w:rsidRPr="00AA5E81" w:rsidRDefault="00663435" w:rsidP="005D127A">
            <w:pPr>
              <w:pStyle w:val="ConsPlusNormal"/>
              <w:rPr>
                <w:rFonts w:ascii="Times New Roman" w:hAnsi="Times New Roman" w:cs="Times New Roman"/>
                <w:sz w:val="28"/>
                <w:szCs w:val="28"/>
                <w:highlight w:val="yellow"/>
              </w:rPr>
            </w:pPr>
          </w:p>
        </w:tc>
      </w:tr>
      <w:tr w:rsidR="00663435" w:rsidRPr="00AA5E81" w:rsidTr="0088216D">
        <w:tc>
          <w:tcPr>
            <w:tcW w:w="3044" w:type="dxa"/>
            <w:gridSpan w:val="3"/>
          </w:tcPr>
          <w:p w:rsidR="00663435" w:rsidRPr="00AA5E81" w:rsidRDefault="00663435" w:rsidP="005D127A">
            <w:pPr>
              <w:pStyle w:val="ConsPlusNormal"/>
              <w:rPr>
                <w:rFonts w:ascii="Times New Roman" w:hAnsi="Times New Roman" w:cs="Times New Roman"/>
                <w:sz w:val="28"/>
                <w:szCs w:val="28"/>
              </w:rPr>
            </w:pPr>
            <w:r>
              <w:rPr>
                <w:rFonts w:ascii="Times New Roman" w:hAnsi="Times New Roman" w:cs="Times New Roman"/>
                <w:sz w:val="28"/>
                <w:szCs w:val="28"/>
              </w:rPr>
              <w:t>Риск 2</w:t>
            </w:r>
          </w:p>
        </w:tc>
        <w:tc>
          <w:tcPr>
            <w:tcW w:w="1985" w:type="dxa"/>
            <w:gridSpan w:val="3"/>
          </w:tcPr>
          <w:p w:rsidR="00663435" w:rsidRPr="00AA5E81" w:rsidRDefault="00663435" w:rsidP="005D127A">
            <w:pPr>
              <w:pStyle w:val="ConsPlusNormal"/>
              <w:rPr>
                <w:rFonts w:ascii="Times New Roman" w:hAnsi="Times New Roman" w:cs="Times New Roman"/>
                <w:sz w:val="28"/>
                <w:szCs w:val="28"/>
              </w:rPr>
            </w:pPr>
          </w:p>
        </w:tc>
        <w:tc>
          <w:tcPr>
            <w:tcW w:w="2835" w:type="dxa"/>
            <w:gridSpan w:val="3"/>
          </w:tcPr>
          <w:p w:rsidR="00663435" w:rsidRPr="00AA5E81" w:rsidRDefault="00663435" w:rsidP="005D127A">
            <w:pPr>
              <w:pStyle w:val="ConsPlusNormal"/>
              <w:rPr>
                <w:rFonts w:ascii="Times New Roman" w:hAnsi="Times New Roman" w:cs="Times New Roman"/>
                <w:sz w:val="28"/>
                <w:szCs w:val="28"/>
                <w:highlight w:val="yellow"/>
              </w:rPr>
            </w:pPr>
          </w:p>
        </w:tc>
        <w:tc>
          <w:tcPr>
            <w:tcW w:w="2059" w:type="dxa"/>
          </w:tcPr>
          <w:p w:rsidR="00663435" w:rsidRPr="00AA5E81" w:rsidRDefault="00663435" w:rsidP="005D127A">
            <w:pPr>
              <w:pStyle w:val="ConsPlusNormal"/>
              <w:rPr>
                <w:rFonts w:ascii="Times New Roman" w:hAnsi="Times New Roman" w:cs="Times New Roman"/>
                <w:sz w:val="28"/>
                <w:szCs w:val="28"/>
                <w:highlight w:val="yellow"/>
              </w:rPr>
            </w:pPr>
          </w:p>
        </w:tc>
      </w:tr>
      <w:tr w:rsidR="00663435" w:rsidRPr="00AA5E81" w:rsidTr="0088216D">
        <w:tc>
          <w:tcPr>
            <w:tcW w:w="3044" w:type="dxa"/>
            <w:gridSpan w:val="3"/>
          </w:tcPr>
          <w:p w:rsidR="00663435" w:rsidRDefault="00663435" w:rsidP="005D127A">
            <w:pPr>
              <w:pStyle w:val="ConsPlusNormal"/>
              <w:rPr>
                <w:rFonts w:ascii="Times New Roman" w:hAnsi="Times New Roman" w:cs="Times New Roman"/>
                <w:sz w:val="28"/>
                <w:szCs w:val="28"/>
              </w:rPr>
            </w:pPr>
            <w:r>
              <w:rPr>
                <w:rFonts w:ascii="Times New Roman" w:hAnsi="Times New Roman" w:cs="Times New Roman"/>
                <w:sz w:val="28"/>
                <w:szCs w:val="28"/>
              </w:rPr>
              <w:t>…</w:t>
            </w:r>
          </w:p>
        </w:tc>
        <w:tc>
          <w:tcPr>
            <w:tcW w:w="1985" w:type="dxa"/>
            <w:gridSpan w:val="3"/>
          </w:tcPr>
          <w:p w:rsidR="00663435" w:rsidRPr="00AA5E81" w:rsidRDefault="00663435" w:rsidP="005D127A">
            <w:pPr>
              <w:pStyle w:val="ConsPlusNormal"/>
              <w:rPr>
                <w:rFonts w:ascii="Times New Roman" w:hAnsi="Times New Roman" w:cs="Times New Roman"/>
                <w:sz w:val="28"/>
                <w:szCs w:val="28"/>
              </w:rPr>
            </w:pPr>
          </w:p>
        </w:tc>
        <w:tc>
          <w:tcPr>
            <w:tcW w:w="2835" w:type="dxa"/>
            <w:gridSpan w:val="3"/>
          </w:tcPr>
          <w:p w:rsidR="00663435" w:rsidRPr="00AA5E81" w:rsidRDefault="00663435" w:rsidP="005D127A">
            <w:pPr>
              <w:pStyle w:val="ConsPlusNormal"/>
              <w:rPr>
                <w:rFonts w:ascii="Times New Roman" w:hAnsi="Times New Roman" w:cs="Times New Roman"/>
                <w:sz w:val="28"/>
                <w:szCs w:val="28"/>
                <w:highlight w:val="yellow"/>
              </w:rPr>
            </w:pPr>
          </w:p>
        </w:tc>
        <w:tc>
          <w:tcPr>
            <w:tcW w:w="2059" w:type="dxa"/>
          </w:tcPr>
          <w:p w:rsidR="00663435" w:rsidRPr="00AA5E81" w:rsidRDefault="00663435" w:rsidP="005D127A">
            <w:pPr>
              <w:pStyle w:val="ConsPlusNormal"/>
              <w:rPr>
                <w:rFonts w:ascii="Times New Roman" w:hAnsi="Times New Roman" w:cs="Times New Roman"/>
                <w:sz w:val="28"/>
                <w:szCs w:val="28"/>
                <w:highlight w:val="yellow"/>
              </w:rPr>
            </w:pPr>
          </w:p>
        </w:tc>
      </w:tr>
      <w:tr w:rsidR="00663435" w:rsidRPr="00AA5E81" w:rsidTr="0088216D">
        <w:tc>
          <w:tcPr>
            <w:tcW w:w="624" w:type="dxa"/>
          </w:tcPr>
          <w:p w:rsidR="00663435" w:rsidRPr="00AA5E81" w:rsidRDefault="00C14A59" w:rsidP="005D127A">
            <w:pPr>
              <w:pStyle w:val="ConsPlusNormal"/>
              <w:jc w:val="center"/>
              <w:rPr>
                <w:rFonts w:ascii="Times New Roman" w:hAnsi="Times New Roman" w:cs="Times New Roman"/>
                <w:sz w:val="28"/>
                <w:szCs w:val="28"/>
              </w:rPr>
            </w:pPr>
            <w:r>
              <w:rPr>
                <w:rFonts w:ascii="Times New Roman" w:hAnsi="Times New Roman" w:cs="Times New Roman"/>
                <w:sz w:val="28"/>
                <w:szCs w:val="28"/>
              </w:rPr>
              <w:t>12</w:t>
            </w:r>
            <w:r w:rsidR="00663435" w:rsidRPr="00AA5E81">
              <w:rPr>
                <w:rFonts w:ascii="Times New Roman" w:hAnsi="Times New Roman" w:cs="Times New Roman"/>
                <w:sz w:val="28"/>
                <w:szCs w:val="28"/>
              </w:rPr>
              <w:t>.</w:t>
            </w:r>
          </w:p>
        </w:tc>
        <w:tc>
          <w:tcPr>
            <w:tcW w:w="9299" w:type="dxa"/>
            <w:gridSpan w:val="9"/>
          </w:tcPr>
          <w:p w:rsidR="00663435" w:rsidRPr="00AA5E81" w:rsidRDefault="00663435"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663435" w:rsidRPr="00AA5E81" w:rsidTr="0088216D">
        <w:tc>
          <w:tcPr>
            <w:tcW w:w="2268" w:type="dxa"/>
            <w:gridSpan w:val="2"/>
          </w:tcPr>
          <w:p w:rsidR="00663435" w:rsidRPr="00AA5E81" w:rsidRDefault="00663435" w:rsidP="00C14A59">
            <w:pPr>
              <w:pStyle w:val="ConsPlusNormal"/>
              <w:rPr>
                <w:rFonts w:ascii="Times New Roman" w:hAnsi="Times New Roman" w:cs="Times New Roman"/>
                <w:sz w:val="28"/>
                <w:szCs w:val="28"/>
              </w:rPr>
            </w:pPr>
            <w:r w:rsidRPr="00AA5E81">
              <w:rPr>
                <w:rFonts w:ascii="Times New Roman" w:hAnsi="Times New Roman" w:cs="Times New Roman"/>
                <w:sz w:val="28"/>
                <w:szCs w:val="28"/>
              </w:rPr>
              <w:t>1</w:t>
            </w:r>
            <w:r w:rsidR="00C14A59">
              <w:rPr>
                <w:rFonts w:ascii="Times New Roman" w:hAnsi="Times New Roman" w:cs="Times New Roman"/>
                <w:sz w:val="28"/>
                <w:szCs w:val="28"/>
              </w:rPr>
              <w:t>2</w:t>
            </w:r>
            <w:r w:rsidRPr="00AA5E81">
              <w:rPr>
                <w:rFonts w:ascii="Times New Roman" w:hAnsi="Times New Roman" w:cs="Times New Roman"/>
                <w:sz w:val="28"/>
                <w:szCs w:val="28"/>
              </w:rPr>
              <w:t>.1. Мероприятия, необходимые для достижения целей регулирования</w:t>
            </w:r>
          </w:p>
        </w:tc>
        <w:tc>
          <w:tcPr>
            <w:tcW w:w="1871" w:type="dxa"/>
            <w:gridSpan w:val="3"/>
          </w:tcPr>
          <w:p w:rsidR="00663435" w:rsidRPr="00AA5E81" w:rsidRDefault="00663435" w:rsidP="00C14A59">
            <w:pPr>
              <w:pStyle w:val="ConsPlusNormal"/>
              <w:rPr>
                <w:rFonts w:ascii="Times New Roman" w:hAnsi="Times New Roman" w:cs="Times New Roman"/>
                <w:sz w:val="28"/>
                <w:szCs w:val="28"/>
              </w:rPr>
            </w:pPr>
            <w:r w:rsidRPr="00AA5E81">
              <w:rPr>
                <w:rFonts w:ascii="Times New Roman" w:hAnsi="Times New Roman" w:cs="Times New Roman"/>
                <w:sz w:val="28"/>
                <w:szCs w:val="28"/>
              </w:rPr>
              <w:t>1</w:t>
            </w:r>
            <w:r w:rsidR="00C14A59">
              <w:rPr>
                <w:rFonts w:ascii="Times New Roman" w:hAnsi="Times New Roman" w:cs="Times New Roman"/>
                <w:sz w:val="28"/>
                <w:szCs w:val="28"/>
              </w:rPr>
              <w:t>2</w:t>
            </w:r>
            <w:r w:rsidRPr="00AA5E81">
              <w:rPr>
                <w:rFonts w:ascii="Times New Roman" w:hAnsi="Times New Roman" w:cs="Times New Roman"/>
                <w:sz w:val="28"/>
                <w:szCs w:val="28"/>
              </w:rPr>
              <w:t>.2. Сроки</w:t>
            </w:r>
          </w:p>
        </w:tc>
        <w:tc>
          <w:tcPr>
            <w:tcW w:w="1871" w:type="dxa"/>
            <w:gridSpan w:val="2"/>
          </w:tcPr>
          <w:p w:rsidR="00663435" w:rsidRPr="00AA5E81" w:rsidRDefault="00663435" w:rsidP="00C14A59">
            <w:pPr>
              <w:pStyle w:val="ConsPlusNormal"/>
              <w:rPr>
                <w:rFonts w:ascii="Times New Roman" w:hAnsi="Times New Roman" w:cs="Times New Roman"/>
                <w:sz w:val="28"/>
                <w:szCs w:val="28"/>
              </w:rPr>
            </w:pPr>
            <w:r w:rsidRPr="00AA5E81">
              <w:rPr>
                <w:rFonts w:ascii="Times New Roman" w:hAnsi="Times New Roman" w:cs="Times New Roman"/>
                <w:sz w:val="28"/>
                <w:szCs w:val="28"/>
              </w:rPr>
              <w:t>1</w:t>
            </w:r>
            <w:r w:rsidR="00C14A59">
              <w:rPr>
                <w:rFonts w:ascii="Times New Roman" w:hAnsi="Times New Roman" w:cs="Times New Roman"/>
                <w:sz w:val="28"/>
                <w:szCs w:val="28"/>
              </w:rPr>
              <w:t>2</w:t>
            </w:r>
            <w:r w:rsidRPr="00AA5E81">
              <w:rPr>
                <w:rFonts w:ascii="Times New Roman" w:hAnsi="Times New Roman" w:cs="Times New Roman"/>
                <w:sz w:val="28"/>
                <w:szCs w:val="28"/>
              </w:rPr>
              <w:t>.3. Описание ожидаемого результата</w:t>
            </w:r>
          </w:p>
        </w:tc>
        <w:tc>
          <w:tcPr>
            <w:tcW w:w="1712" w:type="dxa"/>
          </w:tcPr>
          <w:p w:rsidR="00663435" w:rsidRPr="00AA5E81" w:rsidRDefault="00663435" w:rsidP="00C14A59">
            <w:pPr>
              <w:pStyle w:val="ConsPlusNormal"/>
              <w:rPr>
                <w:rFonts w:ascii="Times New Roman" w:hAnsi="Times New Roman" w:cs="Times New Roman"/>
                <w:sz w:val="28"/>
                <w:szCs w:val="28"/>
              </w:rPr>
            </w:pPr>
            <w:r w:rsidRPr="00AA5E81">
              <w:rPr>
                <w:rFonts w:ascii="Times New Roman" w:hAnsi="Times New Roman" w:cs="Times New Roman"/>
                <w:sz w:val="28"/>
                <w:szCs w:val="28"/>
              </w:rPr>
              <w:t>1</w:t>
            </w:r>
            <w:r w:rsidR="00C14A59">
              <w:rPr>
                <w:rFonts w:ascii="Times New Roman" w:hAnsi="Times New Roman" w:cs="Times New Roman"/>
                <w:sz w:val="28"/>
                <w:szCs w:val="28"/>
              </w:rPr>
              <w:t>2</w:t>
            </w:r>
            <w:r w:rsidRPr="00AA5E81">
              <w:rPr>
                <w:rFonts w:ascii="Times New Roman" w:hAnsi="Times New Roman" w:cs="Times New Roman"/>
                <w:sz w:val="28"/>
                <w:szCs w:val="28"/>
              </w:rPr>
              <w:t>.4. Объем финансирования</w:t>
            </w:r>
          </w:p>
        </w:tc>
        <w:tc>
          <w:tcPr>
            <w:tcW w:w="2201" w:type="dxa"/>
            <w:gridSpan w:val="2"/>
          </w:tcPr>
          <w:p w:rsidR="00663435" w:rsidRPr="00AA5E81" w:rsidRDefault="00663435" w:rsidP="00C14A59">
            <w:pPr>
              <w:pStyle w:val="ConsPlusNormal"/>
              <w:rPr>
                <w:rFonts w:ascii="Times New Roman" w:hAnsi="Times New Roman" w:cs="Times New Roman"/>
                <w:sz w:val="28"/>
                <w:szCs w:val="28"/>
              </w:rPr>
            </w:pPr>
            <w:r w:rsidRPr="00AA5E81">
              <w:rPr>
                <w:rFonts w:ascii="Times New Roman" w:hAnsi="Times New Roman" w:cs="Times New Roman"/>
                <w:sz w:val="28"/>
                <w:szCs w:val="28"/>
              </w:rPr>
              <w:t>1</w:t>
            </w:r>
            <w:r w:rsidR="00C14A59">
              <w:rPr>
                <w:rFonts w:ascii="Times New Roman" w:hAnsi="Times New Roman" w:cs="Times New Roman"/>
                <w:sz w:val="28"/>
                <w:szCs w:val="28"/>
              </w:rPr>
              <w:t>2</w:t>
            </w:r>
            <w:r w:rsidRPr="00AA5E81">
              <w:rPr>
                <w:rFonts w:ascii="Times New Roman" w:hAnsi="Times New Roman" w:cs="Times New Roman"/>
                <w:sz w:val="28"/>
                <w:szCs w:val="28"/>
              </w:rPr>
              <w:t>.5. Источник финансирования</w:t>
            </w:r>
          </w:p>
        </w:tc>
      </w:tr>
      <w:tr w:rsidR="00663435" w:rsidRPr="00AA5E81" w:rsidTr="0088216D">
        <w:tc>
          <w:tcPr>
            <w:tcW w:w="2268" w:type="dxa"/>
            <w:gridSpan w:val="2"/>
          </w:tcPr>
          <w:p w:rsidR="00663435" w:rsidRPr="00AA5E81" w:rsidRDefault="00663435"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Мероприятие 1</w:t>
            </w:r>
          </w:p>
        </w:tc>
        <w:tc>
          <w:tcPr>
            <w:tcW w:w="1871" w:type="dxa"/>
            <w:gridSpan w:val="3"/>
          </w:tcPr>
          <w:p w:rsidR="00663435" w:rsidRPr="00AA5E81" w:rsidRDefault="00663435" w:rsidP="005D127A">
            <w:pPr>
              <w:pStyle w:val="ConsPlusNormal"/>
              <w:rPr>
                <w:rFonts w:ascii="Times New Roman" w:hAnsi="Times New Roman" w:cs="Times New Roman"/>
                <w:sz w:val="28"/>
                <w:szCs w:val="28"/>
              </w:rPr>
            </w:pPr>
          </w:p>
        </w:tc>
        <w:tc>
          <w:tcPr>
            <w:tcW w:w="1871" w:type="dxa"/>
            <w:gridSpan w:val="2"/>
          </w:tcPr>
          <w:p w:rsidR="00663435" w:rsidRPr="00AA5E81" w:rsidRDefault="00663435" w:rsidP="005D127A">
            <w:pPr>
              <w:pStyle w:val="ConsPlusNormal"/>
              <w:rPr>
                <w:rFonts w:ascii="Times New Roman" w:hAnsi="Times New Roman" w:cs="Times New Roman"/>
                <w:sz w:val="28"/>
                <w:szCs w:val="28"/>
              </w:rPr>
            </w:pPr>
          </w:p>
        </w:tc>
        <w:tc>
          <w:tcPr>
            <w:tcW w:w="1712" w:type="dxa"/>
          </w:tcPr>
          <w:p w:rsidR="00663435" w:rsidRPr="00AA5E81" w:rsidRDefault="00663435" w:rsidP="005D127A">
            <w:pPr>
              <w:pStyle w:val="ConsPlusNormal"/>
              <w:rPr>
                <w:rFonts w:ascii="Times New Roman" w:hAnsi="Times New Roman" w:cs="Times New Roman"/>
                <w:sz w:val="28"/>
                <w:szCs w:val="28"/>
              </w:rPr>
            </w:pPr>
          </w:p>
        </w:tc>
        <w:tc>
          <w:tcPr>
            <w:tcW w:w="2201" w:type="dxa"/>
            <w:gridSpan w:val="2"/>
          </w:tcPr>
          <w:p w:rsidR="00663435" w:rsidRPr="00AA5E81" w:rsidRDefault="00663435" w:rsidP="005D127A">
            <w:pPr>
              <w:pStyle w:val="ConsPlusNormal"/>
              <w:rPr>
                <w:rFonts w:ascii="Times New Roman" w:hAnsi="Times New Roman" w:cs="Times New Roman"/>
                <w:sz w:val="28"/>
                <w:szCs w:val="28"/>
              </w:rPr>
            </w:pPr>
          </w:p>
        </w:tc>
      </w:tr>
      <w:tr w:rsidR="00663435" w:rsidRPr="00AA5E81" w:rsidTr="0088216D">
        <w:tc>
          <w:tcPr>
            <w:tcW w:w="2268" w:type="dxa"/>
            <w:gridSpan w:val="2"/>
          </w:tcPr>
          <w:p w:rsidR="00663435" w:rsidRPr="00AA5E81" w:rsidRDefault="00663435"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Мероприятие 2</w:t>
            </w:r>
          </w:p>
        </w:tc>
        <w:tc>
          <w:tcPr>
            <w:tcW w:w="1871" w:type="dxa"/>
            <w:gridSpan w:val="3"/>
          </w:tcPr>
          <w:p w:rsidR="00663435" w:rsidRPr="00AA5E81" w:rsidRDefault="00663435" w:rsidP="005D127A">
            <w:pPr>
              <w:pStyle w:val="ConsPlusNormal"/>
              <w:rPr>
                <w:rFonts w:ascii="Times New Roman" w:hAnsi="Times New Roman" w:cs="Times New Roman"/>
                <w:sz w:val="28"/>
                <w:szCs w:val="28"/>
              </w:rPr>
            </w:pPr>
          </w:p>
        </w:tc>
        <w:tc>
          <w:tcPr>
            <w:tcW w:w="1871" w:type="dxa"/>
            <w:gridSpan w:val="2"/>
          </w:tcPr>
          <w:p w:rsidR="00663435" w:rsidRPr="00AA5E81" w:rsidRDefault="00663435" w:rsidP="005D127A">
            <w:pPr>
              <w:pStyle w:val="ConsPlusNormal"/>
              <w:rPr>
                <w:rFonts w:ascii="Times New Roman" w:hAnsi="Times New Roman" w:cs="Times New Roman"/>
                <w:sz w:val="28"/>
                <w:szCs w:val="28"/>
              </w:rPr>
            </w:pPr>
          </w:p>
        </w:tc>
        <w:tc>
          <w:tcPr>
            <w:tcW w:w="1712" w:type="dxa"/>
          </w:tcPr>
          <w:p w:rsidR="00663435" w:rsidRPr="00AA5E81" w:rsidRDefault="00663435" w:rsidP="005D127A">
            <w:pPr>
              <w:pStyle w:val="ConsPlusNormal"/>
              <w:rPr>
                <w:rFonts w:ascii="Times New Roman" w:hAnsi="Times New Roman" w:cs="Times New Roman"/>
                <w:sz w:val="28"/>
                <w:szCs w:val="28"/>
              </w:rPr>
            </w:pPr>
          </w:p>
        </w:tc>
        <w:tc>
          <w:tcPr>
            <w:tcW w:w="2201" w:type="dxa"/>
            <w:gridSpan w:val="2"/>
          </w:tcPr>
          <w:p w:rsidR="00663435" w:rsidRPr="00AA5E81" w:rsidRDefault="00663435" w:rsidP="005D127A">
            <w:pPr>
              <w:pStyle w:val="ConsPlusNormal"/>
              <w:rPr>
                <w:rFonts w:ascii="Times New Roman" w:hAnsi="Times New Roman" w:cs="Times New Roman"/>
                <w:sz w:val="28"/>
                <w:szCs w:val="28"/>
              </w:rPr>
            </w:pPr>
          </w:p>
        </w:tc>
      </w:tr>
      <w:tr w:rsidR="00663435" w:rsidRPr="00AA5E81" w:rsidTr="0088216D">
        <w:tc>
          <w:tcPr>
            <w:tcW w:w="2268" w:type="dxa"/>
            <w:gridSpan w:val="2"/>
          </w:tcPr>
          <w:p w:rsidR="00663435" w:rsidRPr="00AA5E81" w:rsidRDefault="00663435"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w:t>
            </w:r>
          </w:p>
        </w:tc>
        <w:tc>
          <w:tcPr>
            <w:tcW w:w="1871" w:type="dxa"/>
            <w:gridSpan w:val="3"/>
          </w:tcPr>
          <w:p w:rsidR="00663435" w:rsidRPr="00AA5E81" w:rsidRDefault="00663435" w:rsidP="005D127A">
            <w:pPr>
              <w:pStyle w:val="ConsPlusNormal"/>
              <w:rPr>
                <w:rFonts w:ascii="Times New Roman" w:hAnsi="Times New Roman" w:cs="Times New Roman"/>
                <w:sz w:val="28"/>
                <w:szCs w:val="28"/>
              </w:rPr>
            </w:pPr>
          </w:p>
        </w:tc>
        <w:tc>
          <w:tcPr>
            <w:tcW w:w="1871" w:type="dxa"/>
            <w:gridSpan w:val="2"/>
          </w:tcPr>
          <w:p w:rsidR="00663435" w:rsidRPr="00AA5E81" w:rsidRDefault="00663435" w:rsidP="005D127A">
            <w:pPr>
              <w:pStyle w:val="ConsPlusNormal"/>
              <w:rPr>
                <w:rFonts w:ascii="Times New Roman" w:hAnsi="Times New Roman" w:cs="Times New Roman"/>
                <w:sz w:val="28"/>
                <w:szCs w:val="28"/>
              </w:rPr>
            </w:pPr>
          </w:p>
        </w:tc>
        <w:tc>
          <w:tcPr>
            <w:tcW w:w="1712" w:type="dxa"/>
          </w:tcPr>
          <w:p w:rsidR="00663435" w:rsidRPr="00AA5E81" w:rsidRDefault="00663435" w:rsidP="005D127A">
            <w:pPr>
              <w:pStyle w:val="ConsPlusNormal"/>
              <w:rPr>
                <w:rFonts w:ascii="Times New Roman" w:hAnsi="Times New Roman" w:cs="Times New Roman"/>
                <w:sz w:val="28"/>
                <w:szCs w:val="28"/>
              </w:rPr>
            </w:pPr>
          </w:p>
        </w:tc>
        <w:tc>
          <w:tcPr>
            <w:tcW w:w="2201" w:type="dxa"/>
            <w:gridSpan w:val="2"/>
          </w:tcPr>
          <w:p w:rsidR="00663435" w:rsidRPr="00AA5E81" w:rsidRDefault="00663435" w:rsidP="005D127A">
            <w:pPr>
              <w:pStyle w:val="ConsPlusNormal"/>
              <w:rPr>
                <w:rFonts w:ascii="Times New Roman" w:hAnsi="Times New Roman" w:cs="Times New Roman"/>
                <w:sz w:val="28"/>
                <w:szCs w:val="28"/>
              </w:rPr>
            </w:pPr>
          </w:p>
        </w:tc>
      </w:tr>
    </w:tbl>
    <w:p w:rsidR="00AA5E81" w:rsidRDefault="00AA5E81" w:rsidP="00AA5E81">
      <w:pPr>
        <w:pStyle w:val="ConsPlusNormal"/>
        <w:rPr>
          <w:rFonts w:ascii="Times New Roman" w:hAnsi="Times New Roman" w:cs="Times New Roman"/>
          <w:sz w:val="28"/>
          <w:szCs w:val="28"/>
        </w:rPr>
      </w:pPr>
    </w:p>
    <w:p w:rsidR="00AA5E81" w:rsidRPr="00AA5E81" w:rsidRDefault="00AA5E81" w:rsidP="00AA5E81">
      <w:pPr>
        <w:pStyle w:val="ConsPlusNormal"/>
        <w:rPr>
          <w:rFonts w:ascii="Times New Roman" w:hAnsi="Times New Roman" w:cs="Times New Roman"/>
          <w:sz w:val="28"/>
          <w:szCs w:val="28"/>
        </w:rPr>
      </w:pPr>
      <w:bookmarkStart w:id="49" w:name="P405"/>
      <w:bookmarkEnd w:id="49"/>
    </w:p>
    <w:p w:rsidR="00AA5E81" w:rsidRPr="00AA5E81" w:rsidRDefault="00AA5E81" w:rsidP="00AA5E81">
      <w:pPr>
        <w:pStyle w:val="ConsPlusNonformat"/>
        <w:jc w:val="both"/>
        <w:rPr>
          <w:rFonts w:ascii="Times New Roman" w:hAnsi="Times New Roman" w:cs="Times New Roman"/>
          <w:sz w:val="28"/>
          <w:szCs w:val="28"/>
        </w:rPr>
      </w:pPr>
      <w:r w:rsidRPr="00AA5E81">
        <w:rPr>
          <w:rFonts w:ascii="Times New Roman" w:hAnsi="Times New Roman" w:cs="Times New Roman"/>
          <w:sz w:val="28"/>
          <w:szCs w:val="28"/>
        </w:rPr>
        <w:t>Руководитель (заместитель руководителя)</w:t>
      </w:r>
    </w:p>
    <w:p w:rsidR="00AA5E81" w:rsidRPr="00AA5E81" w:rsidRDefault="00AA5E81" w:rsidP="00AA5E81">
      <w:pPr>
        <w:pStyle w:val="ConsPlusNonformat"/>
        <w:jc w:val="both"/>
        <w:rPr>
          <w:rFonts w:ascii="Times New Roman" w:hAnsi="Times New Roman" w:cs="Times New Roman"/>
          <w:sz w:val="28"/>
          <w:szCs w:val="28"/>
        </w:rPr>
      </w:pPr>
      <w:r w:rsidRPr="00AA5E81">
        <w:rPr>
          <w:rFonts w:ascii="Times New Roman" w:hAnsi="Times New Roman" w:cs="Times New Roman"/>
          <w:sz w:val="28"/>
          <w:szCs w:val="28"/>
        </w:rPr>
        <w:t>профильного органа</w:t>
      </w:r>
    </w:p>
    <w:p w:rsidR="00AA5E81" w:rsidRPr="00AA5E81" w:rsidRDefault="00C14A59" w:rsidP="00C14A59">
      <w:pPr>
        <w:pStyle w:val="ConsPlusNonformat"/>
        <w:tabs>
          <w:tab w:val="left" w:pos="5529"/>
          <w:tab w:val="left" w:pos="6946"/>
          <w:tab w:val="left" w:pos="8222"/>
        </w:tabs>
        <w:jc w:val="both"/>
        <w:rPr>
          <w:rFonts w:ascii="Times New Roman" w:hAnsi="Times New Roman" w:cs="Times New Roman"/>
          <w:sz w:val="28"/>
          <w:szCs w:val="28"/>
        </w:rPr>
      </w:pPr>
      <w:r>
        <w:rPr>
          <w:rFonts w:ascii="Times New Roman" w:hAnsi="Times New Roman" w:cs="Times New Roman"/>
          <w:sz w:val="28"/>
          <w:szCs w:val="28"/>
        </w:rPr>
        <w:t>_________________________</w:t>
      </w:r>
      <w:r>
        <w:rPr>
          <w:rFonts w:ascii="Times New Roman" w:hAnsi="Times New Roman" w:cs="Times New Roman"/>
          <w:sz w:val="28"/>
          <w:szCs w:val="28"/>
        </w:rPr>
        <w:tab/>
        <w:t>__________</w:t>
      </w:r>
      <w:r w:rsidR="00AA5E81" w:rsidRPr="00AA5E81">
        <w:rPr>
          <w:rFonts w:ascii="Times New Roman" w:hAnsi="Times New Roman" w:cs="Times New Roman"/>
          <w:sz w:val="28"/>
          <w:szCs w:val="28"/>
        </w:rPr>
        <w:t>___</w:t>
      </w:r>
      <w:r>
        <w:rPr>
          <w:rFonts w:ascii="Times New Roman" w:hAnsi="Times New Roman" w:cs="Times New Roman"/>
          <w:sz w:val="28"/>
          <w:szCs w:val="28"/>
        </w:rPr>
        <w:tab/>
        <w:t>________</w:t>
      </w:r>
      <w:r w:rsidR="00AA5E81" w:rsidRPr="00AA5E81">
        <w:rPr>
          <w:rFonts w:ascii="Times New Roman" w:hAnsi="Times New Roman" w:cs="Times New Roman"/>
          <w:sz w:val="28"/>
          <w:szCs w:val="28"/>
        </w:rPr>
        <w:t>____</w:t>
      </w:r>
    </w:p>
    <w:p w:rsidR="00AA5E81" w:rsidRPr="00AA5E81" w:rsidRDefault="00C14A59" w:rsidP="00C14A59">
      <w:pPr>
        <w:pStyle w:val="ConsPlusNonformat"/>
        <w:tabs>
          <w:tab w:val="left" w:pos="426"/>
          <w:tab w:val="left" w:pos="6096"/>
          <w:tab w:val="left" w:pos="8505"/>
        </w:tabs>
        <w:jc w:val="both"/>
        <w:rPr>
          <w:rFonts w:ascii="Times New Roman" w:hAnsi="Times New Roman" w:cs="Times New Roman"/>
          <w:sz w:val="28"/>
          <w:szCs w:val="28"/>
        </w:rPr>
      </w:pPr>
      <w:r>
        <w:rPr>
          <w:rFonts w:ascii="Times New Roman" w:hAnsi="Times New Roman" w:cs="Times New Roman"/>
          <w:sz w:val="28"/>
          <w:szCs w:val="28"/>
        </w:rPr>
        <w:tab/>
      </w:r>
      <w:r w:rsidR="00AA5E81" w:rsidRPr="00AA5E81">
        <w:rPr>
          <w:rFonts w:ascii="Times New Roman" w:hAnsi="Times New Roman" w:cs="Times New Roman"/>
          <w:sz w:val="28"/>
          <w:szCs w:val="28"/>
        </w:rPr>
        <w:t xml:space="preserve">(инициалы, </w:t>
      </w:r>
      <w:proofErr w:type="gramStart"/>
      <w:r w:rsidR="00AA5E81" w:rsidRPr="00AA5E81">
        <w:rPr>
          <w:rFonts w:ascii="Times New Roman" w:hAnsi="Times New Roman" w:cs="Times New Roman"/>
          <w:sz w:val="28"/>
          <w:szCs w:val="28"/>
        </w:rPr>
        <w:t>фамилия)</w:t>
      </w:r>
      <w:r>
        <w:rPr>
          <w:rFonts w:ascii="Times New Roman" w:hAnsi="Times New Roman" w:cs="Times New Roman"/>
          <w:sz w:val="28"/>
          <w:szCs w:val="28"/>
        </w:rPr>
        <w:tab/>
      </w:r>
      <w:proofErr w:type="gramEnd"/>
      <w:r w:rsidR="00AA5E81" w:rsidRPr="00AA5E81">
        <w:rPr>
          <w:rFonts w:ascii="Times New Roman" w:hAnsi="Times New Roman" w:cs="Times New Roman"/>
          <w:sz w:val="28"/>
          <w:szCs w:val="28"/>
        </w:rPr>
        <w:t>Дата</w:t>
      </w:r>
      <w:r>
        <w:rPr>
          <w:rFonts w:ascii="Times New Roman" w:hAnsi="Times New Roman" w:cs="Times New Roman"/>
          <w:sz w:val="28"/>
          <w:szCs w:val="28"/>
        </w:rPr>
        <w:tab/>
      </w:r>
      <w:r w:rsidR="00AA5E81" w:rsidRPr="00AA5E81">
        <w:rPr>
          <w:rFonts w:ascii="Times New Roman" w:hAnsi="Times New Roman" w:cs="Times New Roman"/>
          <w:sz w:val="28"/>
          <w:szCs w:val="28"/>
        </w:rPr>
        <w:t>Подпись</w:t>
      </w:r>
    </w:p>
    <w:p w:rsidR="00AA5E81" w:rsidRPr="00AA5E81" w:rsidRDefault="00AA5E81" w:rsidP="00AA5E81">
      <w:pPr>
        <w:pStyle w:val="ConsPlusNormal"/>
        <w:rPr>
          <w:rFonts w:ascii="Times New Roman" w:hAnsi="Times New Roman" w:cs="Times New Roman"/>
          <w:sz w:val="28"/>
          <w:szCs w:val="28"/>
        </w:rPr>
      </w:pPr>
    </w:p>
    <w:p w:rsidR="00AA5E81" w:rsidRPr="00AA5E81" w:rsidRDefault="00AA5E81" w:rsidP="00AA5E81">
      <w:pPr>
        <w:pStyle w:val="ConsPlusNormal"/>
        <w:rPr>
          <w:rFonts w:ascii="Times New Roman" w:hAnsi="Times New Roman" w:cs="Times New Roman"/>
          <w:sz w:val="28"/>
          <w:szCs w:val="28"/>
        </w:rPr>
      </w:pPr>
    </w:p>
    <w:p w:rsidR="00C14A59" w:rsidRDefault="00C14A59">
      <w:pPr>
        <w:overflowPunct/>
        <w:autoSpaceDE/>
        <w:autoSpaceDN/>
        <w:adjustRightInd/>
        <w:spacing w:after="200" w:line="276" w:lineRule="auto"/>
        <w:textAlignment w:val="auto"/>
        <w:rPr>
          <w:rFonts w:eastAsia="Calibri"/>
          <w:szCs w:val="28"/>
          <w:lang w:eastAsia="en-US"/>
        </w:rPr>
      </w:pPr>
      <w:r>
        <w:rPr>
          <w:szCs w:val="28"/>
        </w:rPr>
        <w:br w:type="page"/>
      </w:r>
    </w:p>
    <w:p w:rsidR="00AA5E81" w:rsidRPr="00EE429F" w:rsidRDefault="008E17D4" w:rsidP="00197B7A">
      <w:pPr>
        <w:pStyle w:val="ConsPlusNormal"/>
        <w:ind w:left="5387"/>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5C52ED" w:rsidRDefault="00197B7A" w:rsidP="00197B7A">
      <w:pPr>
        <w:pStyle w:val="ConsPlusNormal"/>
        <w:ind w:left="5387"/>
        <w:rPr>
          <w:rFonts w:ascii="Times New Roman" w:hAnsi="Times New Roman" w:cs="Times New Roman"/>
          <w:sz w:val="28"/>
          <w:szCs w:val="28"/>
        </w:rPr>
      </w:pPr>
      <w:r>
        <w:rPr>
          <w:rFonts w:ascii="Times New Roman" w:hAnsi="Times New Roman" w:cs="Times New Roman"/>
          <w:sz w:val="28"/>
          <w:szCs w:val="28"/>
        </w:rPr>
        <w:t>п</w:t>
      </w:r>
      <w:r w:rsidR="00AA5E81" w:rsidRPr="00AA5E81">
        <w:rPr>
          <w:rFonts w:ascii="Times New Roman" w:hAnsi="Times New Roman" w:cs="Times New Roman"/>
          <w:sz w:val="28"/>
          <w:szCs w:val="28"/>
        </w:rPr>
        <w:t>риказом</w:t>
      </w:r>
      <w:r>
        <w:rPr>
          <w:rFonts w:ascii="Times New Roman" w:hAnsi="Times New Roman" w:cs="Times New Roman"/>
          <w:sz w:val="28"/>
          <w:szCs w:val="28"/>
        </w:rPr>
        <w:t xml:space="preserve"> </w:t>
      </w:r>
      <w:r w:rsidR="00AA5E81" w:rsidRPr="00AA5E81">
        <w:rPr>
          <w:rFonts w:ascii="Times New Roman" w:hAnsi="Times New Roman" w:cs="Times New Roman"/>
          <w:sz w:val="28"/>
          <w:szCs w:val="28"/>
        </w:rPr>
        <w:t>Министерства экономики</w:t>
      </w:r>
      <w:r>
        <w:rPr>
          <w:rFonts w:ascii="Times New Roman" w:hAnsi="Times New Roman" w:cs="Times New Roman"/>
          <w:sz w:val="28"/>
          <w:szCs w:val="28"/>
        </w:rPr>
        <w:t xml:space="preserve"> </w:t>
      </w:r>
      <w:r w:rsidR="00AA5E81" w:rsidRPr="00AA5E81">
        <w:rPr>
          <w:rFonts w:ascii="Times New Roman" w:hAnsi="Times New Roman" w:cs="Times New Roman"/>
          <w:sz w:val="28"/>
          <w:szCs w:val="28"/>
        </w:rPr>
        <w:t>Свердловской области</w:t>
      </w:r>
      <w:r>
        <w:rPr>
          <w:rFonts w:ascii="Times New Roman" w:hAnsi="Times New Roman" w:cs="Times New Roman"/>
          <w:sz w:val="28"/>
          <w:szCs w:val="28"/>
        </w:rPr>
        <w:t xml:space="preserve"> </w:t>
      </w:r>
    </w:p>
    <w:p w:rsidR="0031653A" w:rsidRDefault="0031653A" w:rsidP="00197B7A">
      <w:pPr>
        <w:pStyle w:val="ConsPlusNormal"/>
        <w:ind w:left="5387"/>
        <w:rPr>
          <w:rFonts w:ascii="Times New Roman" w:hAnsi="Times New Roman" w:cs="Times New Roman"/>
          <w:sz w:val="28"/>
          <w:szCs w:val="28"/>
        </w:rPr>
      </w:pPr>
      <w:r w:rsidRPr="00AA5E81">
        <w:rPr>
          <w:rFonts w:ascii="Times New Roman" w:hAnsi="Times New Roman" w:cs="Times New Roman"/>
          <w:sz w:val="28"/>
          <w:szCs w:val="28"/>
        </w:rPr>
        <w:t xml:space="preserve">от </w:t>
      </w:r>
      <w:r>
        <w:rPr>
          <w:rFonts w:ascii="Times New Roman" w:hAnsi="Times New Roman" w:cs="Times New Roman"/>
          <w:sz w:val="28"/>
          <w:szCs w:val="28"/>
        </w:rPr>
        <w:t>___________ №________</w:t>
      </w:r>
    </w:p>
    <w:p w:rsidR="00AA5E81" w:rsidRDefault="00AA5E81" w:rsidP="00197B7A">
      <w:pPr>
        <w:pStyle w:val="ConsPlusNormal"/>
        <w:rPr>
          <w:rFonts w:ascii="Times New Roman" w:hAnsi="Times New Roman" w:cs="Times New Roman"/>
          <w:sz w:val="28"/>
          <w:szCs w:val="28"/>
        </w:rPr>
      </w:pPr>
    </w:p>
    <w:p w:rsidR="0031653A" w:rsidRPr="00AA5E81" w:rsidRDefault="0031653A" w:rsidP="00AA5E81">
      <w:pPr>
        <w:pStyle w:val="ConsPlusNormal"/>
        <w:rPr>
          <w:rFonts w:ascii="Times New Roman" w:hAnsi="Times New Roman" w:cs="Times New Roman"/>
          <w:sz w:val="28"/>
          <w:szCs w:val="28"/>
        </w:rPr>
      </w:pPr>
    </w:p>
    <w:p w:rsidR="00AA5E81" w:rsidRPr="008E17D4" w:rsidRDefault="00AA5E81" w:rsidP="00AA5E81">
      <w:pPr>
        <w:pStyle w:val="ConsPlusTitle"/>
        <w:jc w:val="center"/>
        <w:rPr>
          <w:rFonts w:ascii="Times New Roman" w:hAnsi="Times New Roman" w:cs="Times New Roman"/>
          <w:sz w:val="28"/>
          <w:szCs w:val="28"/>
        </w:rPr>
      </w:pPr>
      <w:bookmarkStart w:id="50" w:name="P446"/>
      <w:bookmarkEnd w:id="50"/>
      <w:r w:rsidRPr="008E17D4">
        <w:rPr>
          <w:rFonts w:ascii="Times New Roman" w:hAnsi="Times New Roman" w:cs="Times New Roman"/>
          <w:sz w:val="28"/>
          <w:szCs w:val="28"/>
        </w:rPr>
        <w:t>ЗАКЛЮЧЕНИЕ</w:t>
      </w:r>
    </w:p>
    <w:p w:rsidR="00AA5E81" w:rsidRPr="008E17D4" w:rsidRDefault="009F1C79" w:rsidP="00AA5E81">
      <w:pPr>
        <w:pStyle w:val="ConsPlusTitle"/>
        <w:jc w:val="center"/>
        <w:rPr>
          <w:rFonts w:ascii="Times New Roman" w:hAnsi="Times New Roman" w:cs="Times New Roman"/>
          <w:dstrike/>
          <w:sz w:val="28"/>
          <w:szCs w:val="28"/>
        </w:rPr>
      </w:pPr>
      <w:r w:rsidRPr="008E17D4">
        <w:rPr>
          <w:rFonts w:ascii="Times New Roman" w:hAnsi="Times New Roman" w:cs="Times New Roman"/>
          <w:sz w:val="28"/>
          <w:szCs w:val="28"/>
        </w:rPr>
        <w:t xml:space="preserve">об оценке регулирующего воздействия </w:t>
      </w:r>
    </w:p>
    <w:p w:rsidR="00F01FE6" w:rsidRPr="00AA5E81" w:rsidRDefault="00F01FE6" w:rsidP="00AA5E81">
      <w:pPr>
        <w:pStyle w:val="ConsPlusTitle"/>
        <w:jc w:val="center"/>
        <w:rPr>
          <w:rFonts w:ascii="Times New Roman" w:hAnsi="Times New Roman" w:cs="Times New Roman"/>
          <w:b w:val="0"/>
          <w:dstrike/>
          <w:sz w:val="28"/>
          <w:szCs w:val="28"/>
        </w:rPr>
      </w:pPr>
    </w:p>
    <w:tbl>
      <w:tblPr>
        <w:tblW w:w="1020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644"/>
        <w:gridCol w:w="776"/>
        <w:gridCol w:w="131"/>
        <w:gridCol w:w="936"/>
        <w:gridCol w:w="28"/>
        <w:gridCol w:w="890"/>
        <w:gridCol w:w="981"/>
        <w:gridCol w:w="396"/>
        <w:gridCol w:w="1316"/>
        <w:gridCol w:w="142"/>
        <w:gridCol w:w="2343"/>
      </w:tblGrid>
      <w:tr w:rsidR="00F01FE6" w:rsidRPr="00AA5E81" w:rsidTr="0024731A">
        <w:tc>
          <w:tcPr>
            <w:tcW w:w="624" w:type="dxa"/>
          </w:tcPr>
          <w:p w:rsidR="00F01FE6" w:rsidRPr="00AA5E81"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1.</w:t>
            </w:r>
          </w:p>
        </w:tc>
        <w:tc>
          <w:tcPr>
            <w:tcW w:w="9583" w:type="dxa"/>
            <w:gridSpan w:val="11"/>
          </w:tcPr>
          <w:p w:rsidR="00F01FE6" w:rsidRPr="00AA5E81"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Вид, наименование и планируемый срок вступления в силу нормативного правового акта</w:t>
            </w:r>
          </w:p>
        </w:tc>
      </w:tr>
      <w:tr w:rsidR="00F01FE6" w:rsidRPr="00AA5E81" w:rsidTr="0024731A">
        <w:tc>
          <w:tcPr>
            <w:tcW w:w="10207" w:type="dxa"/>
            <w:gridSpan w:val="12"/>
          </w:tcPr>
          <w:p w:rsidR="00F01FE6" w:rsidRPr="00AA5E81"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Вид, наименование проекта акта:</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p w:rsidR="00F01FE6" w:rsidRPr="00AA5E81"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_____________________________________________________________________</w:t>
            </w:r>
          </w:p>
          <w:p w:rsidR="00F01FE6" w:rsidRPr="00AA5E81"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Планируемый срок вступления в силу:</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F01FE6" w:rsidRPr="00AA5E81" w:rsidTr="0024731A">
        <w:tc>
          <w:tcPr>
            <w:tcW w:w="624" w:type="dxa"/>
          </w:tcPr>
          <w:p w:rsidR="00F01FE6" w:rsidRPr="00AA5E81"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2.</w:t>
            </w:r>
          </w:p>
        </w:tc>
        <w:tc>
          <w:tcPr>
            <w:tcW w:w="9583" w:type="dxa"/>
            <w:gridSpan w:val="11"/>
          </w:tcPr>
          <w:p w:rsidR="00F01FE6" w:rsidRPr="00AA5E81"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Сведения о разработчике проекта акта</w:t>
            </w:r>
          </w:p>
        </w:tc>
      </w:tr>
      <w:tr w:rsidR="00F01FE6" w:rsidRPr="00AA5E81" w:rsidTr="0024731A">
        <w:tc>
          <w:tcPr>
            <w:tcW w:w="10207" w:type="dxa"/>
            <w:gridSpan w:val="12"/>
          </w:tcPr>
          <w:p w:rsidR="00F01FE6"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Субъект законодательной инициативы, государственный орган власти Свердловской области, разработавший про</w:t>
            </w:r>
            <w:r>
              <w:rPr>
                <w:rFonts w:ascii="Times New Roman" w:hAnsi="Times New Roman" w:cs="Times New Roman"/>
                <w:sz w:val="28"/>
                <w:szCs w:val="28"/>
              </w:rPr>
              <w:t>ект акта (далее - разработчик):</w:t>
            </w:r>
            <w:r w:rsidRPr="00AA5E81">
              <w:rPr>
                <w:rFonts w:ascii="Times New Roman" w:hAnsi="Times New Roman" w:cs="Times New Roman"/>
                <w:sz w:val="28"/>
                <w:szCs w:val="28"/>
              </w:rPr>
              <w:t xml:space="preserve"> (указывается наименование)</w:t>
            </w:r>
          </w:p>
          <w:p w:rsidR="00F01FE6" w:rsidRPr="00AA5E81" w:rsidRDefault="00F01FE6" w:rsidP="005D127A">
            <w:pPr>
              <w:pStyle w:val="ConsPlusNormal"/>
              <w:jc w:val="both"/>
              <w:rPr>
                <w:rFonts w:ascii="Times New Roman" w:hAnsi="Times New Roman" w:cs="Times New Roman"/>
                <w:sz w:val="28"/>
                <w:szCs w:val="28"/>
              </w:rPr>
            </w:pPr>
          </w:p>
          <w:p w:rsidR="00F01FE6"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Сведения об исполнительных органах государственной власти Свердлов</w:t>
            </w:r>
            <w:r>
              <w:rPr>
                <w:rFonts w:ascii="Times New Roman" w:hAnsi="Times New Roman" w:cs="Times New Roman"/>
                <w:sz w:val="28"/>
                <w:szCs w:val="28"/>
              </w:rPr>
              <w:t>ской области - соисполнителях:</w:t>
            </w:r>
            <w:r w:rsidRPr="00AA5E81">
              <w:rPr>
                <w:rFonts w:ascii="Times New Roman" w:hAnsi="Times New Roman" w:cs="Times New Roman"/>
                <w:sz w:val="28"/>
                <w:szCs w:val="28"/>
              </w:rPr>
              <w:t xml:space="preserve"> (указывается наименование)</w:t>
            </w:r>
          </w:p>
          <w:p w:rsidR="00F01FE6" w:rsidRPr="00AA5E81" w:rsidRDefault="00F01FE6" w:rsidP="005D127A">
            <w:pPr>
              <w:pStyle w:val="ConsPlusNormal"/>
              <w:jc w:val="both"/>
              <w:rPr>
                <w:rFonts w:ascii="Times New Roman" w:hAnsi="Times New Roman" w:cs="Times New Roman"/>
                <w:sz w:val="28"/>
                <w:szCs w:val="28"/>
              </w:rPr>
            </w:pPr>
          </w:p>
          <w:p w:rsidR="00F01FE6" w:rsidRPr="00AA5E81"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Сведения о профильном органе, проводящем оц</w:t>
            </w:r>
            <w:r>
              <w:rPr>
                <w:rFonts w:ascii="Times New Roman" w:hAnsi="Times New Roman" w:cs="Times New Roman"/>
                <w:sz w:val="28"/>
                <w:szCs w:val="28"/>
              </w:rPr>
              <w:t>енку регулирующего воздействия:</w:t>
            </w:r>
            <w:r w:rsidRPr="00AA5E81">
              <w:rPr>
                <w:rFonts w:ascii="Times New Roman" w:hAnsi="Times New Roman" w:cs="Times New Roman"/>
                <w:sz w:val="28"/>
                <w:szCs w:val="28"/>
              </w:rPr>
              <w:t xml:space="preserve"> (указывается наименование)</w:t>
            </w:r>
          </w:p>
        </w:tc>
      </w:tr>
      <w:tr w:rsidR="00F01FE6" w:rsidRPr="00AA5E81" w:rsidTr="0024731A">
        <w:tc>
          <w:tcPr>
            <w:tcW w:w="624" w:type="dxa"/>
          </w:tcPr>
          <w:p w:rsidR="00F01FE6" w:rsidRPr="00AA5E81"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3.</w:t>
            </w:r>
          </w:p>
        </w:tc>
        <w:tc>
          <w:tcPr>
            <w:tcW w:w="9583" w:type="dxa"/>
            <w:gridSpan w:val="11"/>
          </w:tcPr>
          <w:p w:rsidR="00F01FE6" w:rsidRPr="00AA5E81"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Срок проведения публичных консультаций:</w:t>
            </w:r>
          </w:p>
        </w:tc>
      </w:tr>
      <w:tr w:rsidR="00F01FE6" w:rsidRPr="00AA5E81" w:rsidTr="0024731A">
        <w:tc>
          <w:tcPr>
            <w:tcW w:w="10207" w:type="dxa"/>
            <w:gridSpan w:val="12"/>
          </w:tcPr>
          <w:p w:rsidR="00F01FE6" w:rsidRPr="00AA5E81" w:rsidRDefault="00F01FE6" w:rsidP="005D127A">
            <w:pPr>
              <w:pStyle w:val="ConsPlusNormal"/>
              <w:jc w:val="both"/>
              <w:rPr>
                <w:rFonts w:ascii="Times New Roman" w:hAnsi="Times New Roman" w:cs="Times New Roman"/>
                <w:sz w:val="28"/>
                <w:szCs w:val="28"/>
              </w:rPr>
            </w:pPr>
            <w:r w:rsidRPr="00E27A19">
              <w:rPr>
                <w:rFonts w:ascii="Times New Roman" w:hAnsi="Times New Roman" w:cs="Times New Roman"/>
                <w:sz w:val="28"/>
                <w:szCs w:val="28"/>
              </w:rPr>
              <w:t>Количество рабочих</w:t>
            </w:r>
            <w:r w:rsidRPr="00AA5E81">
              <w:rPr>
                <w:rFonts w:ascii="Times New Roman" w:hAnsi="Times New Roman" w:cs="Times New Roman"/>
                <w:sz w:val="28"/>
                <w:szCs w:val="28"/>
              </w:rPr>
              <w:t xml:space="preserve"> дней: (</w:t>
            </w:r>
            <w:r>
              <w:rPr>
                <w:rFonts w:ascii="Times New Roman" w:hAnsi="Times New Roman" w:cs="Times New Roman"/>
                <w:sz w:val="28"/>
                <w:szCs w:val="28"/>
              </w:rPr>
              <w:t>указывается количество дней</w:t>
            </w:r>
            <w:r w:rsidRPr="00AA5E81">
              <w:rPr>
                <w:rFonts w:ascii="Times New Roman" w:hAnsi="Times New Roman" w:cs="Times New Roman"/>
                <w:sz w:val="28"/>
                <w:szCs w:val="28"/>
              </w:rPr>
              <w:t>)</w:t>
            </w:r>
          </w:p>
        </w:tc>
      </w:tr>
      <w:tr w:rsidR="00F01FE6" w:rsidRPr="00AA5E81" w:rsidTr="0024731A">
        <w:tc>
          <w:tcPr>
            <w:tcW w:w="624" w:type="dxa"/>
          </w:tcPr>
          <w:p w:rsidR="00F01FE6" w:rsidRPr="00AA5E81"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4.</w:t>
            </w:r>
          </w:p>
        </w:tc>
        <w:tc>
          <w:tcPr>
            <w:tcW w:w="9583" w:type="dxa"/>
            <w:gridSpan w:val="11"/>
          </w:tcPr>
          <w:p w:rsidR="00F01FE6" w:rsidRPr="00AA5E81"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 xml:space="preserve">Способ направления участниками публичных консультаций своих </w:t>
            </w:r>
            <w:r w:rsidRPr="00E27A19">
              <w:rPr>
                <w:rFonts w:ascii="Times New Roman" w:hAnsi="Times New Roman" w:cs="Times New Roman"/>
                <w:sz w:val="28"/>
                <w:szCs w:val="28"/>
              </w:rPr>
              <w:t>предложений:</w:t>
            </w:r>
          </w:p>
        </w:tc>
      </w:tr>
      <w:tr w:rsidR="00F01FE6" w:rsidRPr="00AA5E81" w:rsidTr="0024731A">
        <w:tc>
          <w:tcPr>
            <w:tcW w:w="10207" w:type="dxa"/>
            <w:gridSpan w:val="12"/>
          </w:tcPr>
          <w:p w:rsidR="00F01FE6"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Ф.И.О. исполнителя профильного органа: (место для текстового описания)</w:t>
            </w:r>
          </w:p>
          <w:p w:rsidR="00F01FE6" w:rsidRPr="00AA5E81" w:rsidRDefault="00F01FE6" w:rsidP="005D127A">
            <w:pPr>
              <w:pStyle w:val="ConsPlusNormal"/>
              <w:jc w:val="both"/>
              <w:rPr>
                <w:rFonts w:ascii="Times New Roman" w:hAnsi="Times New Roman" w:cs="Times New Roman"/>
                <w:sz w:val="28"/>
                <w:szCs w:val="28"/>
              </w:rPr>
            </w:pPr>
          </w:p>
          <w:p w:rsidR="00F01FE6"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Должность: (место для текстового описания)</w:t>
            </w:r>
          </w:p>
          <w:p w:rsidR="00F01FE6" w:rsidRDefault="00F01FE6" w:rsidP="005D127A">
            <w:pPr>
              <w:pStyle w:val="ConsPlusNormal"/>
              <w:jc w:val="both"/>
              <w:rPr>
                <w:rFonts w:ascii="Times New Roman" w:hAnsi="Times New Roman" w:cs="Times New Roman"/>
                <w:sz w:val="28"/>
                <w:szCs w:val="28"/>
              </w:rPr>
            </w:pPr>
          </w:p>
          <w:p w:rsidR="00F01FE6"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Тел.: (место для текстового описания)</w:t>
            </w:r>
          </w:p>
          <w:p w:rsidR="00F01FE6" w:rsidRPr="00AA5E81" w:rsidRDefault="00F01FE6" w:rsidP="005D127A">
            <w:pPr>
              <w:pStyle w:val="ConsPlusNormal"/>
              <w:jc w:val="both"/>
              <w:rPr>
                <w:rFonts w:ascii="Times New Roman" w:hAnsi="Times New Roman" w:cs="Times New Roman"/>
                <w:sz w:val="28"/>
                <w:szCs w:val="28"/>
              </w:rPr>
            </w:pPr>
          </w:p>
          <w:p w:rsidR="00F01FE6"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Адрес электронной почты: (место для текстового описания)</w:t>
            </w:r>
          </w:p>
          <w:p w:rsidR="00F01FE6" w:rsidRDefault="00F01FE6" w:rsidP="005D127A">
            <w:pPr>
              <w:pStyle w:val="ConsPlusNormal"/>
              <w:jc w:val="both"/>
              <w:rPr>
                <w:rFonts w:ascii="Times New Roman" w:hAnsi="Times New Roman" w:cs="Times New Roman"/>
                <w:sz w:val="28"/>
                <w:szCs w:val="28"/>
              </w:rPr>
            </w:pPr>
          </w:p>
          <w:p w:rsidR="00F01FE6" w:rsidRPr="00AA5E81"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Иной способ получения предложений: (</w:t>
            </w:r>
            <w:r>
              <w:rPr>
                <w:rFonts w:ascii="Times New Roman" w:hAnsi="Times New Roman" w:cs="Times New Roman"/>
                <w:sz w:val="28"/>
                <w:szCs w:val="28"/>
              </w:rPr>
              <w:t>указывается фактический адрес местонахождения профильного органа</w:t>
            </w:r>
            <w:r w:rsidRPr="00AA5E81">
              <w:rPr>
                <w:rFonts w:ascii="Times New Roman" w:hAnsi="Times New Roman" w:cs="Times New Roman"/>
                <w:sz w:val="28"/>
                <w:szCs w:val="28"/>
              </w:rPr>
              <w:t>)</w:t>
            </w:r>
          </w:p>
        </w:tc>
      </w:tr>
      <w:tr w:rsidR="00F01FE6" w:rsidRPr="00AA5E81" w:rsidTr="0024731A">
        <w:tc>
          <w:tcPr>
            <w:tcW w:w="624" w:type="dxa"/>
          </w:tcPr>
          <w:p w:rsidR="00F01FE6" w:rsidRPr="00AA5E81" w:rsidRDefault="00F01FE6" w:rsidP="005D127A">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t>5.</w:t>
            </w:r>
          </w:p>
        </w:tc>
        <w:tc>
          <w:tcPr>
            <w:tcW w:w="9583" w:type="dxa"/>
            <w:gridSpan w:val="11"/>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Степень регулирующего воздействия проекта акта</w:t>
            </w:r>
          </w:p>
        </w:tc>
      </w:tr>
      <w:tr w:rsidR="00F01FE6" w:rsidRPr="00AA5E81" w:rsidTr="0024731A">
        <w:tc>
          <w:tcPr>
            <w:tcW w:w="10207" w:type="dxa"/>
            <w:gridSpan w:val="12"/>
          </w:tcPr>
          <w:p w:rsidR="00F01FE6" w:rsidRPr="00AA5E81"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lastRenderedPageBreak/>
              <w:t>Степень регулирующего воздействия проекта акта (высокая/средняя/низкая):</w:t>
            </w:r>
          </w:p>
          <w:p w:rsidR="00F01FE6" w:rsidRPr="00AA5E81"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Обоснование отнесения проекта акта к определённой сте</w:t>
            </w:r>
            <w:r>
              <w:rPr>
                <w:rFonts w:ascii="Times New Roman" w:hAnsi="Times New Roman" w:cs="Times New Roman"/>
                <w:sz w:val="28"/>
                <w:szCs w:val="28"/>
              </w:rPr>
              <w:t>пени регулирующего воздействия:</w:t>
            </w:r>
            <w:r w:rsidRPr="00AA5E81">
              <w:rPr>
                <w:rFonts w:ascii="Times New Roman" w:hAnsi="Times New Roman" w:cs="Times New Roman"/>
                <w:sz w:val="28"/>
                <w:szCs w:val="28"/>
              </w:rPr>
              <w:t xml:space="preserve"> (место для текстового описания)</w:t>
            </w:r>
          </w:p>
        </w:tc>
      </w:tr>
      <w:tr w:rsidR="00F01FE6" w:rsidRPr="00AA5E81" w:rsidTr="0024731A">
        <w:tc>
          <w:tcPr>
            <w:tcW w:w="624" w:type="dxa"/>
          </w:tcPr>
          <w:p w:rsidR="00F01FE6" w:rsidRPr="00AA5E81" w:rsidRDefault="00F01FE6" w:rsidP="005D127A">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t>6.</w:t>
            </w:r>
          </w:p>
        </w:tc>
        <w:tc>
          <w:tcPr>
            <w:tcW w:w="9583" w:type="dxa"/>
            <w:gridSpan w:val="11"/>
          </w:tcPr>
          <w:p w:rsidR="00F01FE6" w:rsidRPr="00AA5E81"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F01FE6" w:rsidRPr="00AA5E81" w:rsidTr="0024731A">
        <w:tc>
          <w:tcPr>
            <w:tcW w:w="10207" w:type="dxa"/>
            <w:gridSpan w:val="12"/>
          </w:tcPr>
          <w:p w:rsidR="00F01FE6"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6.1. Описание проблемы, на решение которой направлен предлагаемый способ регулирования, условий и факторо</w:t>
            </w:r>
            <w:r>
              <w:rPr>
                <w:rFonts w:ascii="Times New Roman" w:hAnsi="Times New Roman" w:cs="Times New Roman"/>
                <w:sz w:val="28"/>
                <w:szCs w:val="28"/>
              </w:rPr>
              <w:t>в ее существования:</w:t>
            </w:r>
            <w:r w:rsidRPr="00AA5E81">
              <w:rPr>
                <w:rFonts w:ascii="Times New Roman" w:hAnsi="Times New Roman" w:cs="Times New Roman"/>
                <w:sz w:val="28"/>
                <w:szCs w:val="28"/>
              </w:rPr>
              <w:t xml:space="preserve"> (место для текстового описания)</w:t>
            </w:r>
          </w:p>
          <w:p w:rsidR="00F01FE6" w:rsidRPr="00AA5E81" w:rsidRDefault="00F01FE6" w:rsidP="005D127A">
            <w:pPr>
              <w:pStyle w:val="ConsPlusNormal"/>
              <w:jc w:val="both"/>
              <w:rPr>
                <w:rFonts w:ascii="Times New Roman" w:hAnsi="Times New Roman" w:cs="Times New Roman"/>
                <w:sz w:val="28"/>
                <w:szCs w:val="28"/>
              </w:rPr>
            </w:pPr>
          </w:p>
          <w:p w:rsidR="00F01FE6"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6.2. Негативные эффекты, возникающ</w:t>
            </w:r>
            <w:r>
              <w:rPr>
                <w:rFonts w:ascii="Times New Roman" w:hAnsi="Times New Roman" w:cs="Times New Roman"/>
                <w:sz w:val="28"/>
                <w:szCs w:val="28"/>
              </w:rPr>
              <w:t>ие в связи с наличием проблемы:</w:t>
            </w:r>
            <w:r w:rsidRPr="00AA5E81">
              <w:rPr>
                <w:rFonts w:ascii="Times New Roman" w:hAnsi="Times New Roman" w:cs="Times New Roman"/>
                <w:sz w:val="28"/>
                <w:szCs w:val="28"/>
              </w:rPr>
              <w:t xml:space="preserve"> (место для текстового описания)</w:t>
            </w:r>
          </w:p>
          <w:p w:rsidR="00F01FE6" w:rsidRPr="00AA5E81" w:rsidRDefault="00F01FE6" w:rsidP="005D127A">
            <w:pPr>
              <w:pStyle w:val="ConsPlusNormal"/>
              <w:jc w:val="both"/>
              <w:rPr>
                <w:rFonts w:ascii="Times New Roman" w:hAnsi="Times New Roman" w:cs="Times New Roman"/>
                <w:sz w:val="28"/>
                <w:szCs w:val="28"/>
              </w:rPr>
            </w:pPr>
          </w:p>
          <w:p w:rsidR="00F01FE6" w:rsidRPr="00AA5E81" w:rsidRDefault="00F01FE6" w:rsidP="00B76756">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6.</w:t>
            </w:r>
            <w:r w:rsidR="00B76756" w:rsidRPr="00B76756">
              <w:rPr>
                <w:rFonts w:ascii="Times New Roman" w:hAnsi="Times New Roman" w:cs="Times New Roman"/>
                <w:sz w:val="28"/>
                <w:szCs w:val="28"/>
              </w:rPr>
              <w:t>3</w:t>
            </w:r>
            <w:r w:rsidRPr="00AA5E81">
              <w:rPr>
                <w:rFonts w:ascii="Times New Roman" w:hAnsi="Times New Roman" w:cs="Times New Roman"/>
                <w:sz w:val="28"/>
                <w:szCs w:val="28"/>
              </w:rPr>
              <w:t>. Описание условий, при которых проблема может быть решена в целом без вмешательства со стороны государства: (место для текстового описания)</w:t>
            </w:r>
          </w:p>
        </w:tc>
      </w:tr>
      <w:tr w:rsidR="00F01FE6" w:rsidRPr="00AA5E81" w:rsidTr="0024731A">
        <w:tc>
          <w:tcPr>
            <w:tcW w:w="10207" w:type="dxa"/>
            <w:gridSpan w:val="12"/>
          </w:tcPr>
          <w:p w:rsidR="00F01FE6"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6.</w:t>
            </w:r>
            <w:r w:rsidR="00B76756" w:rsidRPr="00B76756">
              <w:rPr>
                <w:rFonts w:ascii="Times New Roman" w:hAnsi="Times New Roman" w:cs="Times New Roman"/>
                <w:sz w:val="28"/>
                <w:szCs w:val="28"/>
              </w:rPr>
              <w:t>4</w:t>
            </w:r>
            <w:r w:rsidRPr="00AA5E81">
              <w:rPr>
                <w:rFonts w:ascii="Times New Roman" w:hAnsi="Times New Roman" w:cs="Times New Roman"/>
                <w:sz w:val="28"/>
                <w:szCs w:val="28"/>
              </w:rPr>
              <w:t>. Источники данных:</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p w:rsidR="00F01FE6" w:rsidRPr="00AA5E81" w:rsidRDefault="00F01FE6" w:rsidP="005D127A">
            <w:pPr>
              <w:pStyle w:val="ConsPlusNormal"/>
              <w:jc w:val="both"/>
              <w:rPr>
                <w:rFonts w:ascii="Times New Roman" w:hAnsi="Times New Roman" w:cs="Times New Roman"/>
                <w:sz w:val="28"/>
                <w:szCs w:val="28"/>
              </w:rPr>
            </w:pPr>
          </w:p>
          <w:p w:rsidR="00F01FE6" w:rsidRPr="00AA5E81" w:rsidRDefault="00B76756" w:rsidP="005D127A">
            <w:pPr>
              <w:pStyle w:val="ConsPlusNormal"/>
              <w:jc w:val="both"/>
              <w:rPr>
                <w:rFonts w:ascii="Times New Roman" w:hAnsi="Times New Roman" w:cs="Times New Roman"/>
                <w:sz w:val="28"/>
                <w:szCs w:val="28"/>
              </w:rPr>
            </w:pPr>
            <w:r>
              <w:rPr>
                <w:rFonts w:ascii="Times New Roman" w:hAnsi="Times New Roman" w:cs="Times New Roman"/>
                <w:sz w:val="28"/>
                <w:szCs w:val="28"/>
              </w:rPr>
              <w:t>6.5</w:t>
            </w:r>
            <w:r w:rsidR="00F01FE6" w:rsidRPr="00AA5E81">
              <w:rPr>
                <w:rFonts w:ascii="Times New Roman" w:hAnsi="Times New Roman" w:cs="Times New Roman"/>
                <w:sz w:val="28"/>
                <w:szCs w:val="28"/>
              </w:rPr>
              <w:t>. Иная информация о проблеме: (место для текстового описания)</w:t>
            </w:r>
          </w:p>
        </w:tc>
      </w:tr>
      <w:tr w:rsidR="00F01FE6" w:rsidRPr="00AA5E81" w:rsidTr="0024731A">
        <w:tc>
          <w:tcPr>
            <w:tcW w:w="624" w:type="dxa"/>
          </w:tcPr>
          <w:p w:rsidR="00F01FE6" w:rsidRPr="00AA5E81"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7.</w:t>
            </w:r>
          </w:p>
        </w:tc>
        <w:tc>
          <w:tcPr>
            <w:tcW w:w="9583" w:type="dxa"/>
            <w:gridSpan w:val="11"/>
          </w:tcPr>
          <w:p w:rsidR="00F01FE6" w:rsidRPr="00AA5E81"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Анализ федерального, регионального опыта в соответствующих сферах деятельности</w:t>
            </w:r>
          </w:p>
        </w:tc>
      </w:tr>
      <w:tr w:rsidR="00F01FE6" w:rsidRPr="00AA5E81" w:rsidTr="0024731A">
        <w:tc>
          <w:tcPr>
            <w:tcW w:w="10207" w:type="dxa"/>
            <w:gridSpan w:val="12"/>
          </w:tcPr>
          <w:p w:rsidR="00F01FE6"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7.1. Федеральный, региональный опыт в соответствующих сферах:</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p w:rsidR="00F01FE6" w:rsidRPr="00AA5E81" w:rsidRDefault="00F01FE6" w:rsidP="005D127A">
            <w:pPr>
              <w:pStyle w:val="ConsPlusNormal"/>
              <w:jc w:val="both"/>
              <w:rPr>
                <w:rFonts w:ascii="Times New Roman" w:hAnsi="Times New Roman" w:cs="Times New Roman"/>
                <w:sz w:val="28"/>
                <w:szCs w:val="28"/>
              </w:rPr>
            </w:pPr>
          </w:p>
          <w:p w:rsidR="00F01FE6" w:rsidRPr="00AA5E81"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7.2. Источники данных:</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F01FE6" w:rsidRPr="00AA5E81" w:rsidTr="0024731A">
        <w:tc>
          <w:tcPr>
            <w:tcW w:w="624" w:type="dxa"/>
          </w:tcPr>
          <w:p w:rsidR="00F01FE6" w:rsidRPr="00AA5E81"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8.</w:t>
            </w:r>
          </w:p>
        </w:tc>
        <w:tc>
          <w:tcPr>
            <w:tcW w:w="9583" w:type="dxa"/>
            <w:gridSpan w:val="11"/>
          </w:tcPr>
          <w:p w:rsidR="00F01FE6" w:rsidRPr="00AA5E81"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tc>
      </w:tr>
      <w:tr w:rsidR="00F01FE6" w:rsidRPr="00AA5E81" w:rsidTr="0024731A">
        <w:tc>
          <w:tcPr>
            <w:tcW w:w="4111" w:type="dxa"/>
            <w:gridSpan w:val="5"/>
          </w:tcPr>
          <w:p w:rsidR="00F01FE6" w:rsidRPr="00AA5E81"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8.1. Цели предлагаемого регулирования:</w:t>
            </w:r>
          </w:p>
        </w:tc>
        <w:tc>
          <w:tcPr>
            <w:tcW w:w="6096" w:type="dxa"/>
            <w:gridSpan w:val="7"/>
          </w:tcPr>
          <w:p w:rsidR="00F01FE6" w:rsidRPr="00AA5E81"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8.2. Установленные сроки достижения целей предлагаемого регулирования:</w:t>
            </w:r>
          </w:p>
        </w:tc>
      </w:tr>
      <w:tr w:rsidR="00F01FE6" w:rsidRPr="00AA5E81" w:rsidTr="0024731A">
        <w:tc>
          <w:tcPr>
            <w:tcW w:w="4111" w:type="dxa"/>
            <w:gridSpan w:val="5"/>
          </w:tcPr>
          <w:p w:rsidR="00F01FE6" w:rsidRPr="00AA5E81"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Цель 1</w:t>
            </w:r>
          </w:p>
        </w:tc>
        <w:tc>
          <w:tcPr>
            <w:tcW w:w="6096" w:type="dxa"/>
            <w:gridSpan w:val="7"/>
          </w:tcPr>
          <w:p w:rsidR="00F01FE6" w:rsidRPr="00AA5E81" w:rsidRDefault="00F01FE6" w:rsidP="005D127A">
            <w:pPr>
              <w:pStyle w:val="ConsPlusNormal"/>
              <w:jc w:val="both"/>
              <w:rPr>
                <w:rFonts w:ascii="Times New Roman" w:hAnsi="Times New Roman" w:cs="Times New Roman"/>
                <w:sz w:val="28"/>
                <w:szCs w:val="28"/>
              </w:rPr>
            </w:pPr>
          </w:p>
        </w:tc>
      </w:tr>
      <w:tr w:rsidR="00F01FE6" w:rsidRPr="00AA5E81" w:rsidTr="0024731A">
        <w:tc>
          <w:tcPr>
            <w:tcW w:w="4111" w:type="dxa"/>
            <w:gridSpan w:val="5"/>
          </w:tcPr>
          <w:p w:rsidR="00F01FE6" w:rsidRPr="00AA5E81"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Цель 2</w:t>
            </w:r>
          </w:p>
        </w:tc>
        <w:tc>
          <w:tcPr>
            <w:tcW w:w="6096" w:type="dxa"/>
            <w:gridSpan w:val="7"/>
          </w:tcPr>
          <w:p w:rsidR="00F01FE6" w:rsidRPr="00AA5E81" w:rsidRDefault="00F01FE6" w:rsidP="005D127A">
            <w:pPr>
              <w:pStyle w:val="ConsPlusNormal"/>
              <w:jc w:val="both"/>
              <w:rPr>
                <w:rFonts w:ascii="Times New Roman" w:hAnsi="Times New Roman" w:cs="Times New Roman"/>
                <w:sz w:val="28"/>
                <w:szCs w:val="28"/>
              </w:rPr>
            </w:pPr>
          </w:p>
        </w:tc>
      </w:tr>
      <w:tr w:rsidR="00F01FE6" w:rsidRPr="00AA5E81" w:rsidTr="0024731A">
        <w:trPr>
          <w:trHeight w:val="226"/>
        </w:trPr>
        <w:tc>
          <w:tcPr>
            <w:tcW w:w="4111" w:type="dxa"/>
            <w:gridSpan w:val="5"/>
          </w:tcPr>
          <w:p w:rsidR="00F01FE6" w:rsidRPr="00AA5E81" w:rsidRDefault="00F01FE6" w:rsidP="005D127A">
            <w:pPr>
              <w:pStyle w:val="ConsPlusNormal"/>
              <w:jc w:val="both"/>
              <w:rPr>
                <w:rFonts w:ascii="Times New Roman" w:hAnsi="Times New Roman" w:cs="Times New Roman"/>
                <w:sz w:val="28"/>
                <w:szCs w:val="28"/>
              </w:rPr>
            </w:pPr>
            <w:r>
              <w:rPr>
                <w:rFonts w:ascii="Times New Roman" w:hAnsi="Times New Roman" w:cs="Times New Roman"/>
                <w:sz w:val="28"/>
                <w:szCs w:val="28"/>
              </w:rPr>
              <w:t>...</w:t>
            </w:r>
          </w:p>
        </w:tc>
        <w:tc>
          <w:tcPr>
            <w:tcW w:w="6096" w:type="dxa"/>
            <w:gridSpan w:val="7"/>
          </w:tcPr>
          <w:p w:rsidR="00F01FE6" w:rsidRPr="00AA5E81" w:rsidRDefault="00F01FE6" w:rsidP="005D127A">
            <w:pPr>
              <w:pStyle w:val="ConsPlusNormal"/>
              <w:jc w:val="both"/>
              <w:rPr>
                <w:rFonts w:ascii="Times New Roman" w:hAnsi="Times New Roman" w:cs="Times New Roman"/>
                <w:sz w:val="28"/>
                <w:szCs w:val="28"/>
              </w:rPr>
            </w:pPr>
          </w:p>
        </w:tc>
      </w:tr>
      <w:tr w:rsidR="00F01FE6" w:rsidRPr="00AA5E81" w:rsidTr="0024731A">
        <w:tc>
          <w:tcPr>
            <w:tcW w:w="10207" w:type="dxa"/>
            <w:gridSpan w:val="12"/>
          </w:tcPr>
          <w:p w:rsidR="00F01FE6"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8.3.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p w:rsidR="00F01FE6" w:rsidRPr="00AA5E81" w:rsidRDefault="00F01FE6" w:rsidP="005D127A">
            <w:pPr>
              <w:pStyle w:val="ConsPlusNormal"/>
              <w:jc w:val="both"/>
              <w:rPr>
                <w:rFonts w:ascii="Times New Roman" w:hAnsi="Times New Roman" w:cs="Times New Roman"/>
                <w:sz w:val="28"/>
                <w:szCs w:val="28"/>
              </w:rPr>
            </w:pPr>
          </w:p>
        </w:tc>
      </w:tr>
      <w:tr w:rsidR="00F01FE6" w:rsidRPr="00AA5E81" w:rsidTr="0024731A">
        <w:tc>
          <w:tcPr>
            <w:tcW w:w="10207" w:type="dxa"/>
            <w:gridSpan w:val="12"/>
          </w:tcPr>
          <w:p w:rsidR="00F01FE6" w:rsidRPr="00AA5E81"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lastRenderedPageBreak/>
              <w:t>8.4. Иная информация о целях предлагаемого регулирования:</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F01FE6" w:rsidRPr="00AA5E81" w:rsidTr="0024731A">
        <w:tc>
          <w:tcPr>
            <w:tcW w:w="624" w:type="dxa"/>
          </w:tcPr>
          <w:p w:rsidR="00F01FE6" w:rsidRPr="00AA5E81"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9.</w:t>
            </w:r>
          </w:p>
        </w:tc>
        <w:tc>
          <w:tcPr>
            <w:tcW w:w="9583" w:type="dxa"/>
            <w:gridSpan w:val="11"/>
          </w:tcPr>
          <w:p w:rsidR="00F01FE6" w:rsidRPr="00AA5E81"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Описание предлагаемого регулирования и иных возможных способов решения проблемы</w:t>
            </w:r>
          </w:p>
        </w:tc>
      </w:tr>
      <w:tr w:rsidR="00F01FE6" w:rsidRPr="00AA5E81" w:rsidTr="0024731A">
        <w:tc>
          <w:tcPr>
            <w:tcW w:w="10207" w:type="dxa"/>
            <w:gridSpan w:val="12"/>
          </w:tcPr>
          <w:p w:rsidR="00F01FE6" w:rsidRPr="00AA5E81"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9.1. Описание предлагаемого способа решения проблемы и преодоления связанных с ней негативных эффектов:</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F01FE6" w:rsidRPr="00AA5E81" w:rsidTr="0024731A">
        <w:tc>
          <w:tcPr>
            <w:tcW w:w="10207" w:type="dxa"/>
            <w:gridSpan w:val="12"/>
          </w:tcPr>
          <w:p w:rsidR="00F01FE6" w:rsidRPr="00AA5E81"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9.2. 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F01FE6" w:rsidRPr="00AA5E81" w:rsidTr="0024731A">
        <w:tc>
          <w:tcPr>
            <w:tcW w:w="10207" w:type="dxa"/>
            <w:gridSpan w:val="12"/>
          </w:tcPr>
          <w:p w:rsidR="00F01FE6" w:rsidRPr="00AA5E81"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9.3. Иная информация о предлагаемом способе решения проблемы:</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F01FE6" w:rsidRPr="00AA5E81" w:rsidTr="0024731A">
        <w:tc>
          <w:tcPr>
            <w:tcW w:w="624" w:type="dxa"/>
          </w:tcPr>
          <w:p w:rsidR="00F01FE6" w:rsidRPr="003A6981" w:rsidRDefault="00F01FE6" w:rsidP="005D127A">
            <w:pPr>
              <w:pStyle w:val="ConsPlusNormal"/>
              <w:jc w:val="center"/>
              <w:rPr>
                <w:rFonts w:ascii="Times New Roman" w:hAnsi="Times New Roman" w:cs="Times New Roman"/>
                <w:sz w:val="28"/>
                <w:szCs w:val="28"/>
              </w:rPr>
            </w:pPr>
            <w:r w:rsidRPr="003A6981">
              <w:rPr>
                <w:rFonts w:ascii="Times New Roman" w:hAnsi="Times New Roman" w:cs="Times New Roman"/>
                <w:sz w:val="28"/>
                <w:szCs w:val="28"/>
              </w:rPr>
              <w:t>10.</w:t>
            </w:r>
          </w:p>
        </w:tc>
        <w:tc>
          <w:tcPr>
            <w:tcW w:w="9583" w:type="dxa"/>
            <w:gridSpan w:val="11"/>
          </w:tcPr>
          <w:p w:rsidR="00F01FE6" w:rsidRPr="003A6981" w:rsidRDefault="00F01FE6" w:rsidP="005D127A">
            <w:pPr>
              <w:pStyle w:val="ConsPlusNormal"/>
              <w:jc w:val="both"/>
              <w:rPr>
                <w:rFonts w:ascii="Times New Roman" w:hAnsi="Times New Roman" w:cs="Times New Roman"/>
                <w:sz w:val="28"/>
                <w:szCs w:val="28"/>
              </w:rPr>
            </w:pPr>
            <w:r w:rsidRPr="003A6981">
              <w:rPr>
                <w:rFonts w:ascii="Times New Roman" w:hAnsi="Times New Roman" w:cs="Times New Roman"/>
                <w:sz w:val="28"/>
                <w:szCs w:val="28"/>
              </w:rPr>
              <w:t>Основные группы субъектов предпринимательской и инвестиционной деятельности, иные заинтересованные лица, включая федеральные органы государственной власти и органы государственной власти Свердловской области, интересы которых будут затронуты предлагаемым правовым регулированием, оценка количества таких субъектов с учетом информации, представленной в пояснительной записке</w:t>
            </w:r>
          </w:p>
        </w:tc>
      </w:tr>
      <w:tr w:rsidR="00F01FE6" w:rsidRPr="00AA5E81" w:rsidTr="0024731A">
        <w:tc>
          <w:tcPr>
            <w:tcW w:w="3044" w:type="dxa"/>
            <w:gridSpan w:val="3"/>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10.1. Группа участников отношений (описание группы субъектов предпринимательской и инвестиционной деятельности):</w:t>
            </w:r>
          </w:p>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10.1.1.</w:t>
            </w:r>
          </w:p>
          <w:p w:rsidR="00F01FE6"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10.1.2.</w:t>
            </w:r>
          </w:p>
          <w:p w:rsidR="00F01FE6" w:rsidRPr="00AA5E81" w:rsidRDefault="00F01FE6" w:rsidP="005D127A">
            <w:pPr>
              <w:pStyle w:val="ConsPlusNormal"/>
              <w:rPr>
                <w:rFonts w:ascii="Times New Roman" w:hAnsi="Times New Roman" w:cs="Times New Roman"/>
                <w:sz w:val="28"/>
                <w:szCs w:val="28"/>
              </w:rPr>
            </w:pPr>
            <w:r>
              <w:rPr>
                <w:rFonts w:ascii="Times New Roman" w:hAnsi="Times New Roman" w:cs="Times New Roman"/>
                <w:sz w:val="28"/>
                <w:szCs w:val="28"/>
              </w:rPr>
              <w:t>…</w:t>
            </w:r>
          </w:p>
        </w:tc>
        <w:tc>
          <w:tcPr>
            <w:tcW w:w="7163" w:type="dxa"/>
            <w:gridSpan w:val="9"/>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10.2. Оценка количества участников отношений:</w:t>
            </w:r>
          </w:p>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На стадии разработки акта:</w:t>
            </w:r>
          </w:p>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10.1.1.</w:t>
            </w:r>
          </w:p>
          <w:p w:rsidR="00F01FE6"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10.1.2.</w:t>
            </w:r>
          </w:p>
          <w:p w:rsidR="00F01FE6" w:rsidRDefault="00F01FE6" w:rsidP="005D127A">
            <w:pPr>
              <w:pStyle w:val="ConsPlusNormal"/>
              <w:rPr>
                <w:rFonts w:ascii="Times New Roman" w:hAnsi="Times New Roman" w:cs="Times New Roman"/>
                <w:sz w:val="28"/>
                <w:szCs w:val="28"/>
              </w:rPr>
            </w:pPr>
            <w:r>
              <w:rPr>
                <w:rFonts w:ascii="Times New Roman" w:hAnsi="Times New Roman" w:cs="Times New Roman"/>
                <w:sz w:val="28"/>
                <w:szCs w:val="28"/>
              </w:rPr>
              <w:t>…</w:t>
            </w:r>
          </w:p>
          <w:p w:rsidR="00F01FE6" w:rsidRDefault="00F01FE6" w:rsidP="005D127A">
            <w:pPr>
              <w:pStyle w:val="ConsPlusNormal"/>
              <w:rPr>
                <w:rFonts w:ascii="Times New Roman" w:hAnsi="Times New Roman" w:cs="Times New Roman"/>
                <w:sz w:val="28"/>
                <w:szCs w:val="28"/>
              </w:rPr>
            </w:pPr>
          </w:p>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После введения предлагаемого регулирования:</w:t>
            </w:r>
          </w:p>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10.1.1.</w:t>
            </w:r>
          </w:p>
          <w:p w:rsidR="00F01FE6"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10.1.2.</w:t>
            </w:r>
          </w:p>
          <w:p w:rsidR="00F01FE6" w:rsidRPr="00AA5E81" w:rsidRDefault="00F01FE6" w:rsidP="005D127A">
            <w:pPr>
              <w:pStyle w:val="ConsPlusNormal"/>
              <w:rPr>
                <w:rFonts w:ascii="Times New Roman" w:hAnsi="Times New Roman" w:cs="Times New Roman"/>
                <w:sz w:val="28"/>
                <w:szCs w:val="28"/>
              </w:rPr>
            </w:pPr>
            <w:r>
              <w:rPr>
                <w:rFonts w:ascii="Times New Roman" w:hAnsi="Times New Roman" w:cs="Times New Roman"/>
                <w:sz w:val="28"/>
                <w:szCs w:val="28"/>
              </w:rPr>
              <w:t>…</w:t>
            </w:r>
          </w:p>
        </w:tc>
      </w:tr>
      <w:tr w:rsidR="00F01FE6" w:rsidRPr="00AA5E81" w:rsidTr="0024731A">
        <w:tc>
          <w:tcPr>
            <w:tcW w:w="10207" w:type="dxa"/>
            <w:gridSpan w:val="12"/>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10.3. Источники данных: (место для текстового описания)</w:t>
            </w:r>
          </w:p>
        </w:tc>
      </w:tr>
      <w:tr w:rsidR="00F01FE6" w:rsidRPr="00AA5E81" w:rsidTr="0024731A">
        <w:tc>
          <w:tcPr>
            <w:tcW w:w="624" w:type="dxa"/>
          </w:tcPr>
          <w:p w:rsidR="00F01FE6" w:rsidRPr="00AA5E81" w:rsidRDefault="00F01FE6" w:rsidP="005D127A">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t>11.</w:t>
            </w:r>
          </w:p>
        </w:tc>
        <w:tc>
          <w:tcPr>
            <w:tcW w:w="9583" w:type="dxa"/>
            <w:gridSpan w:val="11"/>
          </w:tcPr>
          <w:p w:rsidR="00F01FE6" w:rsidRPr="00AA5E81"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Новые функции, полномочия,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или сведения об их изменении, а также порядок их реализации</w:t>
            </w:r>
          </w:p>
        </w:tc>
      </w:tr>
      <w:tr w:rsidR="00F01FE6" w:rsidRPr="00AA5E81" w:rsidTr="0024731A">
        <w:tc>
          <w:tcPr>
            <w:tcW w:w="3175" w:type="dxa"/>
            <w:gridSpan w:val="4"/>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 xml:space="preserve">11.1. Описание новых или изменения существующих функций, </w:t>
            </w:r>
            <w:r w:rsidRPr="00AA5E81">
              <w:rPr>
                <w:rFonts w:ascii="Times New Roman" w:hAnsi="Times New Roman" w:cs="Times New Roman"/>
                <w:sz w:val="28"/>
                <w:szCs w:val="28"/>
              </w:rPr>
              <w:lastRenderedPageBreak/>
              <w:t>полномочий, обязанностей или прав:</w:t>
            </w:r>
          </w:p>
        </w:tc>
        <w:tc>
          <w:tcPr>
            <w:tcW w:w="3231" w:type="dxa"/>
            <w:gridSpan w:val="5"/>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lastRenderedPageBreak/>
              <w:t>11.2. Порядок реализации:</w:t>
            </w:r>
          </w:p>
        </w:tc>
        <w:tc>
          <w:tcPr>
            <w:tcW w:w="3801" w:type="dxa"/>
            <w:gridSpan w:val="3"/>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 xml:space="preserve">11.3. Оценка изменения трудозатрат и (или) потребностей в иных </w:t>
            </w:r>
            <w:r w:rsidRPr="00AA5E81">
              <w:rPr>
                <w:rFonts w:ascii="Times New Roman" w:hAnsi="Times New Roman" w:cs="Times New Roman"/>
                <w:sz w:val="28"/>
                <w:szCs w:val="28"/>
              </w:rPr>
              <w:lastRenderedPageBreak/>
              <w:t>ресурсах:</w:t>
            </w:r>
          </w:p>
        </w:tc>
      </w:tr>
      <w:tr w:rsidR="00F01FE6" w:rsidRPr="00AA5E81" w:rsidTr="0024731A">
        <w:tc>
          <w:tcPr>
            <w:tcW w:w="10207" w:type="dxa"/>
            <w:gridSpan w:val="12"/>
          </w:tcPr>
          <w:p w:rsidR="00F01FE6" w:rsidRPr="00AA5E81" w:rsidRDefault="00F01FE6" w:rsidP="005D127A">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lastRenderedPageBreak/>
              <w:t>Наименование органа: (место для текстового описания)</w:t>
            </w:r>
          </w:p>
        </w:tc>
      </w:tr>
      <w:tr w:rsidR="00F01FE6" w:rsidRPr="00AA5E81" w:rsidTr="0024731A">
        <w:tc>
          <w:tcPr>
            <w:tcW w:w="3175" w:type="dxa"/>
            <w:gridSpan w:val="4"/>
          </w:tcPr>
          <w:p w:rsidR="00F01FE6" w:rsidRPr="00AA5E81" w:rsidRDefault="00F01FE6" w:rsidP="005D127A">
            <w:pPr>
              <w:pStyle w:val="ConsPlusNormal"/>
              <w:rPr>
                <w:rFonts w:ascii="Times New Roman" w:hAnsi="Times New Roman" w:cs="Times New Roman"/>
                <w:sz w:val="28"/>
                <w:szCs w:val="28"/>
              </w:rPr>
            </w:pPr>
          </w:p>
        </w:tc>
        <w:tc>
          <w:tcPr>
            <w:tcW w:w="3231" w:type="dxa"/>
            <w:gridSpan w:val="5"/>
          </w:tcPr>
          <w:p w:rsidR="00F01FE6" w:rsidRPr="00AA5E81" w:rsidRDefault="00F01FE6" w:rsidP="005D127A">
            <w:pPr>
              <w:pStyle w:val="ConsPlusNormal"/>
              <w:rPr>
                <w:rFonts w:ascii="Times New Roman" w:hAnsi="Times New Roman" w:cs="Times New Roman"/>
                <w:sz w:val="28"/>
                <w:szCs w:val="28"/>
              </w:rPr>
            </w:pPr>
          </w:p>
        </w:tc>
        <w:tc>
          <w:tcPr>
            <w:tcW w:w="3801" w:type="dxa"/>
            <w:gridSpan w:val="3"/>
          </w:tcPr>
          <w:p w:rsidR="00F01FE6" w:rsidRPr="00AA5E81" w:rsidRDefault="00F01FE6" w:rsidP="005D127A">
            <w:pPr>
              <w:pStyle w:val="ConsPlusNormal"/>
              <w:rPr>
                <w:rFonts w:ascii="Times New Roman" w:hAnsi="Times New Roman" w:cs="Times New Roman"/>
                <w:sz w:val="28"/>
                <w:szCs w:val="28"/>
              </w:rPr>
            </w:pPr>
          </w:p>
        </w:tc>
      </w:tr>
      <w:tr w:rsidR="00F01FE6" w:rsidRPr="00AA5E81" w:rsidTr="0024731A">
        <w:tc>
          <w:tcPr>
            <w:tcW w:w="624" w:type="dxa"/>
          </w:tcPr>
          <w:p w:rsidR="00F01FE6" w:rsidRPr="00AA5E81" w:rsidRDefault="00F01FE6" w:rsidP="005D127A">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t>12.</w:t>
            </w:r>
          </w:p>
        </w:tc>
        <w:tc>
          <w:tcPr>
            <w:tcW w:w="9583" w:type="dxa"/>
            <w:gridSpan w:val="11"/>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Оценка соответствующих расходов (возможных поступлений) бюджетов бюджетной системы Российской Федерации</w:t>
            </w:r>
          </w:p>
        </w:tc>
      </w:tr>
      <w:tr w:rsidR="00F01FE6" w:rsidRPr="00AA5E81" w:rsidTr="0024731A">
        <w:tc>
          <w:tcPr>
            <w:tcW w:w="3175" w:type="dxa"/>
            <w:gridSpan w:val="4"/>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12.1. Наименование новой или изменяемой функции, полномочия, обязанности или права</w:t>
            </w:r>
          </w:p>
        </w:tc>
        <w:tc>
          <w:tcPr>
            <w:tcW w:w="3231" w:type="dxa"/>
            <w:gridSpan w:val="5"/>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12.2. Описание видов расходов (возможных поступлений) бюджетов бюджетной системы Российской Федерации</w:t>
            </w:r>
          </w:p>
        </w:tc>
        <w:tc>
          <w:tcPr>
            <w:tcW w:w="3801" w:type="dxa"/>
            <w:gridSpan w:val="3"/>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12.3. Количественная оценка расходов (возможных поступлений)</w:t>
            </w:r>
          </w:p>
        </w:tc>
      </w:tr>
      <w:tr w:rsidR="00F01FE6" w:rsidRPr="00AA5E81" w:rsidTr="0024731A">
        <w:tc>
          <w:tcPr>
            <w:tcW w:w="10207" w:type="dxa"/>
            <w:gridSpan w:val="12"/>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Наименование органа: (место для текстового описания)</w:t>
            </w:r>
          </w:p>
        </w:tc>
      </w:tr>
      <w:tr w:rsidR="00F01FE6" w:rsidRPr="00AA5E81" w:rsidTr="0024731A">
        <w:tc>
          <w:tcPr>
            <w:tcW w:w="3175" w:type="dxa"/>
            <w:gridSpan w:val="4"/>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Функция 1</w:t>
            </w:r>
          </w:p>
          <w:p w:rsidR="00F01FE6" w:rsidRDefault="00F01FE6" w:rsidP="005D127A">
            <w:pPr>
              <w:pStyle w:val="ConsPlusNormal"/>
              <w:rPr>
                <w:rFonts w:ascii="Times New Roman" w:hAnsi="Times New Roman" w:cs="Times New Roman"/>
                <w:sz w:val="28"/>
                <w:szCs w:val="28"/>
              </w:rPr>
            </w:pPr>
            <w:r>
              <w:rPr>
                <w:rFonts w:ascii="Times New Roman" w:hAnsi="Times New Roman" w:cs="Times New Roman"/>
                <w:sz w:val="28"/>
                <w:szCs w:val="28"/>
              </w:rPr>
              <w:t>Функция 2</w:t>
            </w:r>
          </w:p>
          <w:p w:rsidR="00F01FE6" w:rsidRPr="00AA5E81" w:rsidRDefault="00F01FE6" w:rsidP="005D127A">
            <w:pPr>
              <w:pStyle w:val="ConsPlusNormal"/>
              <w:rPr>
                <w:rFonts w:ascii="Times New Roman" w:hAnsi="Times New Roman" w:cs="Times New Roman"/>
                <w:sz w:val="28"/>
                <w:szCs w:val="28"/>
              </w:rPr>
            </w:pPr>
            <w:r>
              <w:rPr>
                <w:rFonts w:ascii="Times New Roman" w:hAnsi="Times New Roman" w:cs="Times New Roman"/>
                <w:sz w:val="28"/>
                <w:szCs w:val="28"/>
              </w:rPr>
              <w:t>…</w:t>
            </w:r>
          </w:p>
        </w:tc>
        <w:tc>
          <w:tcPr>
            <w:tcW w:w="3231" w:type="dxa"/>
            <w:gridSpan w:val="5"/>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Единовременные расходы в</w:t>
            </w:r>
            <w:r>
              <w:rPr>
                <w:rFonts w:ascii="Times New Roman" w:hAnsi="Times New Roman" w:cs="Times New Roman"/>
                <w:sz w:val="28"/>
                <w:szCs w:val="28"/>
              </w:rPr>
              <w:t>:</w:t>
            </w:r>
            <w:r w:rsidRPr="00AA5E81">
              <w:rPr>
                <w:rFonts w:ascii="Times New Roman" w:hAnsi="Times New Roman" w:cs="Times New Roman"/>
                <w:sz w:val="28"/>
                <w:szCs w:val="28"/>
              </w:rPr>
              <w:t xml:space="preserve"> </w:t>
            </w:r>
          </w:p>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w:t>
            </w:r>
            <w:r>
              <w:rPr>
                <w:rFonts w:ascii="Times New Roman" w:hAnsi="Times New Roman" w:cs="Times New Roman"/>
                <w:sz w:val="28"/>
                <w:szCs w:val="28"/>
              </w:rPr>
              <w:t>указать год возникновения)</w:t>
            </w:r>
          </w:p>
        </w:tc>
        <w:tc>
          <w:tcPr>
            <w:tcW w:w="3801" w:type="dxa"/>
            <w:gridSpan w:val="3"/>
          </w:tcPr>
          <w:p w:rsidR="00F01FE6" w:rsidRPr="00AA5E81" w:rsidRDefault="00F01FE6" w:rsidP="005D127A">
            <w:pPr>
              <w:pStyle w:val="ConsPlusNormal"/>
              <w:rPr>
                <w:rFonts w:ascii="Times New Roman" w:hAnsi="Times New Roman" w:cs="Times New Roman"/>
                <w:sz w:val="28"/>
                <w:szCs w:val="28"/>
              </w:rPr>
            </w:pPr>
          </w:p>
        </w:tc>
      </w:tr>
      <w:tr w:rsidR="00F01FE6" w:rsidRPr="00AA5E81" w:rsidTr="0024731A">
        <w:tc>
          <w:tcPr>
            <w:tcW w:w="3175" w:type="dxa"/>
            <w:gridSpan w:val="4"/>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Функция 1</w:t>
            </w:r>
          </w:p>
          <w:p w:rsidR="00F01FE6" w:rsidRDefault="00F01FE6" w:rsidP="005D127A">
            <w:pPr>
              <w:pStyle w:val="ConsPlusNormal"/>
              <w:rPr>
                <w:rFonts w:ascii="Times New Roman" w:hAnsi="Times New Roman" w:cs="Times New Roman"/>
                <w:sz w:val="28"/>
                <w:szCs w:val="28"/>
              </w:rPr>
            </w:pPr>
            <w:r>
              <w:rPr>
                <w:rFonts w:ascii="Times New Roman" w:hAnsi="Times New Roman" w:cs="Times New Roman"/>
                <w:sz w:val="28"/>
                <w:szCs w:val="28"/>
              </w:rPr>
              <w:t>Функция 2</w:t>
            </w:r>
          </w:p>
          <w:p w:rsidR="00F01FE6" w:rsidRPr="00AA5E81" w:rsidRDefault="00F01FE6" w:rsidP="005D127A">
            <w:pPr>
              <w:pStyle w:val="ConsPlusNormal"/>
              <w:rPr>
                <w:rFonts w:ascii="Times New Roman" w:hAnsi="Times New Roman" w:cs="Times New Roman"/>
                <w:sz w:val="28"/>
                <w:szCs w:val="28"/>
              </w:rPr>
            </w:pPr>
            <w:r>
              <w:rPr>
                <w:rFonts w:ascii="Times New Roman" w:hAnsi="Times New Roman" w:cs="Times New Roman"/>
                <w:sz w:val="28"/>
                <w:szCs w:val="28"/>
              </w:rPr>
              <w:t>…</w:t>
            </w:r>
          </w:p>
        </w:tc>
        <w:tc>
          <w:tcPr>
            <w:tcW w:w="3231" w:type="dxa"/>
            <w:gridSpan w:val="5"/>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Периодические расходы за период</w:t>
            </w:r>
            <w:r>
              <w:rPr>
                <w:rFonts w:ascii="Times New Roman" w:hAnsi="Times New Roman" w:cs="Times New Roman"/>
                <w:sz w:val="28"/>
                <w:szCs w:val="28"/>
              </w:rPr>
              <w:t>:</w:t>
            </w:r>
            <w:r w:rsidRPr="00AA5E81">
              <w:rPr>
                <w:rFonts w:ascii="Times New Roman" w:hAnsi="Times New Roman" w:cs="Times New Roman"/>
                <w:sz w:val="28"/>
                <w:szCs w:val="28"/>
              </w:rPr>
              <w:t xml:space="preserve"> (</w:t>
            </w:r>
            <w:r>
              <w:rPr>
                <w:rFonts w:ascii="Times New Roman" w:hAnsi="Times New Roman" w:cs="Times New Roman"/>
                <w:sz w:val="28"/>
                <w:szCs w:val="28"/>
              </w:rPr>
              <w:t>указать период)</w:t>
            </w:r>
          </w:p>
        </w:tc>
        <w:tc>
          <w:tcPr>
            <w:tcW w:w="3801" w:type="dxa"/>
            <w:gridSpan w:val="3"/>
          </w:tcPr>
          <w:p w:rsidR="00F01FE6" w:rsidRPr="00AA5E81" w:rsidRDefault="00F01FE6" w:rsidP="005D127A">
            <w:pPr>
              <w:pStyle w:val="ConsPlusNormal"/>
              <w:rPr>
                <w:rFonts w:ascii="Times New Roman" w:hAnsi="Times New Roman" w:cs="Times New Roman"/>
                <w:sz w:val="28"/>
                <w:szCs w:val="28"/>
              </w:rPr>
            </w:pPr>
          </w:p>
        </w:tc>
      </w:tr>
      <w:tr w:rsidR="00F01FE6" w:rsidRPr="00AA5E81" w:rsidTr="0024731A">
        <w:tc>
          <w:tcPr>
            <w:tcW w:w="3175" w:type="dxa"/>
            <w:gridSpan w:val="4"/>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Функция 1</w:t>
            </w:r>
          </w:p>
          <w:p w:rsidR="00F01FE6"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Функция 2...</w:t>
            </w:r>
          </w:p>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w:t>
            </w:r>
          </w:p>
        </w:tc>
        <w:tc>
          <w:tcPr>
            <w:tcW w:w="3231" w:type="dxa"/>
            <w:gridSpan w:val="5"/>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Возможные поступления за период</w:t>
            </w:r>
            <w:r>
              <w:rPr>
                <w:rFonts w:ascii="Times New Roman" w:hAnsi="Times New Roman" w:cs="Times New Roman"/>
                <w:sz w:val="28"/>
                <w:szCs w:val="28"/>
              </w:rPr>
              <w:t>:</w:t>
            </w:r>
            <w:r w:rsidRPr="00AA5E81">
              <w:rPr>
                <w:rFonts w:ascii="Times New Roman" w:hAnsi="Times New Roman" w:cs="Times New Roman"/>
                <w:sz w:val="28"/>
                <w:szCs w:val="28"/>
              </w:rPr>
              <w:t xml:space="preserve"> (</w:t>
            </w:r>
            <w:r>
              <w:rPr>
                <w:rFonts w:ascii="Times New Roman" w:hAnsi="Times New Roman" w:cs="Times New Roman"/>
                <w:sz w:val="28"/>
                <w:szCs w:val="28"/>
              </w:rPr>
              <w:t>указать период)</w:t>
            </w:r>
          </w:p>
        </w:tc>
        <w:tc>
          <w:tcPr>
            <w:tcW w:w="3801" w:type="dxa"/>
            <w:gridSpan w:val="3"/>
          </w:tcPr>
          <w:p w:rsidR="00F01FE6" w:rsidRPr="00AA5E81" w:rsidRDefault="00F01FE6" w:rsidP="005D127A">
            <w:pPr>
              <w:pStyle w:val="ConsPlusNormal"/>
              <w:rPr>
                <w:rFonts w:ascii="Times New Roman" w:hAnsi="Times New Roman" w:cs="Times New Roman"/>
                <w:sz w:val="28"/>
                <w:szCs w:val="28"/>
              </w:rPr>
            </w:pPr>
          </w:p>
        </w:tc>
      </w:tr>
      <w:tr w:rsidR="00F01FE6" w:rsidRPr="00AA5E81" w:rsidTr="0024731A">
        <w:tc>
          <w:tcPr>
            <w:tcW w:w="6406" w:type="dxa"/>
            <w:gridSpan w:val="9"/>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Итого единовременные расходы:</w:t>
            </w:r>
          </w:p>
        </w:tc>
        <w:tc>
          <w:tcPr>
            <w:tcW w:w="3801" w:type="dxa"/>
            <w:gridSpan w:val="3"/>
          </w:tcPr>
          <w:p w:rsidR="00F01FE6" w:rsidRPr="00AA5E81" w:rsidRDefault="00F01FE6" w:rsidP="005D127A">
            <w:pPr>
              <w:pStyle w:val="ConsPlusNormal"/>
              <w:rPr>
                <w:rFonts w:ascii="Times New Roman" w:hAnsi="Times New Roman" w:cs="Times New Roman"/>
                <w:sz w:val="28"/>
                <w:szCs w:val="28"/>
              </w:rPr>
            </w:pPr>
          </w:p>
        </w:tc>
      </w:tr>
      <w:tr w:rsidR="00F01FE6" w:rsidRPr="00AA5E81" w:rsidTr="0024731A">
        <w:tc>
          <w:tcPr>
            <w:tcW w:w="6406" w:type="dxa"/>
            <w:gridSpan w:val="9"/>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Итого периодические расходы за год:</w:t>
            </w:r>
          </w:p>
        </w:tc>
        <w:tc>
          <w:tcPr>
            <w:tcW w:w="3801" w:type="dxa"/>
            <w:gridSpan w:val="3"/>
          </w:tcPr>
          <w:p w:rsidR="00F01FE6" w:rsidRPr="00AA5E81" w:rsidRDefault="00F01FE6" w:rsidP="005D127A">
            <w:pPr>
              <w:pStyle w:val="ConsPlusNormal"/>
              <w:rPr>
                <w:rFonts w:ascii="Times New Roman" w:hAnsi="Times New Roman" w:cs="Times New Roman"/>
                <w:sz w:val="28"/>
                <w:szCs w:val="28"/>
              </w:rPr>
            </w:pPr>
          </w:p>
        </w:tc>
      </w:tr>
      <w:tr w:rsidR="00F01FE6" w:rsidRPr="00AA5E81" w:rsidTr="0024731A">
        <w:tc>
          <w:tcPr>
            <w:tcW w:w="6406" w:type="dxa"/>
            <w:gridSpan w:val="9"/>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Итого возможные поступления за год:</w:t>
            </w:r>
          </w:p>
        </w:tc>
        <w:tc>
          <w:tcPr>
            <w:tcW w:w="3801" w:type="dxa"/>
            <w:gridSpan w:val="3"/>
          </w:tcPr>
          <w:p w:rsidR="00F01FE6" w:rsidRPr="00AA5E81" w:rsidRDefault="00F01FE6" w:rsidP="005D127A">
            <w:pPr>
              <w:pStyle w:val="ConsPlusNormal"/>
              <w:rPr>
                <w:rFonts w:ascii="Times New Roman" w:hAnsi="Times New Roman" w:cs="Times New Roman"/>
                <w:sz w:val="28"/>
                <w:szCs w:val="28"/>
              </w:rPr>
            </w:pPr>
          </w:p>
        </w:tc>
      </w:tr>
      <w:tr w:rsidR="00F01FE6" w:rsidRPr="00AA5E81" w:rsidTr="0024731A">
        <w:tc>
          <w:tcPr>
            <w:tcW w:w="10207" w:type="dxa"/>
            <w:gridSpan w:val="12"/>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12.4. Иные сведения о расходах (возможных поступлениях) бюджетов бюджетной системы Российской Федерации:</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F01FE6" w:rsidRPr="00AA5E81" w:rsidTr="0024731A">
        <w:tc>
          <w:tcPr>
            <w:tcW w:w="10207" w:type="dxa"/>
            <w:gridSpan w:val="12"/>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12.5. Источники данных:</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F01FE6" w:rsidRPr="00AA5E81" w:rsidTr="0024731A">
        <w:tc>
          <w:tcPr>
            <w:tcW w:w="624" w:type="dxa"/>
          </w:tcPr>
          <w:p w:rsidR="00F01FE6" w:rsidRPr="00AA5E81" w:rsidRDefault="00F01FE6" w:rsidP="005D127A">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t>13.</w:t>
            </w:r>
          </w:p>
        </w:tc>
        <w:tc>
          <w:tcPr>
            <w:tcW w:w="9583" w:type="dxa"/>
            <w:gridSpan w:val="11"/>
          </w:tcPr>
          <w:p w:rsidR="00F01FE6" w:rsidRPr="00AA5E81"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w:t>
            </w:r>
          </w:p>
        </w:tc>
      </w:tr>
      <w:tr w:rsidR="00F01FE6" w:rsidRPr="00AA5E81" w:rsidTr="0024731A">
        <w:tc>
          <w:tcPr>
            <w:tcW w:w="3175" w:type="dxa"/>
            <w:gridSpan w:val="4"/>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 xml:space="preserve">13.1. Группа участников </w:t>
            </w:r>
            <w:r w:rsidRPr="00AA5E81">
              <w:rPr>
                <w:rFonts w:ascii="Times New Roman" w:hAnsi="Times New Roman" w:cs="Times New Roman"/>
                <w:sz w:val="28"/>
                <w:szCs w:val="28"/>
              </w:rPr>
              <w:lastRenderedPageBreak/>
              <w:t>отношений:</w:t>
            </w:r>
          </w:p>
        </w:tc>
        <w:tc>
          <w:tcPr>
            <w:tcW w:w="3231" w:type="dxa"/>
            <w:gridSpan w:val="5"/>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lastRenderedPageBreak/>
              <w:t xml:space="preserve">13.2. Описание новых </w:t>
            </w:r>
            <w:r w:rsidRPr="00AA5E81">
              <w:rPr>
                <w:rFonts w:ascii="Times New Roman" w:hAnsi="Times New Roman" w:cs="Times New Roman"/>
                <w:sz w:val="28"/>
                <w:szCs w:val="28"/>
              </w:rPr>
              <w:lastRenderedPageBreak/>
              <w:t>или изменения содержания существующих обязанностей и ограничений, выгоды (преимуществ):</w:t>
            </w:r>
          </w:p>
        </w:tc>
        <w:tc>
          <w:tcPr>
            <w:tcW w:w="3801" w:type="dxa"/>
            <w:gridSpan w:val="3"/>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lastRenderedPageBreak/>
              <w:t xml:space="preserve">13.3. Порядок организации </w:t>
            </w:r>
            <w:r w:rsidRPr="00AA5E81">
              <w:rPr>
                <w:rFonts w:ascii="Times New Roman" w:hAnsi="Times New Roman" w:cs="Times New Roman"/>
                <w:sz w:val="28"/>
                <w:szCs w:val="28"/>
              </w:rPr>
              <w:lastRenderedPageBreak/>
              <w:t>исполнения обязанностей и ограничений:</w:t>
            </w:r>
          </w:p>
        </w:tc>
      </w:tr>
      <w:tr w:rsidR="00F01FE6" w:rsidRPr="00AA5E81" w:rsidTr="0024731A">
        <w:tc>
          <w:tcPr>
            <w:tcW w:w="3175" w:type="dxa"/>
            <w:gridSpan w:val="4"/>
          </w:tcPr>
          <w:p w:rsidR="00F01FE6" w:rsidRPr="00AA5E81" w:rsidRDefault="00F01FE6" w:rsidP="005D127A">
            <w:pPr>
              <w:pStyle w:val="ConsPlusNormal"/>
              <w:rPr>
                <w:rFonts w:ascii="Times New Roman" w:hAnsi="Times New Roman" w:cs="Times New Roman"/>
                <w:sz w:val="28"/>
                <w:szCs w:val="28"/>
              </w:rPr>
            </w:pPr>
          </w:p>
        </w:tc>
        <w:tc>
          <w:tcPr>
            <w:tcW w:w="3231" w:type="dxa"/>
            <w:gridSpan w:val="5"/>
          </w:tcPr>
          <w:p w:rsidR="00F01FE6" w:rsidRPr="00AA5E81" w:rsidRDefault="00F01FE6" w:rsidP="005D127A">
            <w:pPr>
              <w:pStyle w:val="ConsPlusNormal"/>
              <w:rPr>
                <w:rFonts w:ascii="Times New Roman" w:hAnsi="Times New Roman" w:cs="Times New Roman"/>
                <w:sz w:val="28"/>
                <w:szCs w:val="28"/>
              </w:rPr>
            </w:pPr>
          </w:p>
        </w:tc>
        <w:tc>
          <w:tcPr>
            <w:tcW w:w="3801" w:type="dxa"/>
            <w:gridSpan w:val="3"/>
          </w:tcPr>
          <w:p w:rsidR="00F01FE6" w:rsidRPr="00AA5E81" w:rsidRDefault="00F01FE6" w:rsidP="005D127A">
            <w:pPr>
              <w:pStyle w:val="ConsPlusNormal"/>
              <w:rPr>
                <w:rFonts w:ascii="Times New Roman" w:hAnsi="Times New Roman" w:cs="Times New Roman"/>
                <w:sz w:val="28"/>
                <w:szCs w:val="28"/>
              </w:rPr>
            </w:pPr>
          </w:p>
        </w:tc>
      </w:tr>
      <w:tr w:rsidR="00F01FE6" w:rsidRPr="00AA5E81" w:rsidTr="0024731A">
        <w:tc>
          <w:tcPr>
            <w:tcW w:w="624" w:type="dxa"/>
          </w:tcPr>
          <w:p w:rsidR="00F01FE6" w:rsidRPr="00AA5E81" w:rsidRDefault="00F01FE6" w:rsidP="005D127A">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t>14.</w:t>
            </w:r>
          </w:p>
        </w:tc>
        <w:tc>
          <w:tcPr>
            <w:tcW w:w="9583" w:type="dxa"/>
            <w:gridSpan w:val="11"/>
          </w:tcPr>
          <w:p w:rsidR="00F01FE6" w:rsidRPr="00AA5E81"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 а также выгоды (преимуществ) субъектов предпринимательской и инвестиционной деятельности, связанной с введением нового регулирования, с учетом информации, представленной в пояснительной записке</w:t>
            </w:r>
          </w:p>
        </w:tc>
      </w:tr>
      <w:tr w:rsidR="00F01FE6" w:rsidRPr="00AA5E81" w:rsidTr="0024731A">
        <w:tc>
          <w:tcPr>
            <w:tcW w:w="3175" w:type="dxa"/>
            <w:gridSpan w:val="4"/>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14.1. Группа участников отношений:</w:t>
            </w:r>
          </w:p>
        </w:tc>
        <w:tc>
          <w:tcPr>
            <w:tcW w:w="3231" w:type="dxa"/>
            <w:gridSpan w:val="5"/>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14.2. Описание новых или изменение содержания существующих обязанностей и ограничений, выгоды (преимуществ):</w:t>
            </w:r>
          </w:p>
        </w:tc>
        <w:tc>
          <w:tcPr>
            <w:tcW w:w="3801" w:type="dxa"/>
            <w:gridSpan w:val="3"/>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14.3. Описание и оценка видов расходов, выгод (преимуществ):</w:t>
            </w:r>
          </w:p>
        </w:tc>
      </w:tr>
      <w:tr w:rsidR="00F01FE6" w:rsidRPr="00AA5E81" w:rsidTr="0024731A">
        <w:tc>
          <w:tcPr>
            <w:tcW w:w="3175" w:type="dxa"/>
            <w:gridSpan w:val="4"/>
          </w:tcPr>
          <w:p w:rsidR="00F01FE6" w:rsidRPr="00AA5E81" w:rsidRDefault="00F01FE6" w:rsidP="005D127A">
            <w:pPr>
              <w:pStyle w:val="ConsPlusNormal"/>
              <w:rPr>
                <w:rFonts w:ascii="Times New Roman" w:hAnsi="Times New Roman" w:cs="Times New Roman"/>
                <w:sz w:val="28"/>
                <w:szCs w:val="28"/>
              </w:rPr>
            </w:pPr>
          </w:p>
        </w:tc>
        <w:tc>
          <w:tcPr>
            <w:tcW w:w="3231" w:type="dxa"/>
            <w:gridSpan w:val="5"/>
          </w:tcPr>
          <w:p w:rsidR="00F01FE6" w:rsidRPr="00AA5E81" w:rsidRDefault="00F01FE6" w:rsidP="005D127A">
            <w:pPr>
              <w:pStyle w:val="ConsPlusNormal"/>
              <w:rPr>
                <w:rFonts w:ascii="Times New Roman" w:hAnsi="Times New Roman" w:cs="Times New Roman"/>
                <w:sz w:val="28"/>
                <w:szCs w:val="28"/>
              </w:rPr>
            </w:pPr>
          </w:p>
        </w:tc>
        <w:tc>
          <w:tcPr>
            <w:tcW w:w="3801" w:type="dxa"/>
            <w:gridSpan w:val="3"/>
          </w:tcPr>
          <w:p w:rsidR="00F01FE6" w:rsidRPr="00AA5E81" w:rsidRDefault="00F01FE6" w:rsidP="005D127A">
            <w:pPr>
              <w:pStyle w:val="ConsPlusNormal"/>
              <w:rPr>
                <w:rFonts w:ascii="Times New Roman" w:hAnsi="Times New Roman" w:cs="Times New Roman"/>
                <w:sz w:val="28"/>
                <w:szCs w:val="28"/>
              </w:rPr>
            </w:pPr>
          </w:p>
        </w:tc>
      </w:tr>
      <w:tr w:rsidR="00F01FE6" w:rsidRPr="00AA5E81" w:rsidTr="0024731A">
        <w:tc>
          <w:tcPr>
            <w:tcW w:w="624" w:type="dxa"/>
          </w:tcPr>
          <w:p w:rsidR="00F01FE6" w:rsidRPr="00AA5E81" w:rsidRDefault="00F01FE6" w:rsidP="005D127A">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t>15.</w:t>
            </w:r>
          </w:p>
        </w:tc>
        <w:tc>
          <w:tcPr>
            <w:tcW w:w="9583" w:type="dxa"/>
            <w:gridSpan w:val="11"/>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Оценка влияния на конкурентную среду в регионе</w:t>
            </w:r>
          </w:p>
        </w:tc>
      </w:tr>
      <w:tr w:rsidR="00F01FE6" w:rsidRPr="00AA5E81" w:rsidTr="0024731A">
        <w:tc>
          <w:tcPr>
            <w:tcW w:w="10207" w:type="dxa"/>
            <w:gridSpan w:val="12"/>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15.1. (место для текстового описания)</w:t>
            </w:r>
          </w:p>
        </w:tc>
      </w:tr>
      <w:tr w:rsidR="00F01FE6" w:rsidRPr="00AA5E81" w:rsidTr="0024731A">
        <w:tc>
          <w:tcPr>
            <w:tcW w:w="10207" w:type="dxa"/>
            <w:gridSpan w:val="12"/>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15.2. Источники данных:</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F01FE6" w:rsidRPr="00AA5E81" w:rsidTr="0024731A">
        <w:tc>
          <w:tcPr>
            <w:tcW w:w="624" w:type="dxa"/>
          </w:tcPr>
          <w:p w:rsidR="00F01FE6" w:rsidRPr="00AA5E81" w:rsidRDefault="00F01FE6" w:rsidP="005D127A">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t>16.</w:t>
            </w:r>
          </w:p>
        </w:tc>
        <w:tc>
          <w:tcPr>
            <w:tcW w:w="9583" w:type="dxa"/>
            <w:gridSpan w:val="11"/>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Риски решения проблемы предложенным способом регулирования и риски негативных последствий</w:t>
            </w:r>
          </w:p>
        </w:tc>
      </w:tr>
      <w:tr w:rsidR="00F01FE6" w:rsidRPr="00AA5E81" w:rsidTr="0024731A">
        <w:tc>
          <w:tcPr>
            <w:tcW w:w="3044" w:type="dxa"/>
            <w:gridSpan w:val="3"/>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16.1. Риски решения проблемы предложенным способом и риски негативных последствий:</w:t>
            </w:r>
          </w:p>
        </w:tc>
        <w:tc>
          <w:tcPr>
            <w:tcW w:w="1985" w:type="dxa"/>
            <w:gridSpan w:val="4"/>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16.2. Оценки вероятности наступления рисков:</w:t>
            </w:r>
          </w:p>
        </w:tc>
        <w:tc>
          <w:tcPr>
            <w:tcW w:w="2835" w:type="dxa"/>
            <w:gridSpan w:val="4"/>
          </w:tcPr>
          <w:p w:rsidR="00F01FE6" w:rsidRPr="003A6981" w:rsidRDefault="00F01FE6" w:rsidP="005D127A">
            <w:pPr>
              <w:pStyle w:val="ConsPlusNormal"/>
              <w:rPr>
                <w:rFonts w:ascii="Times New Roman" w:hAnsi="Times New Roman" w:cs="Times New Roman"/>
                <w:sz w:val="28"/>
                <w:szCs w:val="28"/>
              </w:rPr>
            </w:pPr>
            <w:r w:rsidRPr="003A6981">
              <w:rPr>
                <w:rFonts w:ascii="Times New Roman" w:hAnsi="Times New Roman" w:cs="Times New Roman"/>
                <w:sz w:val="28"/>
                <w:szCs w:val="28"/>
              </w:rPr>
              <w:t>16.3. Методы контроля эффективности избранного способа достижения целей регулирования:</w:t>
            </w:r>
          </w:p>
        </w:tc>
        <w:tc>
          <w:tcPr>
            <w:tcW w:w="2343" w:type="dxa"/>
          </w:tcPr>
          <w:p w:rsidR="00F01FE6" w:rsidRPr="003A6981" w:rsidRDefault="00F01FE6" w:rsidP="005D127A">
            <w:pPr>
              <w:pStyle w:val="ConsPlusNormal"/>
              <w:rPr>
                <w:rFonts w:ascii="Times New Roman" w:hAnsi="Times New Roman" w:cs="Times New Roman"/>
                <w:sz w:val="28"/>
                <w:szCs w:val="28"/>
              </w:rPr>
            </w:pPr>
            <w:r w:rsidRPr="003A6981">
              <w:rPr>
                <w:rFonts w:ascii="Times New Roman" w:hAnsi="Times New Roman" w:cs="Times New Roman"/>
                <w:sz w:val="28"/>
                <w:szCs w:val="28"/>
              </w:rPr>
              <w:t>16.4. Степень контроля рисков:</w:t>
            </w:r>
          </w:p>
        </w:tc>
      </w:tr>
      <w:tr w:rsidR="00F01FE6" w:rsidRPr="00AA5E81" w:rsidTr="0024731A">
        <w:trPr>
          <w:trHeight w:val="483"/>
        </w:trPr>
        <w:tc>
          <w:tcPr>
            <w:tcW w:w="3044" w:type="dxa"/>
            <w:gridSpan w:val="3"/>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Риск 1</w:t>
            </w:r>
          </w:p>
        </w:tc>
        <w:tc>
          <w:tcPr>
            <w:tcW w:w="1985" w:type="dxa"/>
            <w:gridSpan w:val="4"/>
          </w:tcPr>
          <w:p w:rsidR="00F01FE6" w:rsidRPr="00AA5E81" w:rsidRDefault="00F01FE6" w:rsidP="005D127A">
            <w:pPr>
              <w:pStyle w:val="ConsPlusNormal"/>
              <w:rPr>
                <w:rFonts w:ascii="Times New Roman" w:hAnsi="Times New Roman" w:cs="Times New Roman"/>
                <w:sz w:val="28"/>
                <w:szCs w:val="28"/>
              </w:rPr>
            </w:pPr>
          </w:p>
        </w:tc>
        <w:tc>
          <w:tcPr>
            <w:tcW w:w="2835" w:type="dxa"/>
            <w:gridSpan w:val="4"/>
          </w:tcPr>
          <w:p w:rsidR="00F01FE6" w:rsidRPr="00AA5E81" w:rsidRDefault="00F01FE6" w:rsidP="005D127A">
            <w:pPr>
              <w:pStyle w:val="ConsPlusNormal"/>
              <w:rPr>
                <w:rFonts w:ascii="Times New Roman" w:hAnsi="Times New Roman" w:cs="Times New Roman"/>
                <w:sz w:val="28"/>
                <w:szCs w:val="28"/>
                <w:highlight w:val="yellow"/>
              </w:rPr>
            </w:pPr>
          </w:p>
        </w:tc>
        <w:tc>
          <w:tcPr>
            <w:tcW w:w="2343" w:type="dxa"/>
          </w:tcPr>
          <w:p w:rsidR="00F01FE6" w:rsidRPr="00AA5E81" w:rsidRDefault="00F01FE6" w:rsidP="005D127A">
            <w:pPr>
              <w:pStyle w:val="ConsPlusNormal"/>
              <w:rPr>
                <w:rFonts w:ascii="Times New Roman" w:hAnsi="Times New Roman" w:cs="Times New Roman"/>
                <w:sz w:val="28"/>
                <w:szCs w:val="28"/>
                <w:highlight w:val="yellow"/>
              </w:rPr>
            </w:pPr>
          </w:p>
        </w:tc>
      </w:tr>
      <w:tr w:rsidR="00F01FE6" w:rsidRPr="00AA5E81" w:rsidTr="0024731A">
        <w:tc>
          <w:tcPr>
            <w:tcW w:w="3044" w:type="dxa"/>
            <w:gridSpan w:val="3"/>
          </w:tcPr>
          <w:p w:rsidR="00F01FE6" w:rsidRPr="00AA5E81" w:rsidRDefault="00F01FE6" w:rsidP="005D127A">
            <w:pPr>
              <w:pStyle w:val="ConsPlusNormal"/>
              <w:rPr>
                <w:rFonts w:ascii="Times New Roman" w:hAnsi="Times New Roman" w:cs="Times New Roman"/>
                <w:sz w:val="28"/>
                <w:szCs w:val="28"/>
              </w:rPr>
            </w:pPr>
            <w:r>
              <w:rPr>
                <w:rFonts w:ascii="Times New Roman" w:hAnsi="Times New Roman" w:cs="Times New Roman"/>
                <w:sz w:val="28"/>
                <w:szCs w:val="28"/>
              </w:rPr>
              <w:t>Риск 2</w:t>
            </w:r>
          </w:p>
        </w:tc>
        <w:tc>
          <w:tcPr>
            <w:tcW w:w="1985" w:type="dxa"/>
            <w:gridSpan w:val="4"/>
          </w:tcPr>
          <w:p w:rsidR="00F01FE6" w:rsidRPr="00AA5E81" w:rsidRDefault="00F01FE6" w:rsidP="005D127A">
            <w:pPr>
              <w:pStyle w:val="ConsPlusNormal"/>
              <w:rPr>
                <w:rFonts w:ascii="Times New Roman" w:hAnsi="Times New Roman" w:cs="Times New Roman"/>
                <w:sz w:val="28"/>
                <w:szCs w:val="28"/>
              </w:rPr>
            </w:pPr>
          </w:p>
        </w:tc>
        <w:tc>
          <w:tcPr>
            <w:tcW w:w="2835" w:type="dxa"/>
            <w:gridSpan w:val="4"/>
          </w:tcPr>
          <w:p w:rsidR="00F01FE6" w:rsidRPr="00AA5E81" w:rsidRDefault="00F01FE6" w:rsidP="005D127A">
            <w:pPr>
              <w:pStyle w:val="ConsPlusNormal"/>
              <w:rPr>
                <w:rFonts w:ascii="Times New Roman" w:hAnsi="Times New Roman" w:cs="Times New Roman"/>
                <w:sz w:val="28"/>
                <w:szCs w:val="28"/>
                <w:highlight w:val="yellow"/>
              </w:rPr>
            </w:pPr>
          </w:p>
        </w:tc>
        <w:tc>
          <w:tcPr>
            <w:tcW w:w="2343" w:type="dxa"/>
          </w:tcPr>
          <w:p w:rsidR="00F01FE6" w:rsidRPr="00AA5E81" w:rsidRDefault="00F01FE6" w:rsidP="005D127A">
            <w:pPr>
              <w:pStyle w:val="ConsPlusNormal"/>
              <w:rPr>
                <w:rFonts w:ascii="Times New Roman" w:hAnsi="Times New Roman" w:cs="Times New Roman"/>
                <w:sz w:val="28"/>
                <w:szCs w:val="28"/>
                <w:highlight w:val="yellow"/>
              </w:rPr>
            </w:pPr>
          </w:p>
        </w:tc>
      </w:tr>
      <w:tr w:rsidR="00F01FE6" w:rsidRPr="00AA5E81" w:rsidTr="0024731A">
        <w:tc>
          <w:tcPr>
            <w:tcW w:w="3044" w:type="dxa"/>
            <w:gridSpan w:val="3"/>
          </w:tcPr>
          <w:p w:rsidR="00F01FE6" w:rsidRDefault="00F01FE6" w:rsidP="005D127A">
            <w:pPr>
              <w:pStyle w:val="ConsPlusNormal"/>
              <w:rPr>
                <w:rFonts w:ascii="Times New Roman" w:hAnsi="Times New Roman" w:cs="Times New Roman"/>
                <w:sz w:val="28"/>
                <w:szCs w:val="28"/>
              </w:rPr>
            </w:pPr>
            <w:r>
              <w:rPr>
                <w:rFonts w:ascii="Times New Roman" w:hAnsi="Times New Roman" w:cs="Times New Roman"/>
                <w:sz w:val="28"/>
                <w:szCs w:val="28"/>
              </w:rPr>
              <w:t>…</w:t>
            </w:r>
          </w:p>
        </w:tc>
        <w:tc>
          <w:tcPr>
            <w:tcW w:w="1985" w:type="dxa"/>
            <w:gridSpan w:val="4"/>
          </w:tcPr>
          <w:p w:rsidR="00F01FE6" w:rsidRPr="00AA5E81" w:rsidRDefault="00F01FE6" w:rsidP="005D127A">
            <w:pPr>
              <w:pStyle w:val="ConsPlusNormal"/>
              <w:rPr>
                <w:rFonts w:ascii="Times New Roman" w:hAnsi="Times New Roman" w:cs="Times New Roman"/>
                <w:sz w:val="28"/>
                <w:szCs w:val="28"/>
              </w:rPr>
            </w:pPr>
          </w:p>
        </w:tc>
        <w:tc>
          <w:tcPr>
            <w:tcW w:w="2835" w:type="dxa"/>
            <w:gridSpan w:val="4"/>
          </w:tcPr>
          <w:p w:rsidR="00F01FE6" w:rsidRPr="00AA5E81" w:rsidRDefault="00F01FE6" w:rsidP="005D127A">
            <w:pPr>
              <w:pStyle w:val="ConsPlusNormal"/>
              <w:rPr>
                <w:rFonts w:ascii="Times New Roman" w:hAnsi="Times New Roman" w:cs="Times New Roman"/>
                <w:sz w:val="28"/>
                <w:szCs w:val="28"/>
                <w:highlight w:val="yellow"/>
              </w:rPr>
            </w:pPr>
          </w:p>
        </w:tc>
        <w:tc>
          <w:tcPr>
            <w:tcW w:w="2343" w:type="dxa"/>
          </w:tcPr>
          <w:p w:rsidR="00F01FE6" w:rsidRPr="00AA5E81" w:rsidRDefault="00F01FE6" w:rsidP="005D127A">
            <w:pPr>
              <w:pStyle w:val="ConsPlusNormal"/>
              <w:rPr>
                <w:rFonts w:ascii="Times New Roman" w:hAnsi="Times New Roman" w:cs="Times New Roman"/>
                <w:sz w:val="28"/>
                <w:szCs w:val="28"/>
                <w:highlight w:val="yellow"/>
              </w:rPr>
            </w:pPr>
          </w:p>
        </w:tc>
      </w:tr>
      <w:tr w:rsidR="00F01FE6" w:rsidRPr="00AA5E81" w:rsidTr="0024731A">
        <w:tc>
          <w:tcPr>
            <w:tcW w:w="624" w:type="dxa"/>
          </w:tcPr>
          <w:p w:rsidR="00F01FE6" w:rsidRPr="00AA5E81" w:rsidRDefault="00F01FE6" w:rsidP="005D127A">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lastRenderedPageBreak/>
              <w:t>17.</w:t>
            </w:r>
          </w:p>
        </w:tc>
        <w:tc>
          <w:tcPr>
            <w:tcW w:w="9583" w:type="dxa"/>
            <w:gridSpan w:val="11"/>
          </w:tcPr>
          <w:p w:rsidR="00F01FE6" w:rsidRPr="00AA5E81"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F01FE6" w:rsidRPr="00AA5E81" w:rsidTr="0024731A">
        <w:tc>
          <w:tcPr>
            <w:tcW w:w="2268" w:type="dxa"/>
            <w:gridSpan w:val="2"/>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17.1. Мероприятия, необходимые для достижения целей регулирования</w:t>
            </w:r>
          </w:p>
        </w:tc>
        <w:tc>
          <w:tcPr>
            <w:tcW w:w="1871" w:type="dxa"/>
            <w:gridSpan w:val="4"/>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17.2. Сроки</w:t>
            </w:r>
          </w:p>
        </w:tc>
        <w:tc>
          <w:tcPr>
            <w:tcW w:w="1871" w:type="dxa"/>
            <w:gridSpan w:val="2"/>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17.3. Описание ожидаемого результата</w:t>
            </w:r>
          </w:p>
        </w:tc>
        <w:tc>
          <w:tcPr>
            <w:tcW w:w="1712" w:type="dxa"/>
            <w:gridSpan w:val="2"/>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17.4. Объем финансирования</w:t>
            </w:r>
          </w:p>
        </w:tc>
        <w:tc>
          <w:tcPr>
            <w:tcW w:w="2485" w:type="dxa"/>
            <w:gridSpan w:val="2"/>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17.5. Источник финансирования</w:t>
            </w:r>
          </w:p>
        </w:tc>
      </w:tr>
      <w:tr w:rsidR="00F01FE6" w:rsidRPr="00AA5E81" w:rsidTr="0024731A">
        <w:tc>
          <w:tcPr>
            <w:tcW w:w="2268" w:type="dxa"/>
            <w:gridSpan w:val="2"/>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Мероприятие 1</w:t>
            </w:r>
          </w:p>
        </w:tc>
        <w:tc>
          <w:tcPr>
            <w:tcW w:w="1871" w:type="dxa"/>
            <w:gridSpan w:val="4"/>
          </w:tcPr>
          <w:p w:rsidR="00F01FE6" w:rsidRPr="00AA5E81" w:rsidRDefault="00F01FE6" w:rsidP="005D127A">
            <w:pPr>
              <w:pStyle w:val="ConsPlusNormal"/>
              <w:rPr>
                <w:rFonts w:ascii="Times New Roman" w:hAnsi="Times New Roman" w:cs="Times New Roman"/>
                <w:sz w:val="28"/>
                <w:szCs w:val="28"/>
              </w:rPr>
            </w:pPr>
          </w:p>
        </w:tc>
        <w:tc>
          <w:tcPr>
            <w:tcW w:w="1871" w:type="dxa"/>
            <w:gridSpan w:val="2"/>
          </w:tcPr>
          <w:p w:rsidR="00F01FE6" w:rsidRPr="00AA5E81" w:rsidRDefault="00F01FE6" w:rsidP="005D127A">
            <w:pPr>
              <w:pStyle w:val="ConsPlusNormal"/>
              <w:rPr>
                <w:rFonts w:ascii="Times New Roman" w:hAnsi="Times New Roman" w:cs="Times New Roman"/>
                <w:sz w:val="28"/>
                <w:szCs w:val="28"/>
              </w:rPr>
            </w:pPr>
          </w:p>
        </w:tc>
        <w:tc>
          <w:tcPr>
            <w:tcW w:w="1712" w:type="dxa"/>
            <w:gridSpan w:val="2"/>
          </w:tcPr>
          <w:p w:rsidR="00F01FE6" w:rsidRPr="00AA5E81" w:rsidRDefault="00F01FE6" w:rsidP="005D127A">
            <w:pPr>
              <w:pStyle w:val="ConsPlusNormal"/>
              <w:rPr>
                <w:rFonts w:ascii="Times New Roman" w:hAnsi="Times New Roman" w:cs="Times New Roman"/>
                <w:sz w:val="28"/>
                <w:szCs w:val="28"/>
              </w:rPr>
            </w:pPr>
          </w:p>
        </w:tc>
        <w:tc>
          <w:tcPr>
            <w:tcW w:w="2485" w:type="dxa"/>
            <w:gridSpan w:val="2"/>
          </w:tcPr>
          <w:p w:rsidR="00F01FE6" w:rsidRPr="00AA5E81" w:rsidRDefault="00F01FE6" w:rsidP="005D127A">
            <w:pPr>
              <w:pStyle w:val="ConsPlusNormal"/>
              <w:rPr>
                <w:rFonts w:ascii="Times New Roman" w:hAnsi="Times New Roman" w:cs="Times New Roman"/>
                <w:sz w:val="28"/>
                <w:szCs w:val="28"/>
              </w:rPr>
            </w:pPr>
          </w:p>
        </w:tc>
      </w:tr>
      <w:tr w:rsidR="00F01FE6" w:rsidRPr="00AA5E81" w:rsidTr="0024731A">
        <w:tc>
          <w:tcPr>
            <w:tcW w:w="2268" w:type="dxa"/>
            <w:gridSpan w:val="2"/>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Мероприятие 2</w:t>
            </w:r>
          </w:p>
        </w:tc>
        <w:tc>
          <w:tcPr>
            <w:tcW w:w="1871" w:type="dxa"/>
            <w:gridSpan w:val="4"/>
          </w:tcPr>
          <w:p w:rsidR="00F01FE6" w:rsidRPr="00AA5E81" w:rsidRDefault="00F01FE6" w:rsidP="005D127A">
            <w:pPr>
              <w:pStyle w:val="ConsPlusNormal"/>
              <w:rPr>
                <w:rFonts w:ascii="Times New Roman" w:hAnsi="Times New Roman" w:cs="Times New Roman"/>
                <w:sz w:val="28"/>
                <w:szCs w:val="28"/>
              </w:rPr>
            </w:pPr>
          </w:p>
        </w:tc>
        <w:tc>
          <w:tcPr>
            <w:tcW w:w="1871" w:type="dxa"/>
            <w:gridSpan w:val="2"/>
          </w:tcPr>
          <w:p w:rsidR="00F01FE6" w:rsidRPr="00AA5E81" w:rsidRDefault="00F01FE6" w:rsidP="005D127A">
            <w:pPr>
              <w:pStyle w:val="ConsPlusNormal"/>
              <w:rPr>
                <w:rFonts w:ascii="Times New Roman" w:hAnsi="Times New Roman" w:cs="Times New Roman"/>
                <w:sz w:val="28"/>
                <w:szCs w:val="28"/>
              </w:rPr>
            </w:pPr>
          </w:p>
        </w:tc>
        <w:tc>
          <w:tcPr>
            <w:tcW w:w="1712" w:type="dxa"/>
            <w:gridSpan w:val="2"/>
          </w:tcPr>
          <w:p w:rsidR="00F01FE6" w:rsidRPr="00AA5E81" w:rsidRDefault="00F01FE6" w:rsidP="005D127A">
            <w:pPr>
              <w:pStyle w:val="ConsPlusNormal"/>
              <w:rPr>
                <w:rFonts w:ascii="Times New Roman" w:hAnsi="Times New Roman" w:cs="Times New Roman"/>
                <w:sz w:val="28"/>
                <w:szCs w:val="28"/>
              </w:rPr>
            </w:pPr>
          </w:p>
        </w:tc>
        <w:tc>
          <w:tcPr>
            <w:tcW w:w="2485" w:type="dxa"/>
            <w:gridSpan w:val="2"/>
          </w:tcPr>
          <w:p w:rsidR="00F01FE6" w:rsidRPr="00AA5E81" w:rsidRDefault="00F01FE6" w:rsidP="005D127A">
            <w:pPr>
              <w:pStyle w:val="ConsPlusNormal"/>
              <w:rPr>
                <w:rFonts w:ascii="Times New Roman" w:hAnsi="Times New Roman" w:cs="Times New Roman"/>
                <w:sz w:val="28"/>
                <w:szCs w:val="28"/>
              </w:rPr>
            </w:pPr>
          </w:p>
        </w:tc>
      </w:tr>
      <w:tr w:rsidR="00F01FE6" w:rsidRPr="00AA5E81" w:rsidTr="0024731A">
        <w:tc>
          <w:tcPr>
            <w:tcW w:w="2268" w:type="dxa"/>
            <w:gridSpan w:val="2"/>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w:t>
            </w:r>
          </w:p>
        </w:tc>
        <w:tc>
          <w:tcPr>
            <w:tcW w:w="1871" w:type="dxa"/>
            <w:gridSpan w:val="4"/>
          </w:tcPr>
          <w:p w:rsidR="00F01FE6" w:rsidRPr="00AA5E81" w:rsidRDefault="00F01FE6" w:rsidP="005D127A">
            <w:pPr>
              <w:pStyle w:val="ConsPlusNormal"/>
              <w:rPr>
                <w:rFonts w:ascii="Times New Roman" w:hAnsi="Times New Roman" w:cs="Times New Roman"/>
                <w:sz w:val="28"/>
                <w:szCs w:val="28"/>
              </w:rPr>
            </w:pPr>
          </w:p>
        </w:tc>
        <w:tc>
          <w:tcPr>
            <w:tcW w:w="1871" w:type="dxa"/>
            <w:gridSpan w:val="2"/>
          </w:tcPr>
          <w:p w:rsidR="00F01FE6" w:rsidRPr="00AA5E81" w:rsidRDefault="00F01FE6" w:rsidP="005D127A">
            <w:pPr>
              <w:pStyle w:val="ConsPlusNormal"/>
              <w:rPr>
                <w:rFonts w:ascii="Times New Roman" w:hAnsi="Times New Roman" w:cs="Times New Roman"/>
                <w:sz w:val="28"/>
                <w:szCs w:val="28"/>
              </w:rPr>
            </w:pPr>
          </w:p>
        </w:tc>
        <w:tc>
          <w:tcPr>
            <w:tcW w:w="1712" w:type="dxa"/>
            <w:gridSpan w:val="2"/>
          </w:tcPr>
          <w:p w:rsidR="00F01FE6" w:rsidRPr="00AA5E81" w:rsidRDefault="00F01FE6" w:rsidP="005D127A">
            <w:pPr>
              <w:pStyle w:val="ConsPlusNormal"/>
              <w:rPr>
                <w:rFonts w:ascii="Times New Roman" w:hAnsi="Times New Roman" w:cs="Times New Roman"/>
                <w:sz w:val="28"/>
                <w:szCs w:val="28"/>
              </w:rPr>
            </w:pPr>
          </w:p>
        </w:tc>
        <w:tc>
          <w:tcPr>
            <w:tcW w:w="2485" w:type="dxa"/>
            <w:gridSpan w:val="2"/>
          </w:tcPr>
          <w:p w:rsidR="00F01FE6" w:rsidRPr="00AA5E81" w:rsidRDefault="00F01FE6" w:rsidP="005D127A">
            <w:pPr>
              <w:pStyle w:val="ConsPlusNormal"/>
              <w:rPr>
                <w:rFonts w:ascii="Times New Roman" w:hAnsi="Times New Roman" w:cs="Times New Roman"/>
                <w:sz w:val="28"/>
                <w:szCs w:val="28"/>
              </w:rPr>
            </w:pPr>
          </w:p>
        </w:tc>
      </w:tr>
      <w:tr w:rsidR="00F01FE6" w:rsidRPr="00AA5E81" w:rsidTr="0024731A">
        <w:tc>
          <w:tcPr>
            <w:tcW w:w="624" w:type="dxa"/>
          </w:tcPr>
          <w:p w:rsidR="00F01FE6" w:rsidRPr="00AA5E81" w:rsidRDefault="00F01FE6" w:rsidP="005D127A">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t>18.</w:t>
            </w:r>
          </w:p>
        </w:tc>
        <w:tc>
          <w:tcPr>
            <w:tcW w:w="9583" w:type="dxa"/>
            <w:gridSpan w:val="11"/>
          </w:tcPr>
          <w:p w:rsidR="00F01FE6" w:rsidRPr="00AA5E81"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tc>
      </w:tr>
      <w:tr w:rsidR="00F01FE6" w:rsidRPr="00AA5E81" w:rsidTr="0024731A">
        <w:tc>
          <w:tcPr>
            <w:tcW w:w="10207" w:type="dxa"/>
            <w:gridSpan w:val="12"/>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18.1. Предполагаемая дата вступления в силу проекта акта: ___________ 20__ г.</w:t>
            </w:r>
          </w:p>
        </w:tc>
      </w:tr>
      <w:tr w:rsidR="00F01FE6" w:rsidRPr="00AA5E81" w:rsidTr="0024731A">
        <w:tc>
          <w:tcPr>
            <w:tcW w:w="3044" w:type="dxa"/>
            <w:gridSpan w:val="3"/>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18.2. Необходимость установления переходного периода и (или) отсрочки введения предлагаемого регулирования:</w:t>
            </w:r>
          </w:p>
        </w:tc>
        <w:tc>
          <w:tcPr>
            <w:tcW w:w="7163" w:type="dxa"/>
            <w:gridSpan w:val="9"/>
          </w:tcPr>
          <w:p w:rsidR="00F01FE6" w:rsidRPr="00AA5E81" w:rsidRDefault="00F01FE6" w:rsidP="005D127A">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t>Нет/Да (с указанием срока в днях с момента принятия проекта нормативного правового акта)</w:t>
            </w:r>
          </w:p>
        </w:tc>
      </w:tr>
      <w:tr w:rsidR="00F01FE6" w:rsidRPr="00AA5E81" w:rsidTr="0024731A">
        <w:tc>
          <w:tcPr>
            <w:tcW w:w="3044" w:type="dxa"/>
            <w:gridSpan w:val="3"/>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18.3. Необходимость распространения предлагаемого регулирования на ранее возникшие отношения:</w:t>
            </w:r>
          </w:p>
        </w:tc>
        <w:tc>
          <w:tcPr>
            <w:tcW w:w="7163" w:type="dxa"/>
            <w:gridSpan w:val="9"/>
          </w:tcPr>
          <w:p w:rsidR="00F01FE6" w:rsidRPr="00AA5E81" w:rsidRDefault="00F01FE6" w:rsidP="005D127A">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t>Нет/Да (с указанием срока в днях с момента принятия проекта нормативного правового акта)</w:t>
            </w:r>
          </w:p>
        </w:tc>
      </w:tr>
      <w:tr w:rsidR="00F01FE6" w:rsidRPr="00AA5E81" w:rsidTr="0024731A">
        <w:tc>
          <w:tcPr>
            <w:tcW w:w="10207" w:type="dxa"/>
            <w:gridSpan w:val="12"/>
          </w:tcPr>
          <w:p w:rsidR="00F01FE6" w:rsidRPr="00AA5E81"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18.4. Обоснование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F01FE6" w:rsidRPr="00AA5E81" w:rsidTr="0024731A">
        <w:tc>
          <w:tcPr>
            <w:tcW w:w="624" w:type="dxa"/>
          </w:tcPr>
          <w:p w:rsidR="00F01FE6" w:rsidRPr="00AA5E81" w:rsidRDefault="00F01FE6" w:rsidP="005D127A">
            <w:pPr>
              <w:pStyle w:val="ConsPlusNormal"/>
              <w:jc w:val="center"/>
              <w:rPr>
                <w:rFonts w:ascii="Times New Roman" w:hAnsi="Times New Roman" w:cs="Times New Roman"/>
                <w:sz w:val="28"/>
                <w:szCs w:val="28"/>
              </w:rPr>
            </w:pPr>
            <w:r>
              <w:rPr>
                <w:rFonts w:ascii="Times New Roman" w:hAnsi="Times New Roman" w:cs="Times New Roman"/>
                <w:sz w:val="28"/>
                <w:szCs w:val="28"/>
              </w:rPr>
              <w:t>19</w:t>
            </w:r>
            <w:r w:rsidRPr="00AA5E81">
              <w:rPr>
                <w:rFonts w:ascii="Times New Roman" w:hAnsi="Times New Roman" w:cs="Times New Roman"/>
                <w:sz w:val="28"/>
                <w:szCs w:val="28"/>
              </w:rPr>
              <w:t>.</w:t>
            </w:r>
          </w:p>
        </w:tc>
        <w:tc>
          <w:tcPr>
            <w:tcW w:w="9583" w:type="dxa"/>
            <w:gridSpan w:val="11"/>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Индикативные показатели, программы мониторинга достижения цели регулирования, иные способы (методы) оценки достижения заявленных целей регулирования</w:t>
            </w:r>
          </w:p>
        </w:tc>
      </w:tr>
      <w:tr w:rsidR="00F01FE6" w:rsidRPr="00AA5E81" w:rsidTr="0024731A">
        <w:tc>
          <w:tcPr>
            <w:tcW w:w="2268" w:type="dxa"/>
            <w:gridSpan w:val="2"/>
          </w:tcPr>
          <w:p w:rsidR="00F01FE6" w:rsidRPr="00AA5E81" w:rsidRDefault="00F01FE6" w:rsidP="005D127A">
            <w:pPr>
              <w:pStyle w:val="ConsPlusNormal"/>
              <w:rPr>
                <w:rFonts w:ascii="Times New Roman" w:hAnsi="Times New Roman" w:cs="Times New Roman"/>
                <w:sz w:val="28"/>
                <w:szCs w:val="28"/>
              </w:rPr>
            </w:pPr>
            <w:r>
              <w:rPr>
                <w:rFonts w:ascii="Times New Roman" w:hAnsi="Times New Roman" w:cs="Times New Roman"/>
                <w:sz w:val="28"/>
                <w:szCs w:val="28"/>
              </w:rPr>
              <w:t>19</w:t>
            </w:r>
            <w:r w:rsidRPr="00AA5E81">
              <w:rPr>
                <w:rFonts w:ascii="Times New Roman" w:hAnsi="Times New Roman" w:cs="Times New Roman"/>
                <w:sz w:val="28"/>
                <w:szCs w:val="28"/>
              </w:rPr>
              <w:t xml:space="preserve">.1. Цели предлагаемого </w:t>
            </w:r>
            <w:r w:rsidRPr="00AA5E81">
              <w:rPr>
                <w:rFonts w:ascii="Times New Roman" w:hAnsi="Times New Roman" w:cs="Times New Roman"/>
                <w:sz w:val="28"/>
                <w:szCs w:val="28"/>
              </w:rPr>
              <w:lastRenderedPageBreak/>
              <w:t>регулирования</w:t>
            </w:r>
          </w:p>
        </w:tc>
        <w:tc>
          <w:tcPr>
            <w:tcW w:w="1871" w:type="dxa"/>
            <w:gridSpan w:val="4"/>
          </w:tcPr>
          <w:p w:rsidR="00F01FE6" w:rsidRPr="00AA5E81" w:rsidRDefault="00F01FE6" w:rsidP="005D127A">
            <w:pPr>
              <w:pStyle w:val="ConsPlusNormal"/>
              <w:rPr>
                <w:rFonts w:ascii="Times New Roman" w:hAnsi="Times New Roman" w:cs="Times New Roman"/>
                <w:sz w:val="28"/>
                <w:szCs w:val="28"/>
              </w:rPr>
            </w:pPr>
            <w:r>
              <w:rPr>
                <w:rFonts w:ascii="Times New Roman" w:hAnsi="Times New Roman" w:cs="Times New Roman"/>
                <w:sz w:val="28"/>
                <w:szCs w:val="28"/>
              </w:rPr>
              <w:lastRenderedPageBreak/>
              <w:t>19</w:t>
            </w:r>
            <w:r w:rsidRPr="00AA5E81">
              <w:rPr>
                <w:rFonts w:ascii="Times New Roman" w:hAnsi="Times New Roman" w:cs="Times New Roman"/>
                <w:sz w:val="28"/>
                <w:szCs w:val="28"/>
              </w:rPr>
              <w:t>.2. Индикативны</w:t>
            </w:r>
            <w:r w:rsidRPr="00AA5E81">
              <w:rPr>
                <w:rFonts w:ascii="Times New Roman" w:hAnsi="Times New Roman" w:cs="Times New Roman"/>
                <w:sz w:val="28"/>
                <w:szCs w:val="28"/>
              </w:rPr>
              <w:lastRenderedPageBreak/>
              <w:t>е показатели</w:t>
            </w:r>
          </w:p>
        </w:tc>
        <w:tc>
          <w:tcPr>
            <w:tcW w:w="1871" w:type="dxa"/>
            <w:gridSpan w:val="2"/>
          </w:tcPr>
          <w:p w:rsidR="00F01FE6" w:rsidRPr="00AA5E81" w:rsidRDefault="00F01FE6" w:rsidP="005D127A">
            <w:pPr>
              <w:pStyle w:val="ConsPlusNormal"/>
              <w:rPr>
                <w:rFonts w:ascii="Times New Roman" w:hAnsi="Times New Roman" w:cs="Times New Roman"/>
                <w:sz w:val="28"/>
                <w:szCs w:val="28"/>
              </w:rPr>
            </w:pPr>
            <w:r>
              <w:rPr>
                <w:rFonts w:ascii="Times New Roman" w:hAnsi="Times New Roman" w:cs="Times New Roman"/>
                <w:sz w:val="28"/>
                <w:szCs w:val="28"/>
              </w:rPr>
              <w:lastRenderedPageBreak/>
              <w:t>19</w:t>
            </w:r>
            <w:r w:rsidRPr="00AA5E81">
              <w:rPr>
                <w:rFonts w:ascii="Times New Roman" w:hAnsi="Times New Roman" w:cs="Times New Roman"/>
                <w:sz w:val="28"/>
                <w:szCs w:val="28"/>
              </w:rPr>
              <w:t xml:space="preserve">.3. Единицы измерения </w:t>
            </w:r>
            <w:r w:rsidRPr="00AA5E81">
              <w:rPr>
                <w:rFonts w:ascii="Times New Roman" w:hAnsi="Times New Roman" w:cs="Times New Roman"/>
                <w:sz w:val="28"/>
                <w:szCs w:val="28"/>
              </w:rPr>
              <w:lastRenderedPageBreak/>
              <w:t>индикативных показателей</w:t>
            </w:r>
          </w:p>
        </w:tc>
        <w:tc>
          <w:tcPr>
            <w:tcW w:w="1712" w:type="dxa"/>
            <w:gridSpan w:val="2"/>
          </w:tcPr>
          <w:p w:rsidR="00F01FE6" w:rsidRPr="00AA5E81" w:rsidRDefault="00F01FE6" w:rsidP="005D127A">
            <w:pPr>
              <w:pStyle w:val="ConsPlusNormal"/>
              <w:rPr>
                <w:rFonts w:ascii="Times New Roman" w:hAnsi="Times New Roman" w:cs="Times New Roman"/>
                <w:sz w:val="28"/>
                <w:szCs w:val="28"/>
              </w:rPr>
            </w:pPr>
            <w:r>
              <w:rPr>
                <w:rFonts w:ascii="Times New Roman" w:hAnsi="Times New Roman" w:cs="Times New Roman"/>
                <w:sz w:val="28"/>
                <w:szCs w:val="28"/>
              </w:rPr>
              <w:lastRenderedPageBreak/>
              <w:t>19</w:t>
            </w:r>
            <w:r w:rsidRPr="00AA5E81">
              <w:rPr>
                <w:rFonts w:ascii="Times New Roman" w:hAnsi="Times New Roman" w:cs="Times New Roman"/>
                <w:sz w:val="28"/>
                <w:szCs w:val="28"/>
              </w:rPr>
              <w:t xml:space="preserve">.4. Целевые </w:t>
            </w:r>
            <w:r w:rsidRPr="00AA5E81">
              <w:rPr>
                <w:rFonts w:ascii="Times New Roman" w:hAnsi="Times New Roman" w:cs="Times New Roman"/>
                <w:sz w:val="28"/>
                <w:szCs w:val="28"/>
              </w:rPr>
              <w:lastRenderedPageBreak/>
              <w:t>значения</w:t>
            </w:r>
          </w:p>
        </w:tc>
        <w:tc>
          <w:tcPr>
            <w:tcW w:w="2485" w:type="dxa"/>
            <w:gridSpan w:val="2"/>
          </w:tcPr>
          <w:p w:rsidR="00F01FE6" w:rsidRPr="00AA5E81" w:rsidRDefault="00F01FE6" w:rsidP="005D127A">
            <w:pPr>
              <w:pStyle w:val="ConsPlusNormal"/>
              <w:rPr>
                <w:rFonts w:ascii="Times New Roman" w:hAnsi="Times New Roman" w:cs="Times New Roman"/>
                <w:sz w:val="28"/>
                <w:szCs w:val="28"/>
              </w:rPr>
            </w:pPr>
            <w:r>
              <w:rPr>
                <w:rFonts w:ascii="Times New Roman" w:hAnsi="Times New Roman" w:cs="Times New Roman"/>
                <w:sz w:val="28"/>
                <w:szCs w:val="28"/>
              </w:rPr>
              <w:lastRenderedPageBreak/>
              <w:t>19</w:t>
            </w:r>
            <w:r w:rsidRPr="00AA5E81">
              <w:rPr>
                <w:rFonts w:ascii="Times New Roman" w:hAnsi="Times New Roman" w:cs="Times New Roman"/>
                <w:sz w:val="28"/>
                <w:szCs w:val="28"/>
              </w:rPr>
              <w:t xml:space="preserve">.5. Способы расчёта </w:t>
            </w:r>
            <w:r w:rsidRPr="00AA5E81">
              <w:rPr>
                <w:rFonts w:ascii="Times New Roman" w:hAnsi="Times New Roman" w:cs="Times New Roman"/>
                <w:sz w:val="28"/>
                <w:szCs w:val="28"/>
              </w:rPr>
              <w:lastRenderedPageBreak/>
              <w:t>индикативных показателей</w:t>
            </w:r>
          </w:p>
        </w:tc>
      </w:tr>
      <w:tr w:rsidR="00F01FE6" w:rsidRPr="00AA5E81" w:rsidTr="0024731A">
        <w:tc>
          <w:tcPr>
            <w:tcW w:w="2268" w:type="dxa"/>
            <w:gridSpan w:val="2"/>
          </w:tcPr>
          <w:p w:rsidR="00F01FE6" w:rsidRPr="00AA5E81" w:rsidRDefault="00F01FE6"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lastRenderedPageBreak/>
              <w:t>Цель 1</w:t>
            </w:r>
          </w:p>
        </w:tc>
        <w:tc>
          <w:tcPr>
            <w:tcW w:w="1871" w:type="dxa"/>
            <w:gridSpan w:val="4"/>
          </w:tcPr>
          <w:p w:rsidR="00F01FE6" w:rsidRPr="00AA5E81" w:rsidRDefault="00F01FE6" w:rsidP="005D127A">
            <w:pPr>
              <w:pStyle w:val="ConsPlusNormal"/>
              <w:rPr>
                <w:rFonts w:ascii="Times New Roman" w:hAnsi="Times New Roman" w:cs="Times New Roman"/>
                <w:sz w:val="28"/>
                <w:szCs w:val="28"/>
              </w:rPr>
            </w:pPr>
          </w:p>
        </w:tc>
        <w:tc>
          <w:tcPr>
            <w:tcW w:w="1871" w:type="dxa"/>
            <w:gridSpan w:val="2"/>
          </w:tcPr>
          <w:p w:rsidR="00F01FE6" w:rsidRPr="00AA5E81" w:rsidRDefault="00F01FE6" w:rsidP="005D127A">
            <w:pPr>
              <w:pStyle w:val="ConsPlusNormal"/>
              <w:rPr>
                <w:rFonts w:ascii="Times New Roman" w:hAnsi="Times New Roman" w:cs="Times New Roman"/>
                <w:sz w:val="28"/>
                <w:szCs w:val="28"/>
              </w:rPr>
            </w:pPr>
          </w:p>
        </w:tc>
        <w:tc>
          <w:tcPr>
            <w:tcW w:w="1712" w:type="dxa"/>
            <w:gridSpan w:val="2"/>
          </w:tcPr>
          <w:p w:rsidR="00F01FE6" w:rsidRPr="00AA5E81" w:rsidRDefault="00F01FE6" w:rsidP="005D127A">
            <w:pPr>
              <w:pStyle w:val="ConsPlusNormal"/>
              <w:rPr>
                <w:rFonts w:ascii="Times New Roman" w:hAnsi="Times New Roman" w:cs="Times New Roman"/>
                <w:sz w:val="28"/>
                <w:szCs w:val="28"/>
              </w:rPr>
            </w:pPr>
          </w:p>
        </w:tc>
        <w:tc>
          <w:tcPr>
            <w:tcW w:w="2485" w:type="dxa"/>
            <w:gridSpan w:val="2"/>
          </w:tcPr>
          <w:p w:rsidR="00F01FE6" w:rsidRPr="00AA5E81" w:rsidRDefault="00F01FE6" w:rsidP="005D127A">
            <w:pPr>
              <w:pStyle w:val="ConsPlusNormal"/>
              <w:rPr>
                <w:rFonts w:ascii="Times New Roman" w:hAnsi="Times New Roman" w:cs="Times New Roman"/>
                <w:sz w:val="28"/>
                <w:szCs w:val="28"/>
              </w:rPr>
            </w:pPr>
          </w:p>
        </w:tc>
      </w:tr>
      <w:tr w:rsidR="00F01FE6" w:rsidRPr="00AA5E81" w:rsidTr="0024731A">
        <w:tc>
          <w:tcPr>
            <w:tcW w:w="2268" w:type="dxa"/>
            <w:gridSpan w:val="2"/>
          </w:tcPr>
          <w:p w:rsidR="00F01FE6" w:rsidRPr="00AA5E81" w:rsidRDefault="00F01FE6" w:rsidP="005D127A">
            <w:pPr>
              <w:pStyle w:val="ConsPlusNormal"/>
              <w:rPr>
                <w:rFonts w:ascii="Times New Roman" w:hAnsi="Times New Roman" w:cs="Times New Roman"/>
                <w:sz w:val="28"/>
                <w:szCs w:val="28"/>
              </w:rPr>
            </w:pPr>
            <w:r>
              <w:rPr>
                <w:rFonts w:ascii="Times New Roman" w:hAnsi="Times New Roman" w:cs="Times New Roman"/>
                <w:sz w:val="28"/>
                <w:szCs w:val="28"/>
              </w:rPr>
              <w:t>Цель 2</w:t>
            </w:r>
          </w:p>
        </w:tc>
        <w:tc>
          <w:tcPr>
            <w:tcW w:w="1871" w:type="dxa"/>
            <w:gridSpan w:val="4"/>
          </w:tcPr>
          <w:p w:rsidR="00F01FE6" w:rsidRPr="00AA5E81" w:rsidRDefault="00F01FE6" w:rsidP="005D127A">
            <w:pPr>
              <w:pStyle w:val="ConsPlusNormal"/>
              <w:rPr>
                <w:rFonts w:ascii="Times New Roman" w:hAnsi="Times New Roman" w:cs="Times New Roman"/>
                <w:sz w:val="28"/>
                <w:szCs w:val="28"/>
              </w:rPr>
            </w:pPr>
          </w:p>
        </w:tc>
        <w:tc>
          <w:tcPr>
            <w:tcW w:w="1871" w:type="dxa"/>
            <w:gridSpan w:val="2"/>
          </w:tcPr>
          <w:p w:rsidR="00F01FE6" w:rsidRPr="00AA5E81" w:rsidRDefault="00F01FE6" w:rsidP="005D127A">
            <w:pPr>
              <w:pStyle w:val="ConsPlusNormal"/>
              <w:rPr>
                <w:rFonts w:ascii="Times New Roman" w:hAnsi="Times New Roman" w:cs="Times New Roman"/>
                <w:sz w:val="28"/>
                <w:szCs w:val="28"/>
              </w:rPr>
            </w:pPr>
          </w:p>
        </w:tc>
        <w:tc>
          <w:tcPr>
            <w:tcW w:w="1712" w:type="dxa"/>
            <w:gridSpan w:val="2"/>
          </w:tcPr>
          <w:p w:rsidR="00F01FE6" w:rsidRPr="00AA5E81" w:rsidRDefault="00F01FE6" w:rsidP="005D127A">
            <w:pPr>
              <w:pStyle w:val="ConsPlusNormal"/>
              <w:rPr>
                <w:rFonts w:ascii="Times New Roman" w:hAnsi="Times New Roman" w:cs="Times New Roman"/>
                <w:sz w:val="28"/>
                <w:szCs w:val="28"/>
              </w:rPr>
            </w:pPr>
          </w:p>
        </w:tc>
        <w:tc>
          <w:tcPr>
            <w:tcW w:w="2485" w:type="dxa"/>
            <w:gridSpan w:val="2"/>
          </w:tcPr>
          <w:p w:rsidR="00F01FE6" w:rsidRPr="00AA5E81" w:rsidRDefault="00F01FE6" w:rsidP="005D127A">
            <w:pPr>
              <w:pStyle w:val="ConsPlusNormal"/>
              <w:rPr>
                <w:rFonts w:ascii="Times New Roman" w:hAnsi="Times New Roman" w:cs="Times New Roman"/>
                <w:sz w:val="28"/>
                <w:szCs w:val="28"/>
              </w:rPr>
            </w:pPr>
          </w:p>
        </w:tc>
      </w:tr>
      <w:tr w:rsidR="00F01FE6" w:rsidRPr="00AA5E81" w:rsidTr="0024731A">
        <w:tc>
          <w:tcPr>
            <w:tcW w:w="2268" w:type="dxa"/>
            <w:gridSpan w:val="2"/>
          </w:tcPr>
          <w:p w:rsidR="00F01FE6" w:rsidRDefault="00F01FE6" w:rsidP="005D127A">
            <w:pPr>
              <w:pStyle w:val="ConsPlusNormal"/>
              <w:rPr>
                <w:rFonts w:ascii="Times New Roman" w:hAnsi="Times New Roman" w:cs="Times New Roman"/>
                <w:sz w:val="28"/>
                <w:szCs w:val="28"/>
              </w:rPr>
            </w:pPr>
            <w:r>
              <w:rPr>
                <w:rFonts w:ascii="Times New Roman" w:hAnsi="Times New Roman" w:cs="Times New Roman"/>
                <w:sz w:val="28"/>
                <w:szCs w:val="28"/>
              </w:rPr>
              <w:t>…</w:t>
            </w:r>
          </w:p>
        </w:tc>
        <w:tc>
          <w:tcPr>
            <w:tcW w:w="1871" w:type="dxa"/>
            <w:gridSpan w:val="4"/>
          </w:tcPr>
          <w:p w:rsidR="00F01FE6" w:rsidRPr="00AA5E81" w:rsidRDefault="00F01FE6" w:rsidP="005D127A">
            <w:pPr>
              <w:pStyle w:val="ConsPlusNormal"/>
              <w:rPr>
                <w:rFonts w:ascii="Times New Roman" w:hAnsi="Times New Roman" w:cs="Times New Roman"/>
                <w:sz w:val="28"/>
                <w:szCs w:val="28"/>
              </w:rPr>
            </w:pPr>
          </w:p>
        </w:tc>
        <w:tc>
          <w:tcPr>
            <w:tcW w:w="1871" w:type="dxa"/>
            <w:gridSpan w:val="2"/>
          </w:tcPr>
          <w:p w:rsidR="00F01FE6" w:rsidRPr="00AA5E81" w:rsidRDefault="00F01FE6" w:rsidP="005D127A">
            <w:pPr>
              <w:pStyle w:val="ConsPlusNormal"/>
              <w:rPr>
                <w:rFonts w:ascii="Times New Roman" w:hAnsi="Times New Roman" w:cs="Times New Roman"/>
                <w:sz w:val="28"/>
                <w:szCs w:val="28"/>
              </w:rPr>
            </w:pPr>
          </w:p>
        </w:tc>
        <w:tc>
          <w:tcPr>
            <w:tcW w:w="1712" w:type="dxa"/>
            <w:gridSpan w:val="2"/>
          </w:tcPr>
          <w:p w:rsidR="00F01FE6" w:rsidRPr="00AA5E81" w:rsidRDefault="00F01FE6" w:rsidP="005D127A">
            <w:pPr>
              <w:pStyle w:val="ConsPlusNormal"/>
              <w:rPr>
                <w:rFonts w:ascii="Times New Roman" w:hAnsi="Times New Roman" w:cs="Times New Roman"/>
                <w:sz w:val="28"/>
                <w:szCs w:val="28"/>
              </w:rPr>
            </w:pPr>
          </w:p>
        </w:tc>
        <w:tc>
          <w:tcPr>
            <w:tcW w:w="2485" w:type="dxa"/>
            <w:gridSpan w:val="2"/>
          </w:tcPr>
          <w:p w:rsidR="00F01FE6" w:rsidRPr="00AA5E81" w:rsidRDefault="00F01FE6" w:rsidP="005D127A">
            <w:pPr>
              <w:pStyle w:val="ConsPlusNormal"/>
              <w:rPr>
                <w:rFonts w:ascii="Times New Roman" w:hAnsi="Times New Roman" w:cs="Times New Roman"/>
                <w:sz w:val="28"/>
                <w:szCs w:val="28"/>
              </w:rPr>
            </w:pPr>
          </w:p>
        </w:tc>
      </w:tr>
      <w:tr w:rsidR="00F01FE6" w:rsidRPr="00AA5E81" w:rsidTr="0024731A">
        <w:tc>
          <w:tcPr>
            <w:tcW w:w="10207" w:type="dxa"/>
            <w:gridSpan w:val="12"/>
          </w:tcPr>
          <w:p w:rsidR="00F01FE6" w:rsidRPr="00AA5E81" w:rsidRDefault="00F01FE6"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2</w:t>
            </w:r>
            <w:r>
              <w:rPr>
                <w:rFonts w:ascii="Times New Roman" w:hAnsi="Times New Roman" w:cs="Times New Roman"/>
                <w:sz w:val="28"/>
                <w:szCs w:val="28"/>
              </w:rPr>
              <w:t>0</w:t>
            </w:r>
            <w:r w:rsidRPr="00AA5E81">
              <w:rPr>
                <w:rFonts w:ascii="Times New Roman" w:hAnsi="Times New Roman" w:cs="Times New Roman"/>
                <w:sz w:val="28"/>
                <w:szCs w:val="28"/>
              </w:rPr>
              <w:t>. Оценка позитивных и негативных эффектов для общества при введении предлагаемого регулирования:</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31653A" w:rsidTr="0024731A">
        <w:tc>
          <w:tcPr>
            <w:tcW w:w="10207" w:type="dxa"/>
            <w:gridSpan w:val="12"/>
          </w:tcPr>
          <w:p w:rsidR="0031653A" w:rsidRDefault="0031653A" w:rsidP="005D127A">
            <w:pPr>
              <w:pStyle w:val="ConsPlusNormal"/>
            </w:pPr>
            <w:r w:rsidRPr="00F7527E">
              <w:rPr>
                <w:rFonts w:ascii="Times New Roman" w:hAnsi="Times New Roman" w:cs="Times New Roman"/>
                <w:sz w:val="28"/>
                <w:szCs w:val="28"/>
              </w:rPr>
              <w:t>21. Сведения о размещении уведомления о подготовке проекта акта (заполняется в случае, если по проекту акта проведена предварительная оценка регулирующего воздействия)</w:t>
            </w:r>
          </w:p>
        </w:tc>
      </w:tr>
      <w:tr w:rsidR="0031653A" w:rsidTr="0024731A">
        <w:tc>
          <w:tcPr>
            <w:tcW w:w="10207" w:type="dxa"/>
            <w:gridSpan w:val="12"/>
          </w:tcPr>
          <w:p w:rsidR="0031653A" w:rsidRPr="0024731A" w:rsidRDefault="0031653A" w:rsidP="0024731A">
            <w:pPr>
              <w:pStyle w:val="ConsPlusNormal"/>
              <w:jc w:val="both"/>
              <w:rPr>
                <w:rFonts w:ascii="Times New Roman" w:hAnsi="Times New Roman" w:cs="Times New Roman"/>
                <w:sz w:val="28"/>
                <w:szCs w:val="28"/>
              </w:rPr>
            </w:pPr>
            <w:r w:rsidRPr="0024731A">
              <w:rPr>
                <w:rFonts w:ascii="Times New Roman" w:hAnsi="Times New Roman" w:cs="Times New Roman"/>
                <w:sz w:val="28"/>
                <w:szCs w:val="28"/>
              </w:rPr>
              <w:t>21.1. Срок, в течение которого разработчиком принимались предложения в связи с проведением публичных консультаций о подготовке проекта акта:</w:t>
            </w:r>
          </w:p>
          <w:p w:rsidR="0031653A" w:rsidRDefault="0031653A" w:rsidP="0024731A">
            <w:pPr>
              <w:pStyle w:val="ConsPlusNormal"/>
              <w:jc w:val="both"/>
            </w:pPr>
            <w:r w:rsidRPr="0024731A">
              <w:rPr>
                <w:rFonts w:ascii="Times New Roman" w:hAnsi="Times New Roman" w:cs="Times New Roman"/>
                <w:sz w:val="28"/>
                <w:szCs w:val="28"/>
              </w:rPr>
              <w:t>начало: "__" __________ 20__ г.; окончание: "__" __________ 20__ г.</w:t>
            </w:r>
          </w:p>
        </w:tc>
      </w:tr>
      <w:tr w:rsidR="0031653A" w:rsidTr="0024731A">
        <w:tc>
          <w:tcPr>
            <w:tcW w:w="10207" w:type="dxa"/>
            <w:gridSpan w:val="12"/>
          </w:tcPr>
          <w:p w:rsidR="0031653A" w:rsidRDefault="0031653A" w:rsidP="0024731A">
            <w:pPr>
              <w:pStyle w:val="ConsPlusNormal"/>
              <w:jc w:val="both"/>
            </w:pPr>
            <w:r w:rsidRPr="0024731A">
              <w:rPr>
                <w:rFonts w:ascii="Times New Roman" w:hAnsi="Times New Roman" w:cs="Times New Roman"/>
                <w:sz w:val="28"/>
                <w:szCs w:val="28"/>
              </w:rPr>
              <w:t xml:space="preserve">21.2. Сведения об организациях, </w:t>
            </w:r>
            <w:r w:rsidR="0024731A" w:rsidRPr="0024731A">
              <w:rPr>
                <w:rFonts w:ascii="Times New Roman" w:hAnsi="Times New Roman" w:cs="Times New Roman"/>
                <w:sz w:val="28"/>
                <w:szCs w:val="28"/>
              </w:rPr>
              <w:t>извещённых</w:t>
            </w:r>
            <w:r w:rsidRPr="0024731A">
              <w:rPr>
                <w:rFonts w:ascii="Times New Roman" w:hAnsi="Times New Roman" w:cs="Times New Roman"/>
                <w:sz w:val="28"/>
                <w:szCs w:val="28"/>
              </w:rPr>
              <w:t xml:space="preserve"> о проведении публичных консультаций:</w:t>
            </w:r>
            <w:r w:rsidR="0024731A">
              <w:rPr>
                <w:rFonts w:ascii="Times New Roman" w:hAnsi="Times New Roman" w:cs="Times New Roman"/>
                <w:sz w:val="28"/>
                <w:szCs w:val="28"/>
              </w:rPr>
              <w:t xml:space="preserve"> </w:t>
            </w:r>
            <w:r w:rsidRPr="0024731A">
              <w:rPr>
                <w:rFonts w:ascii="Times New Roman" w:hAnsi="Times New Roman" w:cs="Times New Roman"/>
                <w:sz w:val="28"/>
                <w:szCs w:val="28"/>
              </w:rPr>
              <w:t>(место для текстового описания)</w:t>
            </w:r>
          </w:p>
        </w:tc>
      </w:tr>
      <w:tr w:rsidR="0031653A" w:rsidTr="0024731A">
        <w:tc>
          <w:tcPr>
            <w:tcW w:w="10207" w:type="dxa"/>
            <w:gridSpan w:val="12"/>
          </w:tcPr>
          <w:p w:rsidR="0031653A" w:rsidRPr="0024731A" w:rsidRDefault="0031653A" w:rsidP="0024731A">
            <w:pPr>
              <w:pStyle w:val="ConsPlusNormal"/>
              <w:jc w:val="both"/>
              <w:rPr>
                <w:rFonts w:ascii="Times New Roman" w:hAnsi="Times New Roman" w:cs="Times New Roman"/>
                <w:sz w:val="28"/>
                <w:szCs w:val="28"/>
              </w:rPr>
            </w:pPr>
            <w:r w:rsidRPr="0024731A">
              <w:rPr>
                <w:rFonts w:ascii="Times New Roman" w:hAnsi="Times New Roman" w:cs="Times New Roman"/>
                <w:sz w:val="28"/>
                <w:szCs w:val="28"/>
              </w:rPr>
              <w:t>21.3. Иные сведения о проведении публичных консультаций:</w:t>
            </w:r>
            <w:r w:rsidR="0024731A" w:rsidRPr="0024731A">
              <w:rPr>
                <w:rFonts w:ascii="Times New Roman" w:hAnsi="Times New Roman" w:cs="Times New Roman"/>
                <w:sz w:val="28"/>
                <w:szCs w:val="28"/>
              </w:rPr>
              <w:t xml:space="preserve"> </w:t>
            </w:r>
            <w:r w:rsidRPr="0024731A">
              <w:rPr>
                <w:rFonts w:ascii="Times New Roman" w:hAnsi="Times New Roman" w:cs="Times New Roman"/>
                <w:sz w:val="28"/>
                <w:szCs w:val="28"/>
              </w:rPr>
              <w:t>(место для текстового описания)</w:t>
            </w:r>
          </w:p>
        </w:tc>
      </w:tr>
      <w:tr w:rsidR="0031653A" w:rsidTr="0024731A">
        <w:tc>
          <w:tcPr>
            <w:tcW w:w="10207" w:type="dxa"/>
            <w:gridSpan w:val="12"/>
          </w:tcPr>
          <w:p w:rsidR="0031653A" w:rsidRPr="0024731A" w:rsidRDefault="0031653A" w:rsidP="00F7527E">
            <w:pPr>
              <w:pStyle w:val="ConsPlusNormal"/>
              <w:rPr>
                <w:rFonts w:ascii="Times New Roman" w:hAnsi="Times New Roman" w:cs="Times New Roman"/>
                <w:sz w:val="28"/>
                <w:szCs w:val="28"/>
              </w:rPr>
            </w:pPr>
            <w:r w:rsidRPr="0024731A">
              <w:rPr>
                <w:rFonts w:ascii="Times New Roman" w:hAnsi="Times New Roman" w:cs="Times New Roman"/>
                <w:sz w:val="28"/>
                <w:szCs w:val="28"/>
              </w:rPr>
              <w:t>2</w:t>
            </w:r>
            <w:r w:rsidR="00F7527E" w:rsidRPr="0024731A">
              <w:rPr>
                <w:rFonts w:ascii="Times New Roman" w:hAnsi="Times New Roman" w:cs="Times New Roman"/>
                <w:sz w:val="28"/>
                <w:szCs w:val="28"/>
              </w:rPr>
              <w:t>2</w:t>
            </w:r>
            <w:r w:rsidRPr="0024731A">
              <w:rPr>
                <w:rFonts w:ascii="Times New Roman" w:hAnsi="Times New Roman" w:cs="Times New Roman"/>
                <w:sz w:val="28"/>
                <w:szCs w:val="28"/>
              </w:rPr>
              <w:t>. Сведения о проведении публичных консультаций</w:t>
            </w:r>
          </w:p>
        </w:tc>
      </w:tr>
      <w:tr w:rsidR="0031653A" w:rsidTr="0024731A">
        <w:tc>
          <w:tcPr>
            <w:tcW w:w="10207" w:type="dxa"/>
            <w:gridSpan w:val="12"/>
          </w:tcPr>
          <w:p w:rsidR="0031653A" w:rsidRPr="0024731A" w:rsidRDefault="0031653A" w:rsidP="0024731A">
            <w:pPr>
              <w:pStyle w:val="ConsPlusNormal"/>
              <w:jc w:val="both"/>
              <w:rPr>
                <w:rFonts w:ascii="Times New Roman" w:hAnsi="Times New Roman" w:cs="Times New Roman"/>
                <w:sz w:val="28"/>
                <w:szCs w:val="28"/>
              </w:rPr>
            </w:pPr>
            <w:r w:rsidRPr="0024731A">
              <w:rPr>
                <w:rFonts w:ascii="Times New Roman" w:hAnsi="Times New Roman" w:cs="Times New Roman"/>
                <w:sz w:val="28"/>
                <w:szCs w:val="28"/>
              </w:rPr>
              <w:t>2</w:t>
            </w:r>
            <w:r w:rsidR="00F7527E" w:rsidRPr="0024731A">
              <w:rPr>
                <w:rFonts w:ascii="Times New Roman" w:hAnsi="Times New Roman" w:cs="Times New Roman"/>
                <w:sz w:val="28"/>
                <w:szCs w:val="28"/>
              </w:rPr>
              <w:t>2</w:t>
            </w:r>
            <w:r w:rsidRPr="0024731A">
              <w:rPr>
                <w:rFonts w:ascii="Times New Roman" w:hAnsi="Times New Roman" w:cs="Times New Roman"/>
                <w:sz w:val="28"/>
                <w:szCs w:val="28"/>
              </w:rPr>
              <w:t>.1. Полный электронный адрес размещения в информационно-телекоммуникационной сети "Интернет":</w:t>
            </w:r>
            <w:r w:rsidR="0024731A">
              <w:rPr>
                <w:rFonts w:ascii="Times New Roman" w:hAnsi="Times New Roman" w:cs="Times New Roman"/>
                <w:sz w:val="28"/>
                <w:szCs w:val="28"/>
              </w:rPr>
              <w:t xml:space="preserve"> </w:t>
            </w:r>
            <w:r w:rsidR="0024731A" w:rsidRPr="0024731A">
              <w:rPr>
                <w:rFonts w:ascii="Times New Roman" w:hAnsi="Times New Roman" w:cs="Times New Roman"/>
                <w:sz w:val="28"/>
                <w:szCs w:val="28"/>
              </w:rPr>
              <w:t>(место для текстового описания)</w:t>
            </w:r>
          </w:p>
        </w:tc>
      </w:tr>
      <w:tr w:rsidR="0031653A" w:rsidTr="0024731A">
        <w:tc>
          <w:tcPr>
            <w:tcW w:w="10207" w:type="dxa"/>
            <w:gridSpan w:val="12"/>
          </w:tcPr>
          <w:p w:rsidR="0031653A" w:rsidRPr="0024731A" w:rsidRDefault="0031653A" w:rsidP="0024731A">
            <w:pPr>
              <w:pStyle w:val="ConsPlusNormal"/>
              <w:jc w:val="both"/>
              <w:rPr>
                <w:rFonts w:ascii="Times New Roman" w:hAnsi="Times New Roman" w:cs="Times New Roman"/>
                <w:sz w:val="28"/>
                <w:szCs w:val="28"/>
              </w:rPr>
            </w:pPr>
            <w:r w:rsidRPr="0024731A">
              <w:rPr>
                <w:rFonts w:ascii="Times New Roman" w:hAnsi="Times New Roman" w:cs="Times New Roman"/>
                <w:sz w:val="28"/>
                <w:szCs w:val="28"/>
              </w:rPr>
              <w:t>2</w:t>
            </w:r>
            <w:r w:rsidR="00F7527E" w:rsidRPr="0024731A">
              <w:rPr>
                <w:rFonts w:ascii="Times New Roman" w:hAnsi="Times New Roman" w:cs="Times New Roman"/>
                <w:sz w:val="28"/>
                <w:szCs w:val="28"/>
              </w:rPr>
              <w:t>2</w:t>
            </w:r>
            <w:r w:rsidRPr="0024731A">
              <w:rPr>
                <w:rFonts w:ascii="Times New Roman" w:hAnsi="Times New Roman" w:cs="Times New Roman"/>
                <w:sz w:val="28"/>
                <w:szCs w:val="28"/>
              </w:rPr>
              <w:t>.2. Срок, в течение которого разработчиком принимались предложения в связи с проведением публичных консультаций:</w:t>
            </w:r>
          </w:p>
          <w:p w:rsidR="0031653A" w:rsidRPr="0024731A" w:rsidRDefault="0031653A" w:rsidP="0024731A">
            <w:pPr>
              <w:pStyle w:val="ConsPlusNormal"/>
              <w:jc w:val="both"/>
              <w:rPr>
                <w:rFonts w:ascii="Times New Roman" w:hAnsi="Times New Roman" w:cs="Times New Roman"/>
                <w:sz w:val="28"/>
                <w:szCs w:val="28"/>
              </w:rPr>
            </w:pPr>
            <w:r w:rsidRPr="0024731A">
              <w:rPr>
                <w:rFonts w:ascii="Times New Roman" w:hAnsi="Times New Roman" w:cs="Times New Roman"/>
                <w:sz w:val="28"/>
                <w:szCs w:val="28"/>
              </w:rPr>
              <w:t>начало: "__" __________ 20__ г.; окончание: "__" __________ 20__ г.</w:t>
            </w:r>
          </w:p>
        </w:tc>
      </w:tr>
      <w:tr w:rsidR="0031653A" w:rsidTr="0024731A">
        <w:tc>
          <w:tcPr>
            <w:tcW w:w="10207" w:type="dxa"/>
            <w:gridSpan w:val="12"/>
          </w:tcPr>
          <w:p w:rsidR="0031653A" w:rsidRPr="0024731A" w:rsidRDefault="0031653A" w:rsidP="0024731A">
            <w:pPr>
              <w:pStyle w:val="ConsPlusNormal"/>
              <w:jc w:val="both"/>
              <w:rPr>
                <w:rFonts w:ascii="Times New Roman" w:hAnsi="Times New Roman" w:cs="Times New Roman"/>
                <w:sz w:val="28"/>
                <w:szCs w:val="28"/>
              </w:rPr>
            </w:pPr>
            <w:r w:rsidRPr="0024731A">
              <w:rPr>
                <w:rFonts w:ascii="Times New Roman" w:hAnsi="Times New Roman" w:cs="Times New Roman"/>
                <w:sz w:val="28"/>
                <w:szCs w:val="28"/>
              </w:rPr>
              <w:t>2</w:t>
            </w:r>
            <w:r w:rsidR="00F7527E" w:rsidRPr="0024731A">
              <w:rPr>
                <w:rFonts w:ascii="Times New Roman" w:hAnsi="Times New Roman" w:cs="Times New Roman"/>
                <w:sz w:val="28"/>
                <w:szCs w:val="28"/>
              </w:rPr>
              <w:t>2</w:t>
            </w:r>
            <w:r w:rsidRPr="0024731A">
              <w:rPr>
                <w:rFonts w:ascii="Times New Roman" w:hAnsi="Times New Roman" w:cs="Times New Roman"/>
                <w:sz w:val="28"/>
                <w:szCs w:val="28"/>
              </w:rPr>
              <w:t xml:space="preserve">.3. Сведения об организациях, </w:t>
            </w:r>
            <w:r w:rsidR="0024731A" w:rsidRPr="0024731A">
              <w:rPr>
                <w:rFonts w:ascii="Times New Roman" w:hAnsi="Times New Roman" w:cs="Times New Roman"/>
                <w:sz w:val="28"/>
                <w:szCs w:val="28"/>
              </w:rPr>
              <w:t>извещённых</w:t>
            </w:r>
            <w:r w:rsidRPr="0024731A">
              <w:rPr>
                <w:rFonts w:ascii="Times New Roman" w:hAnsi="Times New Roman" w:cs="Times New Roman"/>
                <w:sz w:val="28"/>
                <w:szCs w:val="28"/>
              </w:rPr>
              <w:t xml:space="preserve"> о проведении публичных консультаций:</w:t>
            </w:r>
            <w:r w:rsidR="0024731A">
              <w:rPr>
                <w:rFonts w:ascii="Times New Roman" w:hAnsi="Times New Roman" w:cs="Times New Roman"/>
                <w:sz w:val="28"/>
                <w:szCs w:val="28"/>
              </w:rPr>
              <w:t xml:space="preserve"> </w:t>
            </w:r>
            <w:r w:rsidRPr="0024731A">
              <w:rPr>
                <w:rFonts w:ascii="Times New Roman" w:hAnsi="Times New Roman" w:cs="Times New Roman"/>
                <w:sz w:val="28"/>
                <w:szCs w:val="28"/>
              </w:rPr>
              <w:t>(место для текстового описания)</w:t>
            </w:r>
          </w:p>
        </w:tc>
      </w:tr>
      <w:tr w:rsidR="0031653A" w:rsidTr="0024731A">
        <w:tc>
          <w:tcPr>
            <w:tcW w:w="10207" w:type="dxa"/>
            <w:gridSpan w:val="12"/>
          </w:tcPr>
          <w:p w:rsidR="0031653A" w:rsidRPr="0024731A" w:rsidRDefault="0031653A" w:rsidP="0024731A">
            <w:pPr>
              <w:pStyle w:val="ConsPlusNormal"/>
              <w:jc w:val="both"/>
              <w:rPr>
                <w:rFonts w:ascii="Times New Roman" w:hAnsi="Times New Roman" w:cs="Times New Roman"/>
                <w:sz w:val="28"/>
                <w:szCs w:val="28"/>
              </w:rPr>
            </w:pPr>
            <w:r w:rsidRPr="0024731A">
              <w:rPr>
                <w:rFonts w:ascii="Times New Roman" w:hAnsi="Times New Roman" w:cs="Times New Roman"/>
                <w:sz w:val="28"/>
                <w:szCs w:val="28"/>
              </w:rPr>
              <w:t>2</w:t>
            </w:r>
            <w:r w:rsidR="00F7527E" w:rsidRPr="0024731A">
              <w:rPr>
                <w:rFonts w:ascii="Times New Roman" w:hAnsi="Times New Roman" w:cs="Times New Roman"/>
                <w:sz w:val="28"/>
                <w:szCs w:val="28"/>
              </w:rPr>
              <w:t>2</w:t>
            </w:r>
            <w:r w:rsidRPr="0024731A">
              <w:rPr>
                <w:rFonts w:ascii="Times New Roman" w:hAnsi="Times New Roman" w:cs="Times New Roman"/>
                <w:sz w:val="28"/>
                <w:szCs w:val="28"/>
              </w:rPr>
              <w:t>.4. Сведения о структурных подразделениях профильного органа, рассмотревших предоставленные предложения:</w:t>
            </w:r>
            <w:r w:rsidR="0024731A" w:rsidRPr="0024731A">
              <w:rPr>
                <w:rFonts w:ascii="Times New Roman" w:hAnsi="Times New Roman" w:cs="Times New Roman"/>
                <w:sz w:val="28"/>
                <w:szCs w:val="28"/>
              </w:rPr>
              <w:t xml:space="preserve"> </w:t>
            </w:r>
            <w:r w:rsidRPr="0024731A">
              <w:rPr>
                <w:rFonts w:ascii="Times New Roman" w:hAnsi="Times New Roman" w:cs="Times New Roman"/>
                <w:sz w:val="28"/>
                <w:szCs w:val="28"/>
              </w:rPr>
              <w:t>(место для текстового описания)</w:t>
            </w:r>
          </w:p>
        </w:tc>
      </w:tr>
      <w:tr w:rsidR="0031653A" w:rsidTr="0024731A">
        <w:tc>
          <w:tcPr>
            <w:tcW w:w="10207" w:type="dxa"/>
            <w:gridSpan w:val="12"/>
          </w:tcPr>
          <w:p w:rsidR="0031653A" w:rsidRPr="0024731A" w:rsidRDefault="0031653A" w:rsidP="0024731A">
            <w:pPr>
              <w:pStyle w:val="ConsPlusNormal"/>
              <w:jc w:val="both"/>
              <w:rPr>
                <w:rFonts w:ascii="Times New Roman" w:hAnsi="Times New Roman" w:cs="Times New Roman"/>
                <w:sz w:val="28"/>
                <w:szCs w:val="28"/>
              </w:rPr>
            </w:pPr>
            <w:r w:rsidRPr="0024731A">
              <w:rPr>
                <w:rFonts w:ascii="Times New Roman" w:hAnsi="Times New Roman" w:cs="Times New Roman"/>
                <w:sz w:val="28"/>
                <w:szCs w:val="28"/>
              </w:rPr>
              <w:t>2</w:t>
            </w:r>
            <w:r w:rsidR="00F7527E" w:rsidRPr="0024731A">
              <w:rPr>
                <w:rFonts w:ascii="Times New Roman" w:hAnsi="Times New Roman" w:cs="Times New Roman"/>
                <w:sz w:val="28"/>
                <w:szCs w:val="28"/>
              </w:rPr>
              <w:t>2</w:t>
            </w:r>
            <w:r w:rsidRPr="0024731A">
              <w:rPr>
                <w:rFonts w:ascii="Times New Roman" w:hAnsi="Times New Roman" w:cs="Times New Roman"/>
                <w:sz w:val="28"/>
                <w:szCs w:val="28"/>
              </w:rPr>
              <w:t>.5. Иные сведения о проведении публичных консультаций:</w:t>
            </w:r>
            <w:r w:rsidR="0024731A">
              <w:rPr>
                <w:rFonts w:ascii="Times New Roman" w:hAnsi="Times New Roman" w:cs="Times New Roman"/>
                <w:sz w:val="28"/>
                <w:szCs w:val="28"/>
              </w:rPr>
              <w:t xml:space="preserve"> </w:t>
            </w:r>
            <w:r w:rsidRPr="0024731A">
              <w:rPr>
                <w:rFonts w:ascii="Times New Roman" w:hAnsi="Times New Roman" w:cs="Times New Roman"/>
                <w:sz w:val="28"/>
                <w:szCs w:val="28"/>
              </w:rPr>
              <w:t>(место для текстового описания)</w:t>
            </w:r>
          </w:p>
        </w:tc>
      </w:tr>
      <w:tr w:rsidR="0031653A" w:rsidTr="0024731A">
        <w:tc>
          <w:tcPr>
            <w:tcW w:w="10207" w:type="dxa"/>
            <w:gridSpan w:val="12"/>
          </w:tcPr>
          <w:p w:rsidR="0031653A" w:rsidRPr="0024731A" w:rsidRDefault="0031653A" w:rsidP="0024731A">
            <w:pPr>
              <w:pStyle w:val="ConsPlusNormal"/>
              <w:jc w:val="both"/>
              <w:rPr>
                <w:rFonts w:ascii="Times New Roman" w:hAnsi="Times New Roman" w:cs="Times New Roman"/>
                <w:sz w:val="28"/>
                <w:szCs w:val="28"/>
              </w:rPr>
            </w:pPr>
            <w:r w:rsidRPr="0024731A">
              <w:rPr>
                <w:rFonts w:ascii="Times New Roman" w:hAnsi="Times New Roman" w:cs="Times New Roman"/>
                <w:sz w:val="28"/>
                <w:szCs w:val="28"/>
              </w:rPr>
              <w:t>2</w:t>
            </w:r>
            <w:r w:rsidR="00F7527E" w:rsidRPr="0024731A">
              <w:rPr>
                <w:rFonts w:ascii="Times New Roman" w:hAnsi="Times New Roman" w:cs="Times New Roman"/>
                <w:sz w:val="28"/>
                <w:szCs w:val="28"/>
              </w:rPr>
              <w:t>3</w:t>
            </w:r>
            <w:r w:rsidRPr="0024731A">
              <w:rPr>
                <w:rFonts w:ascii="Times New Roman" w:hAnsi="Times New Roman" w:cs="Times New Roman"/>
                <w:sz w:val="28"/>
                <w:szCs w:val="28"/>
              </w:rPr>
              <w:t>. Выводы о целесообразности предлагаемого регулирования</w:t>
            </w:r>
          </w:p>
        </w:tc>
      </w:tr>
      <w:tr w:rsidR="0031653A" w:rsidTr="0024731A">
        <w:tc>
          <w:tcPr>
            <w:tcW w:w="10207" w:type="dxa"/>
            <w:gridSpan w:val="12"/>
          </w:tcPr>
          <w:p w:rsidR="0031653A" w:rsidRPr="0024731A" w:rsidRDefault="0031653A" w:rsidP="0024731A">
            <w:pPr>
              <w:pStyle w:val="ConsPlusNormal"/>
              <w:jc w:val="both"/>
              <w:rPr>
                <w:rFonts w:ascii="Times New Roman" w:hAnsi="Times New Roman" w:cs="Times New Roman"/>
                <w:sz w:val="28"/>
                <w:szCs w:val="28"/>
              </w:rPr>
            </w:pPr>
            <w:r w:rsidRPr="0024731A">
              <w:rPr>
                <w:rFonts w:ascii="Times New Roman" w:hAnsi="Times New Roman" w:cs="Times New Roman"/>
                <w:sz w:val="28"/>
                <w:szCs w:val="28"/>
              </w:rPr>
              <w:t>2</w:t>
            </w:r>
            <w:r w:rsidR="00F7527E" w:rsidRPr="0024731A">
              <w:rPr>
                <w:rFonts w:ascii="Times New Roman" w:hAnsi="Times New Roman" w:cs="Times New Roman"/>
                <w:sz w:val="28"/>
                <w:szCs w:val="28"/>
              </w:rPr>
              <w:t>3</w:t>
            </w:r>
            <w:r w:rsidRPr="0024731A">
              <w:rPr>
                <w:rFonts w:ascii="Times New Roman" w:hAnsi="Times New Roman" w:cs="Times New Roman"/>
                <w:sz w:val="28"/>
                <w:szCs w:val="28"/>
              </w:rPr>
              <w:t>.1. Оценка положительных и негативных эффектов для общества при введении предлагаемого регулирования:</w:t>
            </w:r>
            <w:r w:rsidR="0024731A" w:rsidRPr="0024731A">
              <w:rPr>
                <w:rFonts w:ascii="Times New Roman" w:hAnsi="Times New Roman" w:cs="Times New Roman"/>
                <w:sz w:val="28"/>
                <w:szCs w:val="28"/>
              </w:rPr>
              <w:t xml:space="preserve"> </w:t>
            </w:r>
            <w:r w:rsidRPr="0024731A">
              <w:rPr>
                <w:rFonts w:ascii="Times New Roman" w:hAnsi="Times New Roman" w:cs="Times New Roman"/>
                <w:sz w:val="28"/>
                <w:szCs w:val="28"/>
              </w:rPr>
              <w:t>(место для текстового описания)</w:t>
            </w:r>
          </w:p>
        </w:tc>
      </w:tr>
      <w:tr w:rsidR="0031653A" w:rsidTr="0024731A">
        <w:tc>
          <w:tcPr>
            <w:tcW w:w="10207" w:type="dxa"/>
            <w:gridSpan w:val="12"/>
          </w:tcPr>
          <w:p w:rsidR="0031653A" w:rsidRPr="0024731A" w:rsidRDefault="0031653A" w:rsidP="0024731A">
            <w:pPr>
              <w:pStyle w:val="ConsPlusNormal"/>
              <w:jc w:val="both"/>
              <w:rPr>
                <w:rFonts w:ascii="Times New Roman" w:hAnsi="Times New Roman" w:cs="Times New Roman"/>
                <w:sz w:val="28"/>
                <w:szCs w:val="28"/>
              </w:rPr>
            </w:pPr>
            <w:r w:rsidRPr="0024731A">
              <w:rPr>
                <w:rFonts w:ascii="Times New Roman" w:hAnsi="Times New Roman" w:cs="Times New Roman"/>
                <w:sz w:val="28"/>
                <w:szCs w:val="28"/>
              </w:rPr>
              <w:t>2</w:t>
            </w:r>
            <w:r w:rsidR="00F7527E" w:rsidRPr="0024731A">
              <w:rPr>
                <w:rFonts w:ascii="Times New Roman" w:hAnsi="Times New Roman" w:cs="Times New Roman"/>
                <w:sz w:val="28"/>
                <w:szCs w:val="28"/>
              </w:rPr>
              <w:t>3</w:t>
            </w:r>
            <w:r w:rsidRPr="0024731A">
              <w:rPr>
                <w:rFonts w:ascii="Times New Roman" w:hAnsi="Times New Roman" w:cs="Times New Roman"/>
                <w:sz w:val="28"/>
                <w:szCs w:val="28"/>
              </w:rPr>
              <w:t xml:space="preserve">.2. Дополнительные сведения, позволяющие оценить обоснованность </w:t>
            </w:r>
            <w:r w:rsidRPr="0024731A">
              <w:rPr>
                <w:rFonts w:ascii="Times New Roman" w:hAnsi="Times New Roman" w:cs="Times New Roman"/>
                <w:sz w:val="28"/>
                <w:szCs w:val="28"/>
              </w:rPr>
              <w:lastRenderedPageBreak/>
              <w:t>предлагаемого регулирования:</w:t>
            </w:r>
            <w:r w:rsidR="0024731A">
              <w:rPr>
                <w:rFonts w:ascii="Times New Roman" w:hAnsi="Times New Roman" w:cs="Times New Roman"/>
                <w:sz w:val="28"/>
                <w:szCs w:val="28"/>
              </w:rPr>
              <w:t xml:space="preserve"> </w:t>
            </w:r>
            <w:r w:rsidRPr="0024731A">
              <w:rPr>
                <w:rFonts w:ascii="Times New Roman" w:hAnsi="Times New Roman" w:cs="Times New Roman"/>
                <w:sz w:val="28"/>
                <w:szCs w:val="28"/>
              </w:rPr>
              <w:t>(место для текстового описания)</w:t>
            </w:r>
          </w:p>
        </w:tc>
      </w:tr>
      <w:tr w:rsidR="0031653A" w:rsidTr="0024731A">
        <w:tc>
          <w:tcPr>
            <w:tcW w:w="10207" w:type="dxa"/>
            <w:gridSpan w:val="12"/>
          </w:tcPr>
          <w:p w:rsidR="0031653A" w:rsidRPr="0024731A" w:rsidRDefault="00F7527E" w:rsidP="0024731A">
            <w:pPr>
              <w:pStyle w:val="ConsPlusNormal"/>
              <w:jc w:val="both"/>
              <w:rPr>
                <w:rFonts w:ascii="Times New Roman" w:hAnsi="Times New Roman" w:cs="Times New Roman"/>
                <w:sz w:val="28"/>
                <w:szCs w:val="28"/>
              </w:rPr>
            </w:pPr>
            <w:r w:rsidRPr="0024731A">
              <w:rPr>
                <w:rFonts w:ascii="Times New Roman" w:hAnsi="Times New Roman" w:cs="Times New Roman"/>
                <w:sz w:val="28"/>
                <w:szCs w:val="28"/>
              </w:rPr>
              <w:lastRenderedPageBreak/>
              <w:t>23</w:t>
            </w:r>
            <w:r w:rsidR="0031653A" w:rsidRPr="0024731A">
              <w:rPr>
                <w:rFonts w:ascii="Times New Roman" w:hAnsi="Times New Roman" w:cs="Times New Roman"/>
                <w:sz w:val="28"/>
                <w:szCs w:val="28"/>
              </w:rPr>
              <w:t>.3. Источники данных:</w:t>
            </w:r>
            <w:r w:rsidR="0024731A">
              <w:rPr>
                <w:rFonts w:ascii="Times New Roman" w:hAnsi="Times New Roman" w:cs="Times New Roman"/>
                <w:sz w:val="28"/>
                <w:szCs w:val="28"/>
              </w:rPr>
              <w:t xml:space="preserve"> </w:t>
            </w:r>
            <w:r w:rsidR="0031653A" w:rsidRPr="0024731A">
              <w:rPr>
                <w:rFonts w:ascii="Times New Roman" w:hAnsi="Times New Roman" w:cs="Times New Roman"/>
                <w:sz w:val="28"/>
                <w:szCs w:val="28"/>
              </w:rPr>
              <w:t>(место для текстового описания)</w:t>
            </w:r>
          </w:p>
        </w:tc>
      </w:tr>
      <w:tr w:rsidR="0031653A" w:rsidTr="0024731A">
        <w:tc>
          <w:tcPr>
            <w:tcW w:w="10207" w:type="dxa"/>
            <w:gridSpan w:val="12"/>
          </w:tcPr>
          <w:p w:rsidR="0031653A" w:rsidRPr="0024731A" w:rsidRDefault="00F7527E" w:rsidP="0024731A">
            <w:pPr>
              <w:pStyle w:val="ConsPlusNormal"/>
              <w:jc w:val="both"/>
              <w:rPr>
                <w:rFonts w:ascii="Times New Roman" w:hAnsi="Times New Roman" w:cs="Times New Roman"/>
                <w:sz w:val="28"/>
                <w:szCs w:val="28"/>
              </w:rPr>
            </w:pPr>
            <w:r w:rsidRPr="0024731A">
              <w:rPr>
                <w:rFonts w:ascii="Times New Roman" w:hAnsi="Times New Roman" w:cs="Times New Roman"/>
                <w:sz w:val="28"/>
                <w:szCs w:val="28"/>
              </w:rPr>
              <w:t>23</w:t>
            </w:r>
            <w:r w:rsidR="0031653A" w:rsidRPr="0024731A">
              <w:rPr>
                <w:rFonts w:ascii="Times New Roman" w:hAnsi="Times New Roman" w:cs="Times New Roman"/>
                <w:sz w:val="28"/>
                <w:szCs w:val="28"/>
              </w:rPr>
              <w:t>.4. Вывод о наличии либо об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r w:rsidR="0024731A">
              <w:rPr>
                <w:rFonts w:ascii="Times New Roman" w:hAnsi="Times New Roman" w:cs="Times New Roman"/>
                <w:sz w:val="28"/>
                <w:szCs w:val="28"/>
              </w:rPr>
              <w:t xml:space="preserve">: </w:t>
            </w:r>
            <w:r w:rsidR="0031653A" w:rsidRPr="0024731A">
              <w:rPr>
                <w:rFonts w:ascii="Times New Roman" w:hAnsi="Times New Roman" w:cs="Times New Roman"/>
                <w:sz w:val="28"/>
                <w:szCs w:val="28"/>
              </w:rPr>
              <w:t>(место для текстового описания)</w:t>
            </w:r>
          </w:p>
        </w:tc>
      </w:tr>
    </w:tbl>
    <w:p w:rsidR="0031653A" w:rsidRDefault="0031653A" w:rsidP="00AA5E81">
      <w:pPr>
        <w:pStyle w:val="ConsPlusNormal"/>
        <w:rPr>
          <w:rFonts w:ascii="Times New Roman" w:hAnsi="Times New Roman" w:cs="Times New Roman"/>
          <w:sz w:val="28"/>
          <w:szCs w:val="28"/>
        </w:rPr>
      </w:pPr>
    </w:p>
    <w:p w:rsidR="00AA5E81" w:rsidRPr="00AA5E81" w:rsidRDefault="00AA5E81" w:rsidP="00AA5E81">
      <w:pPr>
        <w:pStyle w:val="ConsPlusNormal"/>
        <w:rPr>
          <w:rFonts w:ascii="Times New Roman" w:hAnsi="Times New Roman" w:cs="Times New Roman"/>
          <w:sz w:val="28"/>
          <w:szCs w:val="28"/>
        </w:rPr>
      </w:pPr>
      <w:bookmarkStart w:id="51" w:name="P450"/>
      <w:bookmarkEnd w:id="51"/>
    </w:p>
    <w:p w:rsidR="00AA5E81" w:rsidRPr="00AA5E81" w:rsidRDefault="00AA5E81" w:rsidP="00AA5E81">
      <w:pPr>
        <w:pStyle w:val="ConsPlusNonformat"/>
        <w:jc w:val="both"/>
        <w:rPr>
          <w:rFonts w:ascii="Times New Roman" w:hAnsi="Times New Roman" w:cs="Times New Roman"/>
          <w:sz w:val="28"/>
          <w:szCs w:val="28"/>
        </w:rPr>
      </w:pPr>
      <w:r w:rsidRPr="00AA5E81">
        <w:rPr>
          <w:rFonts w:ascii="Times New Roman" w:hAnsi="Times New Roman" w:cs="Times New Roman"/>
          <w:sz w:val="28"/>
          <w:szCs w:val="28"/>
        </w:rPr>
        <w:t xml:space="preserve">Приложение: </w:t>
      </w:r>
      <w:r w:rsidRPr="00C87B29">
        <w:rPr>
          <w:rFonts w:ascii="Times New Roman" w:hAnsi="Times New Roman" w:cs="Times New Roman"/>
          <w:sz w:val="28"/>
          <w:szCs w:val="28"/>
        </w:rPr>
        <w:t>Сводка</w:t>
      </w:r>
      <w:r w:rsidR="0024731A">
        <w:rPr>
          <w:rFonts w:ascii="Times New Roman" w:hAnsi="Times New Roman" w:cs="Times New Roman"/>
          <w:sz w:val="28"/>
          <w:szCs w:val="28"/>
        </w:rPr>
        <w:t xml:space="preserve"> предложений с указанием сведений</w:t>
      </w:r>
      <w:r w:rsidRPr="00AA5E81">
        <w:rPr>
          <w:rFonts w:ascii="Times New Roman" w:hAnsi="Times New Roman" w:cs="Times New Roman"/>
          <w:sz w:val="28"/>
          <w:szCs w:val="28"/>
        </w:rPr>
        <w:t xml:space="preserve"> об их </w:t>
      </w:r>
      <w:r w:rsidR="0024731A" w:rsidRPr="00AA5E81">
        <w:rPr>
          <w:rFonts w:ascii="Times New Roman" w:hAnsi="Times New Roman" w:cs="Times New Roman"/>
          <w:sz w:val="28"/>
          <w:szCs w:val="28"/>
        </w:rPr>
        <w:t>учёте</w:t>
      </w:r>
      <w:r w:rsidRPr="00AA5E81">
        <w:rPr>
          <w:rFonts w:ascii="Times New Roman" w:hAnsi="Times New Roman" w:cs="Times New Roman"/>
          <w:sz w:val="28"/>
          <w:szCs w:val="28"/>
        </w:rPr>
        <w:t xml:space="preserve"> или</w:t>
      </w:r>
      <w:r w:rsidR="00C87B29" w:rsidRPr="00E3648E">
        <w:rPr>
          <w:rFonts w:ascii="Times New Roman" w:hAnsi="Times New Roman" w:cs="Times New Roman"/>
          <w:sz w:val="28"/>
          <w:szCs w:val="28"/>
        </w:rPr>
        <w:t xml:space="preserve"> </w:t>
      </w:r>
      <w:r w:rsidR="0024731A">
        <w:rPr>
          <w:rFonts w:ascii="Times New Roman" w:hAnsi="Times New Roman" w:cs="Times New Roman"/>
          <w:sz w:val="28"/>
          <w:szCs w:val="28"/>
        </w:rPr>
        <w:t xml:space="preserve">причинах отклонения. </w:t>
      </w:r>
      <w:r w:rsidRPr="00AA5E81">
        <w:rPr>
          <w:rFonts w:ascii="Times New Roman" w:hAnsi="Times New Roman" w:cs="Times New Roman"/>
          <w:sz w:val="28"/>
          <w:szCs w:val="28"/>
        </w:rPr>
        <w:t xml:space="preserve">(Указание </w:t>
      </w:r>
      <w:r w:rsidR="00C87B29">
        <w:rPr>
          <w:rFonts w:ascii="Times New Roman" w:hAnsi="Times New Roman" w:cs="Times New Roman"/>
          <w:sz w:val="28"/>
          <w:szCs w:val="28"/>
        </w:rPr>
        <w:t>(при</w:t>
      </w:r>
      <w:r w:rsidRPr="00AA5E81">
        <w:rPr>
          <w:rFonts w:ascii="Times New Roman" w:hAnsi="Times New Roman" w:cs="Times New Roman"/>
          <w:sz w:val="28"/>
          <w:szCs w:val="28"/>
        </w:rPr>
        <w:t xml:space="preserve"> наличии) на иные</w:t>
      </w:r>
      <w:r w:rsidR="0024731A">
        <w:rPr>
          <w:rFonts w:ascii="Times New Roman" w:hAnsi="Times New Roman" w:cs="Times New Roman"/>
          <w:sz w:val="28"/>
          <w:szCs w:val="28"/>
        </w:rPr>
        <w:t xml:space="preserve"> </w:t>
      </w:r>
      <w:r w:rsidRPr="00AA5E81">
        <w:rPr>
          <w:rFonts w:ascii="Times New Roman" w:hAnsi="Times New Roman" w:cs="Times New Roman"/>
          <w:sz w:val="28"/>
          <w:szCs w:val="28"/>
        </w:rPr>
        <w:t>приложения).</w:t>
      </w:r>
    </w:p>
    <w:p w:rsidR="00AA5E81" w:rsidRPr="00AA5E81" w:rsidRDefault="00AA5E81" w:rsidP="00AA5E81">
      <w:pPr>
        <w:pStyle w:val="ConsPlusNonformat"/>
        <w:jc w:val="both"/>
        <w:rPr>
          <w:rFonts w:ascii="Times New Roman" w:hAnsi="Times New Roman" w:cs="Times New Roman"/>
          <w:sz w:val="28"/>
          <w:szCs w:val="28"/>
        </w:rPr>
      </w:pPr>
    </w:p>
    <w:p w:rsidR="00C87B29" w:rsidRPr="00AA5E81" w:rsidRDefault="00C87B29" w:rsidP="00C87B29">
      <w:pPr>
        <w:pStyle w:val="ConsPlusNonformat"/>
        <w:jc w:val="both"/>
        <w:rPr>
          <w:rFonts w:ascii="Times New Roman" w:hAnsi="Times New Roman" w:cs="Times New Roman"/>
          <w:sz w:val="28"/>
          <w:szCs w:val="28"/>
        </w:rPr>
      </w:pPr>
      <w:r w:rsidRPr="00AA5E81">
        <w:rPr>
          <w:rFonts w:ascii="Times New Roman" w:hAnsi="Times New Roman" w:cs="Times New Roman"/>
          <w:sz w:val="28"/>
          <w:szCs w:val="28"/>
        </w:rPr>
        <w:t>Руководитель (заместитель руководителя)</w:t>
      </w:r>
    </w:p>
    <w:p w:rsidR="00C87B29" w:rsidRPr="00AA5E81" w:rsidRDefault="00C87B29" w:rsidP="00C87B29">
      <w:pPr>
        <w:pStyle w:val="ConsPlusNonformat"/>
        <w:jc w:val="both"/>
        <w:rPr>
          <w:rFonts w:ascii="Times New Roman" w:hAnsi="Times New Roman" w:cs="Times New Roman"/>
          <w:sz w:val="28"/>
          <w:szCs w:val="28"/>
        </w:rPr>
      </w:pPr>
      <w:r w:rsidRPr="00AA5E81">
        <w:rPr>
          <w:rFonts w:ascii="Times New Roman" w:hAnsi="Times New Roman" w:cs="Times New Roman"/>
          <w:sz w:val="28"/>
          <w:szCs w:val="28"/>
        </w:rPr>
        <w:t>профильного органа</w:t>
      </w:r>
    </w:p>
    <w:p w:rsidR="00C87B29" w:rsidRPr="00AA5E81" w:rsidRDefault="00C87B29" w:rsidP="00C87B29">
      <w:pPr>
        <w:pStyle w:val="ConsPlusNonformat"/>
        <w:tabs>
          <w:tab w:val="left" w:pos="5529"/>
          <w:tab w:val="left" w:pos="6946"/>
          <w:tab w:val="left" w:pos="8222"/>
        </w:tabs>
        <w:jc w:val="both"/>
        <w:rPr>
          <w:rFonts w:ascii="Times New Roman" w:hAnsi="Times New Roman" w:cs="Times New Roman"/>
          <w:sz w:val="28"/>
          <w:szCs w:val="28"/>
        </w:rPr>
      </w:pPr>
      <w:r>
        <w:rPr>
          <w:rFonts w:ascii="Times New Roman" w:hAnsi="Times New Roman" w:cs="Times New Roman"/>
          <w:sz w:val="28"/>
          <w:szCs w:val="28"/>
        </w:rPr>
        <w:t>_________________________</w:t>
      </w:r>
      <w:r>
        <w:rPr>
          <w:rFonts w:ascii="Times New Roman" w:hAnsi="Times New Roman" w:cs="Times New Roman"/>
          <w:sz w:val="28"/>
          <w:szCs w:val="28"/>
        </w:rPr>
        <w:tab/>
        <w:t>__________</w:t>
      </w:r>
      <w:r w:rsidRPr="00AA5E81">
        <w:rPr>
          <w:rFonts w:ascii="Times New Roman" w:hAnsi="Times New Roman" w:cs="Times New Roman"/>
          <w:sz w:val="28"/>
          <w:szCs w:val="28"/>
        </w:rPr>
        <w:t>___</w:t>
      </w:r>
      <w:r>
        <w:rPr>
          <w:rFonts w:ascii="Times New Roman" w:hAnsi="Times New Roman" w:cs="Times New Roman"/>
          <w:sz w:val="28"/>
          <w:szCs w:val="28"/>
        </w:rPr>
        <w:tab/>
        <w:t>________</w:t>
      </w:r>
      <w:r w:rsidRPr="00AA5E81">
        <w:rPr>
          <w:rFonts w:ascii="Times New Roman" w:hAnsi="Times New Roman" w:cs="Times New Roman"/>
          <w:sz w:val="28"/>
          <w:szCs w:val="28"/>
        </w:rPr>
        <w:t>____</w:t>
      </w:r>
    </w:p>
    <w:p w:rsidR="00C87B29" w:rsidRPr="00AA5E81" w:rsidRDefault="00C87B29" w:rsidP="00C87B29">
      <w:pPr>
        <w:pStyle w:val="ConsPlusNonformat"/>
        <w:tabs>
          <w:tab w:val="left" w:pos="426"/>
          <w:tab w:val="left" w:pos="6096"/>
          <w:tab w:val="left" w:pos="8505"/>
        </w:tabs>
        <w:jc w:val="both"/>
        <w:rPr>
          <w:rFonts w:ascii="Times New Roman" w:hAnsi="Times New Roman" w:cs="Times New Roman"/>
          <w:sz w:val="28"/>
          <w:szCs w:val="28"/>
        </w:rPr>
      </w:pPr>
      <w:r>
        <w:rPr>
          <w:rFonts w:ascii="Times New Roman" w:hAnsi="Times New Roman" w:cs="Times New Roman"/>
          <w:sz w:val="28"/>
          <w:szCs w:val="28"/>
        </w:rPr>
        <w:tab/>
      </w:r>
      <w:r w:rsidRPr="00AA5E81">
        <w:rPr>
          <w:rFonts w:ascii="Times New Roman" w:hAnsi="Times New Roman" w:cs="Times New Roman"/>
          <w:sz w:val="28"/>
          <w:szCs w:val="28"/>
        </w:rPr>
        <w:t xml:space="preserve">(инициалы, </w:t>
      </w:r>
      <w:proofErr w:type="gramStart"/>
      <w:r w:rsidRPr="00AA5E81">
        <w:rPr>
          <w:rFonts w:ascii="Times New Roman" w:hAnsi="Times New Roman" w:cs="Times New Roman"/>
          <w:sz w:val="28"/>
          <w:szCs w:val="28"/>
        </w:rPr>
        <w:t>фамилия)</w:t>
      </w:r>
      <w:r>
        <w:rPr>
          <w:rFonts w:ascii="Times New Roman" w:hAnsi="Times New Roman" w:cs="Times New Roman"/>
          <w:sz w:val="28"/>
          <w:szCs w:val="28"/>
        </w:rPr>
        <w:tab/>
      </w:r>
      <w:proofErr w:type="gramEnd"/>
      <w:r w:rsidRPr="00AA5E81">
        <w:rPr>
          <w:rFonts w:ascii="Times New Roman" w:hAnsi="Times New Roman" w:cs="Times New Roman"/>
          <w:sz w:val="28"/>
          <w:szCs w:val="28"/>
        </w:rPr>
        <w:t>Дата</w:t>
      </w:r>
      <w:r>
        <w:rPr>
          <w:rFonts w:ascii="Times New Roman" w:hAnsi="Times New Roman" w:cs="Times New Roman"/>
          <w:sz w:val="28"/>
          <w:szCs w:val="28"/>
        </w:rPr>
        <w:tab/>
      </w:r>
      <w:r w:rsidRPr="00AA5E81">
        <w:rPr>
          <w:rFonts w:ascii="Times New Roman" w:hAnsi="Times New Roman" w:cs="Times New Roman"/>
          <w:sz w:val="28"/>
          <w:szCs w:val="28"/>
        </w:rPr>
        <w:t>Подпись</w:t>
      </w:r>
    </w:p>
    <w:p w:rsidR="00C87B29" w:rsidRDefault="00C87B29">
      <w:pPr>
        <w:overflowPunct/>
        <w:autoSpaceDE/>
        <w:autoSpaceDN/>
        <w:adjustRightInd/>
        <w:spacing w:after="200" w:line="276" w:lineRule="auto"/>
        <w:textAlignment w:val="auto"/>
        <w:rPr>
          <w:rFonts w:eastAsia="Calibri"/>
          <w:szCs w:val="28"/>
          <w:lang w:eastAsia="en-US"/>
        </w:rPr>
      </w:pPr>
      <w:r>
        <w:rPr>
          <w:szCs w:val="28"/>
        </w:rPr>
        <w:br w:type="page"/>
      </w:r>
    </w:p>
    <w:p w:rsidR="006E45C5" w:rsidRDefault="000A63DF" w:rsidP="006E45C5">
      <w:pPr>
        <w:pStyle w:val="ConsPlusNormal"/>
        <w:ind w:left="5387"/>
        <w:rPr>
          <w:rFonts w:ascii="Times New Roman" w:hAnsi="Times New Roman" w:cs="Times New Roman"/>
          <w:sz w:val="28"/>
          <w:szCs w:val="28"/>
        </w:rPr>
      </w:pPr>
      <w:r>
        <w:rPr>
          <w:rFonts w:ascii="Times New Roman" w:hAnsi="Times New Roman" w:cs="Times New Roman"/>
          <w:sz w:val="28"/>
          <w:szCs w:val="28"/>
        </w:rPr>
        <w:lastRenderedPageBreak/>
        <w:t>УТВЕРЖДЕНО</w:t>
      </w:r>
      <w:r w:rsidR="006E45C5">
        <w:rPr>
          <w:rFonts w:ascii="Times New Roman" w:hAnsi="Times New Roman" w:cs="Times New Roman"/>
          <w:sz w:val="28"/>
          <w:szCs w:val="28"/>
        </w:rPr>
        <w:t xml:space="preserve"> </w:t>
      </w:r>
    </w:p>
    <w:p w:rsidR="008407B9" w:rsidRDefault="006E45C5" w:rsidP="006E45C5">
      <w:pPr>
        <w:pStyle w:val="ConsPlusNormal"/>
        <w:ind w:left="5387"/>
        <w:rPr>
          <w:rFonts w:ascii="Times New Roman" w:hAnsi="Times New Roman" w:cs="Times New Roman"/>
          <w:sz w:val="28"/>
          <w:szCs w:val="28"/>
        </w:rPr>
      </w:pPr>
      <w:r>
        <w:rPr>
          <w:rFonts w:ascii="Times New Roman" w:hAnsi="Times New Roman" w:cs="Times New Roman"/>
          <w:sz w:val="28"/>
          <w:szCs w:val="28"/>
        </w:rPr>
        <w:t>п</w:t>
      </w:r>
      <w:r w:rsidR="00AA5E81" w:rsidRPr="00AB73CF">
        <w:rPr>
          <w:rFonts w:ascii="Times New Roman" w:hAnsi="Times New Roman" w:cs="Times New Roman"/>
          <w:sz w:val="28"/>
          <w:szCs w:val="28"/>
        </w:rPr>
        <w:t>риказом</w:t>
      </w:r>
      <w:r>
        <w:rPr>
          <w:rFonts w:ascii="Times New Roman" w:hAnsi="Times New Roman" w:cs="Times New Roman"/>
          <w:sz w:val="28"/>
          <w:szCs w:val="28"/>
        </w:rPr>
        <w:t xml:space="preserve"> </w:t>
      </w:r>
      <w:r w:rsidR="00AA5E81" w:rsidRPr="00AB73CF">
        <w:rPr>
          <w:rFonts w:ascii="Times New Roman" w:hAnsi="Times New Roman" w:cs="Times New Roman"/>
          <w:sz w:val="28"/>
          <w:szCs w:val="28"/>
        </w:rPr>
        <w:t>Министерства экономики</w:t>
      </w:r>
      <w:r>
        <w:rPr>
          <w:rFonts w:ascii="Times New Roman" w:hAnsi="Times New Roman" w:cs="Times New Roman"/>
          <w:sz w:val="28"/>
          <w:szCs w:val="28"/>
        </w:rPr>
        <w:t xml:space="preserve"> </w:t>
      </w:r>
      <w:r w:rsidR="00AA5E81" w:rsidRPr="00AB73CF">
        <w:rPr>
          <w:rFonts w:ascii="Times New Roman" w:hAnsi="Times New Roman" w:cs="Times New Roman"/>
          <w:sz w:val="28"/>
          <w:szCs w:val="28"/>
        </w:rPr>
        <w:t>Свердловской области</w:t>
      </w:r>
      <w:r>
        <w:rPr>
          <w:rFonts w:ascii="Times New Roman" w:hAnsi="Times New Roman" w:cs="Times New Roman"/>
          <w:sz w:val="28"/>
          <w:szCs w:val="28"/>
        </w:rPr>
        <w:t xml:space="preserve"> </w:t>
      </w:r>
    </w:p>
    <w:p w:rsidR="00AB73CF" w:rsidRDefault="00AB73CF" w:rsidP="006E45C5">
      <w:pPr>
        <w:pStyle w:val="ConsPlusNormal"/>
        <w:ind w:left="5387"/>
        <w:rPr>
          <w:rFonts w:ascii="Times New Roman" w:hAnsi="Times New Roman" w:cs="Times New Roman"/>
          <w:sz w:val="28"/>
          <w:szCs w:val="28"/>
        </w:rPr>
      </w:pPr>
      <w:r w:rsidRPr="00AA5E81">
        <w:rPr>
          <w:rFonts w:ascii="Times New Roman" w:hAnsi="Times New Roman" w:cs="Times New Roman"/>
          <w:sz w:val="28"/>
          <w:szCs w:val="28"/>
        </w:rPr>
        <w:t xml:space="preserve">от </w:t>
      </w:r>
      <w:r>
        <w:rPr>
          <w:rFonts w:ascii="Times New Roman" w:hAnsi="Times New Roman" w:cs="Times New Roman"/>
          <w:sz w:val="28"/>
          <w:szCs w:val="28"/>
        </w:rPr>
        <w:t>___________ №________</w:t>
      </w:r>
    </w:p>
    <w:p w:rsidR="00AA5E81" w:rsidRPr="00AB73CF" w:rsidRDefault="00AA5E81" w:rsidP="006E45C5">
      <w:pPr>
        <w:pStyle w:val="ConsPlusNormal"/>
        <w:rPr>
          <w:rFonts w:ascii="Times New Roman" w:hAnsi="Times New Roman" w:cs="Times New Roman"/>
          <w:sz w:val="28"/>
          <w:szCs w:val="28"/>
        </w:rPr>
      </w:pPr>
    </w:p>
    <w:p w:rsidR="000A63DF" w:rsidRDefault="000A63DF" w:rsidP="00AA5E81">
      <w:pPr>
        <w:pStyle w:val="ConsPlusTitle"/>
        <w:jc w:val="center"/>
        <w:rPr>
          <w:rFonts w:ascii="Times New Roman" w:hAnsi="Times New Roman" w:cs="Times New Roman"/>
          <w:b w:val="0"/>
          <w:sz w:val="28"/>
          <w:szCs w:val="28"/>
        </w:rPr>
      </w:pPr>
      <w:bookmarkStart w:id="52" w:name="P740"/>
      <w:bookmarkEnd w:id="52"/>
    </w:p>
    <w:p w:rsidR="00AA5E81" w:rsidRPr="000A63DF" w:rsidRDefault="00AA5E81" w:rsidP="00AA5E81">
      <w:pPr>
        <w:pStyle w:val="ConsPlusTitle"/>
        <w:jc w:val="center"/>
        <w:rPr>
          <w:rFonts w:ascii="Times New Roman" w:hAnsi="Times New Roman" w:cs="Times New Roman"/>
          <w:sz w:val="28"/>
          <w:szCs w:val="28"/>
        </w:rPr>
      </w:pPr>
      <w:r w:rsidRPr="000A63DF">
        <w:rPr>
          <w:rFonts w:ascii="Times New Roman" w:hAnsi="Times New Roman" w:cs="Times New Roman"/>
          <w:sz w:val="28"/>
          <w:szCs w:val="28"/>
        </w:rPr>
        <w:t>ЗАКЛЮЧЕНИЕ</w:t>
      </w:r>
    </w:p>
    <w:p w:rsidR="00AA5E81" w:rsidRPr="000A63DF" w:rsidRDefault="009F1C79" w:rsidP="00AA5E81">
      <w:pPr>
        <w:pStyle w:val="ConsPlusTitle"/>
        <w:jc w:val="center"/>
        <w:rPr>
          <w:rFonts w:ascii="Times New Roman" w:hAnsi="Times New Roman" w:cs="Times New Roman"/>
          <w:sz w:val="28"/>
          <w:szCs w:val="28"/>
        </w:rPr>
      </w:pPr>
      <w:r w:rsidRPr="000A63DF">
        <w:rPr>
          <w:rFonts w:ascii="Times New Roman" w:hAnsi="Times New Roman" w:cs="Times New Roman"/>
          <w:sz w:val="28"/>
          <w:szCs w:val="28"/>
        </w:rPr>
        <w:t>об оценке регулирующего воздействия</w:t>
      </w:r>
    </w:p>
    <w:p w:rsidR="0024731A" w:rsidRPr="00AB73CF" w:rsidRDefault="0024731A" w:rsidP="00AA5E81">
      <w:pPr>
        <w:pStyle w:val="ConsPlusNormal"/>
        <w:rPr>
          <w:sz w:val="28"/>
          <w:szCs w:val="28"/>
        </w:rPr>
      </w:pPr>
      <w:bookmarkStart w:id="53" w:name="P744"/>
      <w:bookmarkEnd w:id="53"/>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644"/>
        <w:gridCol w:w="776"/>
        <w:gridCol w:w="1067"/>
        <w:gridCol w:w="28"/>
        <w:gridCol w:w="890"/>
        <w:gridCol w:w="981"/>
        <w:gridCol w:w="1712"/>
        <w:gridCol w:w="142"/>
        <w:gridCol w:w="2059"/>
      </w:tblGrid>
      <w:tr w:rsidR="0024731A" w:rsidRPr="00AA5E81" w:rsidTr="00AB73CF">
        <w:tc>
          <w:tcPr>
            <w:tcW w:w="624" w:type="dxa"/>
          </w:tcPr>
          <w:p w:rsidR="0024731A" w:rsidRPr="00AA5E81" w:rsidRDefault="0024731A"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1.</w:t>
            </w:r>
          </w:p>
        </w:tc>
        <w:tc>
          <w:tcPr>
            <w:tcW w:w="9299" w:type="dxa"/>
            <w:gridSpan w:val="9"/>
          </w:tcPr>
          <w:p w:rsidR="0024731A" w:rsidRPr="00AA5E81" w:rsidRDefault="0024731A"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Вид, наименование и планируемый срок вступления в силу нормативного правового акта</w:t>
            </w:r>
          </w:p>
        </w:tc>
      </w:tr>
      <w:tr w:rsidR="0024731A" w:rsidRPr="00AA5E81" w:rsidTr="00AB73CF">
        <w:tc>
          <w:tcPr>
            <w:tcW w:w="9923" w:type="dxa"/>
            <w:gridSpan w:val="10"/>
          </w:tcPr>
          <w:p w:rsidR="0024731A" w:rsidRPr="00AA5E81" w:rsidRDefault="0024731A"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Вид, наименование проекта акта:</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p w:rsidR="0024731A" w:rsidRPr="00AA5E81" w:rsidRDefault="0024731A"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_____________________________________________________________________</w:t>
            </w:r>
          </w:p>
          <w:p w:rsidR="0024731A" w:rsidRPr="00AA5E81" w:rsidRDefault="0024731A"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Планируемый срок вступления в силу:</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24731A" w:rsidRPr="00AA5E81" w:rsidTr="00AB73CF">
        <w:tc>
          <w:tcPr>
            <w:tcW w:w="624" w:type="dxa"/>
          </w:tcPr>
          <w:p w:rsidR="0024731A" w:rsidRPr="00AA5E81" w:rsidRDefault="0024731A"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2.</w:t>
            </w:r>
          </w:p>
        </w:tc>
        <w:tc>
          <w:tcPr>
            <w:tcW w:w="9299" w:type="dxa"/>
            <w:gridSpan w:val="9"/>
          </w:tcPr>
          <w:p w:rsidR="0024731A" w:rsidRPr="00AA5E81" w:rsidRDefault="0024731A"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Сведения о разработчике проекта акта</w:t>
            </w:r>
          </w:p>
        </w:tc>
      </w:tr>
      <w:tr w:rsidR="0024731A" w:rsidRPr="00AA5E81" w:rsidTr="00AB73CF">
        <w:tc>
          <w:tcPr>
            <w:tcW w:w="9923" w:type="dxa"/>
            <w:gridSpan w:val="10"/>
          </w:tcPr>
          <w:p w:rsidR="0024731A" w:rsidRDefault="0024731A"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Субъект законодательной инициативы, государственный орган власти Свердловской области, разработавший про</w:t>
            </w:r>
            <w:r>
              <w:rPr>
                <w:rFonts w:ascii="Times New Roman" w:hAnsi="Times New Roman" w:cs="Times New Roman"/>
                <w:sz w:val="28"/>
                <w:szCs w:val="28"/>
              </w:rPr>
              <w:t>ект акта (далее - разработчик):</w:t>
            </w:r>
            <w:r w:rsidRPr="00AA5E81">
              <w:rPr>
                <w:rFonts w:ascii="Times New Roman" w:hAnsi="Times New Roman" w:cs="Times New Roman"/>
                <w:sz w:val="28"/>
                <w:szCs w:val="28"/>
              </w:rPr>
              <w:t xml:space="preserve"> (указывается наименование)</w:t>
            </w:r>
          </w:p>
          <w:p w:rsidR="0024731A" w:rsidRPr="00AA5E81" w:rsidRDefault="0024731A" w:rsidP="005D127A">
            <w:pPr>
              <w:pStyle w:val="ConsPlusNormal"/>
              <w:jc w:val="both"/>
              <w:rPr>
                <w:rFonts w:ascii="Times New Roman" w:hAnsi="Times New Roman" w:cs="Times New Roman"/>
                <w:sz w:val="28"/>
                <w:szCs w:val="28"/>
              </w:rPr>
            </w:pPr>
          </w:p>
          <w:p w:rsidR="0024731A" w:rsidRDefault="0024731A"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Сведения об исполнительных органах государственной власти Свердлов</w:t>
            </w:r>
            <w:r>
              <w:rPr>
                <w:rFonts w:ascii="Times New Roman" w:hAnsi="Times New Roman" w:cs="Times New Roman"/>
                <w:sz w:val="28"/>
                <w:szCs w:val="28"/>
              </w:rPr>
              <w:t>ской области - соисполнителях:</w:t>
            </w:r>
            <w:r w:rsidRPr="00AA5E81">
              <w:rPr>
                <w:rFonts w:ascii="Times New Roman" w:hAnsi="Times New Roman" w:cs="Times New Roman"/>
                <w:sz w:val="28"/>
                <w:szCs w:val="28"/>
              </w:rPr>
              <w:t xml:space="preserve"> (указывается наименование)</w:t>
            </w:r>
          </w:p>
          <w:p w:rsidR="0024731A" w:rsidRPr="00AA5E81" w:rsidRDefault="0024731A" w:rsidP="005D127A">
            <w:pPr>
              <w:pStyle w:val="ConsPlusNormal"/>
              <w:jc w:val="both"/>
              <w:rPr>
                <w:rFonts w:ascii="Times New Roman" w:hAnsi="Times New Roman" w:cs="Times New Roman"/>
                <w:sz w:val="28"/>
                <w:szCs w:val="28"/>
              </w:rPr>
            </w:pPr>
          </w:p>
          <w:p w:rsidR="0024731A" w:rsidRPr="00AA5E81" w:rsidRDefault="0024731A"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Сведения о профильном органе, проводящем оц</w:t>
            </w:r>
            <w:r>
              <w:rPr>
                <w:rFonts w:ascii="Times New Roman" w:hAnsi="Times New Roman" w:cs="Times New Roman"/>
                <w:sz w:val="28"/>
                <w:szCs w:val="28"/>
              </w:rPr>
              <w:t>енку регулирующего воздействия:</w:t>
            </w:r>
            <w:r w:rsidRPr="00AA5E81">
              <w:rPr>
                <w:rFonts w:ascii="Times New Roman" w:hAnsi="Times New Roman" w:cs="Times New Roman"/>
                <w:sz w:val="28"/>
                <w:szCs w:val="28"/>
              </w:rPr>
              <w:t xml:space="preserve"> (указывается наименование)</w:t>
            </w:r>
          </w:p>
        </w:tc>
      </w:tr>
      <w:tr w:rsidR="0024731A" w:rsidRPr="00AA5E81" w:rsidTr="00AB73CF">
        <w:tc>
          <w:tcPr>
            <w:tcW w:w="624" w:type="dxa"/>
          </w:tcPr>
          <w:p w:rsidR="0024731A" w:rsidRPr="00AA5E81" w:rsidRDefault="0024731A"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3.</w:t>
            </w:r>
          </w:p>
        </w:tc>
        <w:tc>
          <w:tcPr>
            <w:tcW w:w="9299" w:type="dxa"/>
            <w:gridSpan w:val="9"/>
          </w:tcPr>
          <w:p w:rsidR="0024731A" w:rsidRPr="00AA5E81" w:rsidRDefault="0024731A"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Срок проведения публичных консультаций:</w:t>
            </w:r>
          </w:p>
        </w:tc>
      </w:tr>
      <w:tr w:rsidR="0024731A" w:rsidRPr="00AA5E81" w:rsidTr="00AB73CF">
        <w:tc>
          <w:tcPr>
            <w:tcW w:w="9923" w:type="dxa"/>
            <w:gridSpan w:val="10"/>
          </w:tcPr>
          <w:p w:rsidR="0024731A" w:rsidRPr="00AA5E81" w:rsidRDefault="0024731A" w:rsidP="005D127A">
            <w:pPr>
              <w:pStyle w:val="ConsPlusNormal"/>
              <w:jc w:val="both"/>
              <w:rPr>
                <w:rFonts w:ascii="Times New Roman" w:hAnsi="Times New Roman" w:cs="Times New Roman"/>
                <w:sz w:val="28"/>
                <w:szCs w:val="28"/>
              </w:rPr>
            </w:pPr>
            <w:r w:rsidRPr="00E27A19">
              <w:rPr>
                <w:rFonts w:ascii="Times New Roman" w:hAnsi="Times New Roman" w:cs="Times New Roman"/>
                <w:sz w:val="28"/>
                <w:szCs w:val="28"/>
              </w:rPr>
              <w:t>Количество рабочих</w:t>
            </w:r>
            <w:r w:rsidRPr="00AA5E81">
              <w:rPr>
                <w:rFonts w:ascii="Times New Roman" w:hAnsi="Times New Roman" w:cs="Times New Roman"/>
                <w:sz w:val="28"/>
                <w:szCs w:val="28"/>
              </w:rPr>
              <w:t xml:space="preserve"> дней: (</w:t>
            </w:r>
            <w:r>
              <w:rPr>
                <w:rFonts w:ascii="Times New Roman" w:hAnsi="Times New Roman" w:cs="Times New Roman"/>
                <w:sz w:val="28"/>
                <w:szCs w:val="28"/>
              </w:rPr>
              <w:t>указывается количество дней</w:t>
            </w:r>
            <w:r w:rsidRPr="00AA5E81">
              <w:rPr>
                <w:rFonts w:ascii="Times New Roman" w:hAnsi="Times New Roman" w:cs="Times New Roman"/>
                <w:sz w:val="28"/>
                <w:szCs w:val="28"/>
              </w:rPr>
              <w:t>)</w:t>
            </w:r>
          </w:p>
        </w:tc>
      </w:tr>
      <w:tr w:rsidR="0024731A" w:rsidRPr="00AA5E81" w:rsidTr="00AB73CF">
        <w:tc>
          <w:tcPr>
            <w:tcW w:w="624" w:type="dxa"/>
          </w:tcPr>
          <w:p w:rsidR="0024731A" w:rsidRPr="00AA5E81" w:rsidRDefault="0024731A"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4.</w:t>
            </w:r>
          </w:p>
        </w:tc>
        <w:tc>
          <w:tcPr>
            <w:tcW w:w="9299" w:type="dxa"/>
            <w:gridSpan w:val="9"/>
          </w:tcPr>
          <w:p w:rsidR="0024731A" w:rsidRPr="00AA5E81" w:rsidRDefault="0024731A"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 xml:space="preserve">Способ направления участниками публичных консультаций своих </w:t>
            </w:r>
            <w:r w:rsidRPr="00E27A19">
              <w:rPr>
                <w:rFonts w:ascii="Times New Roman" w:hAnsi="Times New Roman" w:cs="Times New Roman"/>
                <w:sz w:val="28"/>
                <w:szCs w:val="28"/>
              </w:rPr>
              <w:t>предложений:</w:t>
            </w:r>
          </w:p>
        </w:tc>
      </w:tr>
      <w:tr w:rsidR="0024731A" w:rsidRPr="00AA5E81" w:rsidTr="00AB73CF">
        <w:tc>
          <w:tcPr>
            <w:tcW w:w="9923" w:type="dxa"/>
            <w:gridSpan w:val="10"/>
          </w:tcPr>
          <w:p w:rsidR="0024731A" w:rsidRDefault="0024731A"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Ф.И.О. исполнителя профильного органа: (место для текстового описания)</w:t>
            </w:r>
          </w:p>
          <w:p w:rsidR="0024731A" w:rsidRPr="00AA5E81" w:rsidRDefault="0024731A" w:rsidP="005D127A">
            <w:pPr>
              <w:pStyle w:val="ConsPlusNormal"/>
              <w:jc w:val="both"/>
              <w:rPr>
                <w:rFonts w:ascii="Times New Roman" w:hAnsi="Times New Roman" w:cs="Times New Roman"/>
                <w:sz w:val="28"/>
                <w:szCs w:val="28"/>
              </w:rPr>
            </w:pPr>
          </w:p>
          <w:p w:rsidR="0024731A" w:rsidRDefault="0024731A"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Должность: (место для текстового описания)</w:t>
            </w:r>
          </w:p>
          <w:p w:rsidR="0024731A" w:rsidRDefault="0024731A" w:rsidP="005D127A">
            <w:pPr>
              <w:pStyle w:val="ConsPlusNormal"/>
              <w:jc w:val="both"/>
              <w:rPr>
                <w:rFonts w:ascii="Times New Roman" w:hAnsi="Times New Roman" w:cs="Times New Roman"/>
                <w:sz w:val="28"/>
                <w:szCs w:val="28"/>
              </w:rPr>
            </w:pPr>
          </w:p>
          <w:p w:rsidR="0024731A" w:rsidRDefault="0024731A"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Тел.: (место для текстового описания)</w:t>
            </w:r>
          </w:p>
          <w:p w:rsidR="0024731A" w:rsidRPr="00AA5E81" w:rsidRDefault="0024731A" w:rsidP="005D127A">
            <w:pPr>
              <w:pStyle w:val="ConsPlusNormal"/>
              <w:jc w:val="both"/>
              <w:rPr>
                <w:rFonts w:ascii="Times New Roman" w:hAnsi="Times New Roman" w:cs="Times New Roman"/>
                <w:sz w:val="28"/>
                <w:szCs w:val="28"/>
              </w:rPr>
            </w:pPr>
          </w:p>
          <w:p w:rsidR="0024731A" w:rsidRDefault="0024731A"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Адрес электронной почты: (место для текстового описания)</w:t>
            </w:r>
          </w:p>
          <w:p w:rsidR="0024731A" w:rsidRDefault="0024731A" w:rsidP="005D127A">
            <w:pPr>
              <w:pStyle w:val="ConsPlusNormal"/>
              <w:jc w:val="both"/>
              <w:rPr>
                <w:rFonts w:ascii="Times New Roman" w:hAnsi="Times New Roman" w:cs="Times New Roman"/>
                <w:sz w:val="28"/>
                <w:szCs w:val="28"/>
              </w:rPr>
            </w:pPr>
          </w:p>
          <w:p w:rsidR="0024731A" w:rsidRPr="00AA5E81" w:rsidRDefault="0024731A"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Иной способ получения предложений: (</w:t>
            </w:r>
            <w:r>
              <w:rPr>
                <w:rFonts w:ascii="Times New Roman" w:hAnsi="Times New Roman" w:cs="Times New Roman"/>
                <w:sz w:val="28"/>
                <w:szCs w:val="28"/>
              </w:rPr>
              <w:t>указывается фактический адрес местонахождения профильного органа</w:t>
            </w:r>
            <w:r w:rsidRPr="00AA5E81">
              <w:rPr>
                <w:rFonts w:ascii="Times New Roman" w:hAnsi="Times New Roman" w:cs="Times New Roman"/>
                <w:sz w:val="28"/>
                <w:szCs w:val="28"/>
              </w:rPr>
              <w:t>)</w:t>
            </w:r>
          </w:p>
        </w:tc>
      </w:tr>
      <w:tr w:rsidR="0024731A" w:rsidRPr="00AA5E81" w:rsidTr="00AB73CF">
        <w:tc>
          <w:tcPr>
            <w:tcW w:w="624" w:type="dxa"/>
          </w:tcPr>
          <w:p w:rsidR="0024731A" w:rsidRPr="00AA5E81" w:rsidRDefault="0024731A" w:rsidP="005D127A">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t>5.</w:t>
            </w:r>
          </w:p>
        </w:tc>
        <w:tc>
          <w:tcPr>
            <w:tcW w:w="9299" w:type="dxa"/>
            <w:gridSpan w:val="9"/>
          </w:tcPr>
          <w:p w:rsidR="0024731A" w:rsidRPr="00AA5E81" w:rsidRDefault="0024731A"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Степень регулирующего воздействия проекта акта</w:t>
            </w:r>
          </w:p>
        </w:tc>
      </w:tr>
      <w:tr w:rsidR="0024731A" w:rsidRPr="00AA5E81" w:rsidTr="00AB73CF">
        <w:tc>
          <w:tcPr>
            <w:tcW w:w="9923" w:type="dxa"/>
            <w:gridSpan w:val="10"/>
          </w:tcPr>
          <w:p w:rsidR="0024731A" w:rsidRPr="00AA5E81" w:rsidRDefault="0024731A"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lastRenderedPageBreak/>
              <w:t>Степень регулирующего воздействия проекта акта (высокая/средняя/низкая):</w:t>
            </w:r>
          </w:p>
          <w:p w:rsidR="0024731A" w:rsidRPr="00AA5E81" w:rsidRDefault="0024731A"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Обоснование отнесения проекта акта к определённой сте</w:t>
            </w:r>
            <w:r>
              <w:rPr>
                <w:rFonts w:ascii="Times New Roman" w:hAnsi="Times New Roman" w:cs="Times New Roman"/>
                <w:sz w:val="28"/>
                <w:szCs w:val="28"/>
              </w:rPr>
              <w:t>пени регулирующего воздействия:</w:t>
            </w:r>
            <w:r w:rsidRPr="00AA5E81">
              <w:rPr>
                <w:rFonts w:ascii="Times New Roman" w:hAnsi="Times New Roman" w:cs="Times New Roman"/>
                <w:sz w:val="28"/>
                <w:szCs w:val="28"/>
              </w:rPr>
              <w:t xml:space="preserve"> (место для текстового описания)</w:t>
            </w:r>
          </w:p>
        </w:tc>
      </w:tr>
      <w:tr w:rsidR="0024731A" w:rsidRPr="00AA5E81" w:rsidTr="00AB73CF">
        <w:tc>
          <w:tcPr>
            <w:tcW w:w="624" w:type="dxa"/>
          </w:tcPr>
          <w:p w:rsidR="0024731A" w:rsidRPr="00AA5E81" w:rsidRDefault="0024731A" w:rsidP="005D127A">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t>6.</w:t>
            </w:r>
          </w:p>
        </w:tc>
        <w:tc>
          <w:tcPr>
            <w:tcW w:w="9299" w:type="dxa"/>
            <w:gridSpan w:val="9"/>
          </w:tcPr>
          <w:p w:rsidR="0024731A" w:rsidRPr="00AA5E81" w:rsidRDefault="0024731A"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24731A" w:rsidRPr="00AA5E81" w:rsidTr="00AB73CF">
        <w:tc>
          <w:tcPr>
            <w:tcW w:w="9923" w:type="dxa"/>
            <w:gridSpan w:val="10"/>
          </w:tcPr>
          <w:p w:rsidR="0024731A" w:rsidRDefault="0024731A"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6.1. Описание проблемы, на решение которой направлен предлагаемый способ регулирования, условий и факторо</w:t>
            </w:r>
            <w:r>
              <w:rPr>
                <w:rFonts w:ascii="Times New Roman" w:hAnsi="Times New Roman" w:cs="Times New Roman"/>
                <w:sz w:val="28"/>
                <w:szCs w:val="28"/>
              </w:rPr>
              <w:t>в ее существования:</w:t>
            </w:r>
            <w:r w:rsidRPr="00AA5E81">
              <w:rPr>
                <w:rFonts w:ascii="Times New Roman" w:hAnsi="Times New Roman" w:cs="Times New Roman"/>
                <w:sz w:val="28"/>
                <w:szCs w:val="28"/>
              </w:rPr>
              <w:t xml:space="preserve"> (место для текстового описания)</w:t>
            </w:r>
          </w:p>
          <w:p w:rsidR="0024731A" w:rsidRPr="00AA5E81" w:rsidRDefault="0024731A" w:rsidP="005D127A">
            <w:pPr>
              <w:pStyle w:val="ConsPlusNormal"/>
              <w:jc w:val="both"/>
              <w:rPr>
                <w:rFonts w:ascii="Times New Roman" w:hAnsi="Times New Roman" w:cs="Times New Roman"/>
                <w:sz w:val="28"/>
                <w:szCs w:val="28"/>
              </w:rPr>
            </w:pPr>
          </w:p>
          <w:p w:rsidR="0024731A" w:rsidRDefault="0024731A"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6.2. Негативные эффекты, возникающ</w:t>
            </w:r>
            <w:r>
              <w:rPr>
                <w:rFonts w:ascii="Times New Roman" w:hAnsi="Times New Roman" w:cs="Times New Roman"/>
                <w:sz w:val="28"/>
                <w:szCs w:val="28"/>
              </w:rPr>
              <w:t>ие в связи с наличием проблемы:</w:t>
            </w:r>
            <w:r w:rsidRPr="00AA5E81">
              <w:rPr>
                <w:rFonts w:ascii="Times New Roman" w:hAnsi="Times New Roman" w:cs="Times New Roman"/>
                <w:sz w:val="28"/>
                <w:szCs w:val="28"/>
              </w:rPr>
              <w:t xml:space="preserve"> (место для текстового описания)</w:t>
            </w:r>
          </w:p>
          <w:p w:rsidR="0024731A" w:rsidRPr="00AA5E81" w:rsidRDefault="0024731A" w:rsidP="005D127A">
            <w:pPr>
              <w:pStyle w:val="ConsPlusNormal"/>
              <w:jc w:val="both"/>
              <w:rPr>
                <w:rFonts w:ascii="Times New Roman" w:hAnsi="Times New Roman" w:cs="Times New Roman"/>
                <w:sz w:val="28"/>
                <w:szCs w:val="28"/>
              </w:rPr>
            </w:pPr>
          </w:p>
          <w:p w:rsidR="0024731A" w:rsidRPr="00AA5E81" w:rsidRDefault="0024731A" w:rsidP="000F0E69">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6.</w:t>
            </w:r>
            <w:r w:rsidR="000F0E69">
              <w:rPr>
                <w:rFonts w:ascii="Times New Roman" w:hAnsi="Times New Roman" w:cs="Times New Roman"/>
                <w:sz w:val="28"/>
                <w:szCs w:val="28"/>
              </w:rPr>
              <w:t>3</w:t>
            </w:r>
            <w:r w:rsidRPr="00AA5E81">
              <w:rPr>
                <w:rFonts w:ascii="Times New Roman" w:hAnsi="Times New Roman" w:cs="Times New Roman"/>
                <w:sz w:val="28"/>
                <w:szCs w:val="28"/>
              </w:rPr>
              <w:t>. Описание условий, при которых проблема может быть решена в целом без вмешательства со стороны государства: (место для текстового описания)</w:t>
            </w:r>
          </w:p>
        </w:tc>
      </w:tr>
      <w:tr w:rsidR="0024731A" w:rsidRPr="00AA5E81" w:rsidTr="00AB73CF">
        <w:tc>
          <w:tcPr>
            <w:tcW w:w="9923" w:type="dxa"/>
            <w:gridSpan w:val="10"/>
          </w:tcPr>
          <w:p w:rsidR="0024731A" w:rsidRDefault="0024731A"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6.</w:t>
            </w:r>
            <w:r w:rsidR="000F0E69">
              <w:rPr>
                <w:rFonts w:ascii="Times New Roman" w:hAnsi="Times New Roman" w:cs="Times New Roman"/>
                <w:sz w:val="28"/>
                <w:szCs w:val="28"/>
              </w:rPr>
              <w:t>4</w:t>
            </w:r>
            <w:r w:rsidRPr="00AA5E81">
              <w:rPr>
                <w:rFonts w:ascii="Times New Roman" w:hAnsi="Times New Roman" w:cs="Times New Roman"/>
                <w:sz w:val="28"/>
                <w:szCs w:val="28"/>
              </w:rPr>
              <w:t>. Источники данных:</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p w:rsidR="0024731A" w:rsidRPr="00AA5E81" w:rsidRDefault="0024731A" w:rsidP="005D127A">
            <w:pPr>
              <w:pStyle w:val="ConsPlusNormal"/>
              <w:jc w:val="both"/>
              <w:rPr>
                <w:rFonts w:ascii="Times New Roman" w:hAnsi="Times New Roman" w:cs="Times New Roman"/>
                <w:sz w:val="28"/>
                <w:szCs w:val="28"/>
              </w:rPr>
            </w:pPr>
          </w:p>
          <w:p w:rsidR="0024731A" w:rsidRPr="00AA5E81" w:rsidRDefault="0024731A" w:rsidP="000F0E69">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6.</w:t>
            </w:r>
            <w:r w:rsidR="000F0E69">
              <w:rPr>
                <w:rFonts w:ascii="Times New Roman" w:hAnsi="Times New Roman" w:cs="Times New Roman"/>
                <w:sz w:val="28"/>
                <w:szCs w:val="28"/>
              </w:rPr>
              <w:t>5</w:t>
            </w:r>
            <w:r w:rsidRPr="00AA5E81">
              <w:rPr>
                <w:rFonts w:ascii="Times New Roman" w:hAnsi="Times New Roman" w:cs="Times New Roman"/>
                <w:sz w:val="28"/>
                <w:szCs w:val="28"/>
              </w:rPr>
              <w:t>. Иная информация о проблеме: (место для текстового описания)</w:t>
            </w:r>
          </w:p>
        </w:tc>
      </w:tr>
      <w:tr w:rsidR="0024731A" w:rsidRPr="00AA5E81" w:rsidTr="00AB73CF">
        <w:tc>
          <w:tcPr>
            <w:tcW w:w="624" w:type="dxa"/>
          </w:tcPr>
          <w:p w:rsidR="0024731A" w:rsidRPr="00AA5E81" w:rsidRDefault="0024731A"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7.</w:t>
            </w:r>
          </w:p>
        </w:tc>
        <w:tc>
          <w:tcPr>
            <w:tcW w:w="9299" w:type="dxa"/>
            <w:gridSpan w:val="9"/>
          </w:tcPr>
          <w:p w:rsidR="0024731A" w:rsidRPr="00AA5E81" w:rsidRDefault="0024731A"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Анализ федерального, регионального опыта в соответствующих сферах деятельности</w:t>
            </w:r>
          </w:p>
        </w:tc>
      </w:tr>
      <w:tr w:rsidR="0024731A" w:rsidRPr="00AA5E81" w:rsidTr="00AB73CF">
        <w:tc>
          <w:tcPr>
            <w:tcW w:w="9923" w:type="dxa"/>
            <w:gridSpan w:val="10"/>
          </w:tcPr>
          <w:p w:rsidR="0024731A" w:rsidRDefault="0024731A"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7.1. Федеральный, региональный опыт в соответствующих сферах:</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p w:rsidR="0024731A" w:rsidRPr="00AA5E81" w:rsidRDefault="0024731A" w:rsidP="005D127A">
            <w:pPr>
              <w:pStyle w:val="ConsPlusNormal"/>
              <w:jc w:val="both"/>
              <w:rPr>
                <w:rFonts w:ascii="Times New Roman" w:hAnsi="Times New Roman" w:cs="Times New Roman"/>
                <w:sz w:val="28"/>
                <w:szCs w:val="28"/>
              </w:rPr>
            </w:pPr>
          </w:p>
          <w:p w:rsidR="0024731A" w:rsidRPr="00AA5E81" w:rsidRDefault="0024731A"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7.2. Источники данных:</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24731A" w:rsidRPr="00AA5E81" w:rsidTr="00AB73CF">
        <w:tc>
          <w:tcPr>
            <w:tcW w:w="624" w:type="dxa"/>
          </w:tcPr>
          <w:p w:rsidR="0024731A" w:rsidRPr="00AA5E81" w:rsidRDefault="0024731A"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8.</w:t>
            </w:r>
          </w:p>
        </w:tc>
        <w:tc>
          <w:tcPr>
            <w:tcW w:w="9299" w:type="dxa"/>
            <w:gridSpan w:val="9"/>
          </w:tcPr>
          <w:p w:rsidR="0024731A" w:rsidRPr="00AA5E81" w:rsidRDefault="0024731A"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tc>
      </w:tr>
      <w:tr w:rsidR="0024731A" w:rsidRPr="00AA5E81" w:rsidTr="00AB73CF">
        <w:tc>
          <w:tcPr>
            <w:tcW w:w="4111" w:type="dxa"/>
            <w:gridSpan w:val="4"/>
          </w:tcPr>
          <w:p w:rsidR="0024731A" w:rsidRPr="00AA5E81" w:rsidRDefault="0024731A" w:rsidP="00AB73CF">
            <w:pPr>
              <w:pStyle w:val="ConsPlusNormal"/>
              <w:rPr>
                <w:rFonts w:ascii="Times New Roman" w:hAnsi="Times New Roman" w:cs="Times New Roman"/>
                <w:sz w:val="28"/>
                <w:szCs w:val="28"/>
              </w:rPr>
            </w:pPr>
            <w:r w:rsidRPr="00AA5E81">
              <w:rPr>
                <w:rFonts w:ascii="Times New Roman" w:hAnsi="Times New Roman" w:cs="Times New Roman"/>
                <w:sz w:val="28"/>
                <w:szCs w:val="28"/>
              </w:rPr>
              <w:t>8.1. Цели предлагаемого регулирования:</w:t>
            </w:r>
          </w:p>
        </w:tc>
        <w:tc>
          <w:tcPr>
            <w:tcW w:w="5812" w:type="dxa"/>
            <w:gridSpan w:val="6"/>
          </w:tcPr>
          <w:p w:rsidR="0024731A" w:rsidRPr="00AA5E81" w:rsidRDefault="0024731A" w:rsidP="00AB73CF">
            <w:pPr>
              <w:pStyle w:val="ConsPlusNormal"/>
              <w:rPr>
                <w:rFonts w:ascii="Times New Roman" w:hAnsi="Times New Roman" w:cs="Times New Roman"/>
                <w:sz w:val="28"/>
                <w:szCs w:val="28"/>
              </w:rPr>
            </w:pPr>
            <w:r w:rsidRPr="00AA5E81">
              <w:rPr>
                <w:rFonts w:ascii="Times New Roman" w:hAnsi="Times New Roman" w:cs="Times New Roman"/>
                <w:sz w:val="28"/>
                <w:szCs w:val="28"/>
              </w:rPr>
              <w:t>8.2. Установленные сроки достижения целей предлагаемого регулирования:</w:t>
            </w:r>
          </w:p>
        </w:tc>
      </w:tr>
      <w:tr w:rsidR="0024731A" w:rsidRPr="00AA5E81" w:rsidTr="00AB73CF">
        <w:tc>
          <w:tcPr>
            <w:tcW w:w="4111" w:type="dxa"/>
            <w:gridSpan w:val="4"/>
          </w:tcPr>
          <w:p w:rsidR="0024731A" w:rsidRPr="00AA5E81" w:rsidRDefault="0024731A"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Цель 1</w:t>
            </w:r>
          </w:p>
        </w:tc>
        <w:tc>
          <w:tcPr>
            <w:tcW w:w="5812" w:type="dxa"/>
            <w:gridSpan w:val="6"/>
          </w:tcPr>
          <w:p w:rsidR="0024731A" w:rsidRPr="00AA5E81" w:rsidRDefault="0024731A" w:rsidP="005D127A">
            <w:pPr>
              <w:pStyle w:val="ConsPlusNormal"/>
              <w:jc w:val="both"/>
              <w:rPr>
                <w:rFonts w:ascii="Times New Roman" w:hAnsi="Times New Roman" w:cs="Times New Roman"/>
                <w:sz w:val="28"/>
                <w:szCs w:val="28"/>
              </w:rPr>
            </w:pPr>
          </w:p>
        </w:tc>
      </w:tr>
      <w:tr w:rsidR="0024731A" w:rsidRPr="00AA5E81" w:rsidTr="00AB73CF">
        <w:tc>
          <w:tcPr>
            <w:tcW w:w="4111" w:type="dxa"/>
            <w:gridSpan w:val="4"/>
          </w:tcPr>
          <w:p w:rsidR="0024731A" w:rsidRPr="00AA5E81" w:rsidRDefault="0024731A"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Цель 2</w:t>
            </w:r>
          </w:p>
        </w:tc>
        <w:tc>
          <w:tcPr>
            <w:tcW w:w="5812" w:type="dxa"/>
            <w:gridSpan w:val="6"/>
          </w:tcPr>
          <w:p w:rsidR="0024731A" w:rsidRPr="00AA5E81" w:rsidRDefault="0024731A" w:rsidP="005D127A">
            <w:pPr>
              <w:pStyle w:val="ConsPlusNormal"/>
              <w:jc w:val="both"/>
              <w:rPr>
                <w:rFonts w:ascii="Times New Roman" w:hAnsi="Times New Roman" w:cs="Times New Roman"/>
                <w:sz w:val="28"/>
                <w:szCs w:val="28"/>
              </w:rPr>
            </w:pPr>
          </w:p>
        </w:tc>
      </w:tr>
      <w:tr w:rsidR="0024731A" w:rsidRPr="00AA5E81" w:rsidTr="00AB73CF">
        <w:trPr>
          <w:trHeight w:val="226"/>
        </w:trPr>
        <w:tc>
          <w:tcPr>
            <w:tcW w:w="4111" w:type="dxa"/>
            <w:gridSpan w:val="4"/>
          </w:tcPr>
          <w:p w:rsidR="0024731A" w:rsidRPr="00AA5E81" w:rsidRDefault="0024731A" w:rsidP="005D127A">
            <w:pPr>
              <w:pStyle w:val="ConsPlusNormal"/>
              <w:jc w:val="both"/>
              <w:rPr>
                <w:rFonts w:ascii="Times New Roman" w:hAnsi="Times New Roman" w:cs="Times New Roman"/>
                <w:sz w:val="28"/>
                <w:szCs w:val="28"/>
              </w:rPr>
            </w:pPr>
            <w:r>
              <w:rPr>
                <w:rFonts w:ascii="Times New Roman" w:hAnsi="Times New Roman" w:cs="Times New Roman"/>
                <w:sz w:val="28"/>
                <w:szCs w:val="28"/>
              </w:rPr>
              <w:t>...</w:t>
            </w:r>
          </w:p>
        </w:tc>
        <w:tc>
          <w:tcPr>
            <w:tcW w:w="5812" w:type="dxa"/>
            <w:gridSpan w:val="6"/>
          </w:tcPr>
          <w:p w:rsidR="0024731A" w:rsidRPr="00AA5E81" w:rsidRDefault="0024731A" w:rsidP="005D127A">
            <w:pPr>
              <w:pStyle w:val="ConsPlusNormal"/>
              <w:jc w:val="both"/>
              <w:rPr>
                <w:rFonts w:ascii="Times New Roman" w:hAnsi="Times New Roman" w:cs="Times New Roman"/>
                <w:sz w:val="28"/>
                <w:szCs w:val="28"/>
              </w:rPr>
            </w:pPr>
          </w:p>
        </w:tc>
      </w:tr>
      <w:tr w:rsidR="0024731A" w:rsidRPr="00AA5E81" w:rsidTr="00AB73CF">
        <w:tc>
          <w:tcPr>
            <w:tcW w:w="9923" w:type="dxa"/>
            <w:gridSpan w:val="10"/>
          </w:tcPr>
          <w:p w:rsidR="0024731A" w:rsidRDefault="0024731A"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8.3.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p w:rsidR="0024731A" w:rsidRPr="00AA5E81" w:rsidRDefault="0024731A" w:rsidP="005D127A">
            <w:pPr>
              <w:pStyle w:val="ConsPlusNormal"/>
              <w:jc w:val="both"/>
              <w:rPr>
                <w:rFonts w:ascii="Times New Roman" w:hAnsi="Times New Roman" w:cs="Times New Roman"/>
                <w:sz w:val="28"/>
                <w:szCs w:val="28"/>
              </w:rPr>
            </w:pPr>
          </w:p>
        </w:tc>
      </w:tr>
      <w:tr w:rsidR="0024731A" w:rsidRPr="00AA5E81" w:rsidTr="00AB73CF">
        <w:tc>
          <w:tcPr>
            <w:tcW w:w="9923" w:type="dxa"/>
            <w:gridSpan w:val="10"/>
          </w:tcPr>
          <w:p w:rsidR="0024731A" w:rsidRPr="00AA5E81" w:rsidRDefault="0024731A"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lastRenderedPageBreak/>
              <w:t>8.4. Иная информация о целях предлагаемого регулирования:</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24731A" w:rsidRPr="00AA5E81" w:rsidTr="00AB73CF">
        <w:tc>
          <w:tcPr>
            <w:tcW w:w="624" w:type="dxa"/>
          </w:tcPr>
          <w:p w:rsidR="0024731A" w:rsidRPr="00663435" w:rsidRDefault="0024731A" w:rsidP="005D127A">
            <w:pPr>
              <w:pStyle w:val="ConsPlusNormal"/>
              <w:jc w:val="both"/>
              <w:rPr>
                <w:rFonts w:ascii="Times New Roman" w:hAnsi="Times New Roman" w:cs="Times New Roman"/>
                <w:sz w:val="28"/>
                <w:szCs w:val="28"/>
              </w:rPr>
            </w:pPr>
            <w:r w:rsidRPr="00663435">
              <w:rPr>
                <w:rFonts w:ascii="Times New Roman" w:hAnsi="Times New Roman" w:cs="Times New Roman"/>
                <w:sz w:val="28"/>
                <w:szCs w:val="28"/>
              </w:rPr>
              <w:t>9.</w:t>
            </w:r>
          </w:p>
        </w:tc>
        <w:tc>
          <w:tcPr>
            <w:tcW w:w="9299" w:type="dxa"/>
            <w:gridSpan w:val="9"/>
          </w:tcPr>
          <w:p w:rsidR="0024731A" w:rsidRPr="00663435" w:rsidRDefault="0024731A" w:rsidP="005D127A">
            <w:pPr>
              <w:pStyle w:val="ConsPlusNormal"/>
              <w:jc w:val="both"/>
              <w:rPr>
                <w:rFonts w:ascii="Times New Roman" w:hAnsi="Times New Roman" w:cs="Times New Roman"/>
                <w:sz w:val="28"/>
                <w:szCs w:val="28"/>
              </w:rPr>
            </w:pPr>
            <w:r w:rsidRPr="00663435">
              <w:rPr>
                <w:rFonts w:ascii="Times New Roman" w:hAnsi="Times New Roman" w:cs="Times New Roman"/>
                <w:sz w:val="28"/>
                <w:szCs w:val="28"/>
              </w:rPr>
              <w:t>Описание предлагаемого регулирования и иных возможных способов решения проблемы</w:t>
            </w:r>
          </w:p>
        </w:tc>
      </w:tr>
      <w:tr w:rsidR="0024731A" w:rsidRPr="00AA5E81" w:rsidTr="00AB73CF">
        <w:tc>
          <w:tcPr>
            <w:tcW w:w="9923" w:type="dxa"/>
            <w:gridSpan w:val="10"/>
          </w:tcPr>
          <w:p w:rsidR="0024731A" w:rsidRPr="00AA5E81" w:rsidRDefault="0024731A"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9.1. Описание предлагаемого способа решения проблемы и преодоления связанных с ней негативных эффектов:</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24731A" w:rsidRPr="00AA5E81" w:rsidTr="00AB73CF">
        <w:tc>
          <w:tcPr>
            <w:tcW w:w="9923" w:type="dxa"/>
            <w:gridSpan w:val="10"/>
          </w:tcPr>
          <w:p w:rsidR="0024731A" w:rsidRPr="00AA5E81" w:rsidRDefault="0024731A"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9.2. 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24731A" w:rsidRPr="00AA5E81" w:rsidTr="00AB73CF">
        <w:tc>
          <w:tcPr>
            <w:tcW w:w="9923" w:type="dxa"/>
            <w:gridSpan w:val="10"/>
          </w:tcPr>
          <w:p w:rsidR="0024731A" w:rsidRPr="00AA5E81" w:rsidRDefault="0024731A" w:rsidP="005D127A">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9.3. Иная информация о предлагаемом способе решения проблемы:</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24731A" w:rsidRPr="00AA5E81" w:rsidTr="00AB73CF">
        <w:tc>
          <w:tcPr>
            <w:tcW w:w="624" w:type="dxa"/>
          </w:tcPr>
          <w:p w:rsidR="0024731A" w:rsidRPr="003A6981" w:rsidRDefault="0024731A" w:rsidP="005D127A">
            <w:pPr>
              <w:pStyle w:val="ConsPlusNormal"/>
              <w:jc w:val="both"/>
              <w:rPr>
                <w:rFonts w:ascii="Times New Roman" w:hAnsi="Times New Roman" w:cs="Times New Roman"/>
                <w:sz w:val="28"/>
                <w:szCs w:val="28"/>
              </w:rPr>
            </w:pPr>
            <w:r w:rsidRPr="003A6981">
              <w:rPr>
                <w:rFonts w:ascii="Times New Roman" w:hAnsi="Times New Roman" w:cs="Times New Roman"/>
                <w:sz w:val="28"/>
                <w:szCs w:val="28"/>
              </w:rPr>
              <w:t>10.</w:t>
            </w:r>
          </w:p>
        </w:tc>
        <w:tc>
          <w:tcPr>
            <w:tcW w:w="9299" w:type="dxa"/>
            <w:gridSpan w:val="9"/>
          </w:tcPr>
          <w:p w:rsidR="0024731A" w:rsidRPr="003A6981" w:rsidRDefault="0024731A" w:rsidP="005D127A">
            <w:pPr>
              <w:pStyle w:val="ConsPlusNormal"/>
              <w:jc w:val="both"/>
              <w:rPr>
                <w:rFonts w:ascii="Times New Roman" w:hAnsi="Times New Roman" w:cs="Times New Roman"/>
                <w:sz w:val="28"/>
                <w:szCs w:val="28"/>
              </w:rPr>
            </w:pPr>
            <w:r w:rsidRPr="003A6981">
              <w:rPr>
                <w:rFonts w:ascii="Times New Roman" w:hAnsi="Times New Roman" w:cs="Times New Roman"/>
                <w:sz w:val="28"/>
                <w:szCs w:val="28"/>
              </w:rPr>
              <w:t xml:space="preserve">Основные группы субъектов предпринимательской и инвестиционной деятельности, иные заинтересованные лица, включая федеральные органы </w:t>
            </w:r>
            <w:r w:rsidRPr="00663435">
              <w:rPr>
                <w:rFonts w:ascii="Times New Roman" w:hAnsi="Times New Roman" w:cs="Times New Roman"/>
                <w:sz w:val="28"/>
                <w:szCs w:val="28"/>
              </w:rPr>
              <w:t>государственной власти и органы государственной власти Свердловской области, интересы которых будут затронуты предлагаемым правовым регулированием, оценка</w:t>
            </w:r>
            <w:r w:rsidRPr="003A6981">
              <w:rPr>
                <w:rFonts w:ascii="Times New Roman" w:hAnsi="Times New Roman" w:cs="Times New Roman"/>
                <w:sz w:val="28"/>
                <w:szCs w:val="28"/>
              </w:rPr>
              <w:t xml:space="preserve"> количества таких субъектов с учётом информации, представленной в пояснительной записке</w:t>
            </w:r>
          </w:p>
        </w:tc>
      </w:tr>
      <w:tr w:rsidR="0024731A" w:rsidRPr="00AA5E81" w:rsidTr="00AB73CF">
        <w:tc>
          <w:tcPr>
            <w:tcW w:w="3044" w:type="dxa"/>
            <w:gridSpan w:val="3"/>
          </w:tcPr>
          <w:p w:rsidR="0024731A" w:rsidRPr="00AA5E81" w:rsidRDefault="0024731A"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10.1. Группа участников отношений (описание группы субъектов предпринимательской и инвестиционной деятельности):</w:t>
            </w:r>
          </w:p>
          <w:p w:rsidR="0024731A" w:rsidRPr="00AA5E81" w:rsidRDefault="0024731A"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10.1.1.</w:t>
            </w:r>
          </w:p>
          <w:p w:rsidR="0024731A" w:rsidRDefault="0024731A"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10.1.2.</w:t>
            </w:r>
          </w:p>
          <w:p w:rsidR="0024731A" w:rsidRPr="00AA5E81" w:rsidRDefault="0024731A" w:rsidP="005D127A">
            <w:pPr>
              <w:pStyle w:val="ConsPlusNormal"/>
              <w:rPr>
                <w:rFonts w:ascii="Times New Roman" w:hAnsi="Times New Roman" w:cs="Times New Roman"/>
                <w:sz w:val="28"/>
                <w:szCs w:val="28"/>
              </w:rPr>
            </w:pPr>
            <w:r>
              <w:rPr>
                <w:rFonts w:ascii="Times New Roman" w:hAnsi="Times New Roman" w:cs="Times New Roman"/>
                <w:sz w:val="28"/>
                <w:szCs w:val="28"/>
              </w:rPr>
              <w:t>…</w:t>
            </w:r>
          </w:p>
        </w:tc>
        <w:tc>
          <w:tcPr>
            <w:tcW w:w="6879" w:type="dxa"/>
            <w:gridSpan w:val="7"/>
          </w:tcPr>
          <w:p w:rsidR="0024731A" w:rsidRPr="00AA5E81" w:rsidRDefault="0024731A"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10.2. Оценка количества участников отношений:</w:t>
            </w:r>
          </w:p>
          <w:p w:rsidR="0024731A" w:rsidRPr="00AA5E81" w:rsidRDefault="0024731A"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На стадии разработки акта:</w:t>
            </w:r>
          </w:p>
          <w:p w:rsidR="0024731A" w:rsidRPr="00AA5E81" w:rsidRDefault="0024731A"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10.1.1.</w:t>
            </w:r>
          </w:p>
          <w:p w:rsidR="0024731A" w:rsidRDefault="0024731A"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10.1.2.</w:t>
            </w:r>
          </w:p>
          <w:p w:rsidR="0024731A" w:rsidRDefault="0024731A" w:rsidP="005D127A">
            <w:pPr>
              <w:pStyle w:val="ConsPlusNormal"/>
              <w:rPr>
                <w:rFonts w:ascii="Times New Roman" w:hAnsi="Times New Roman" w:cs="Times New Roman"/>
                <w:sz w:val="28"/>
                <w:szCs w:val="28"/>
              </w:rPr>
            </w:pPr>
            <w:r>
              <w:rPr>
                <w:rFonts w:ascii="Times New Roman" w:hAnsi="Times New Roman" w:cs="Times New Roman"/>
                <w:sz w:val="28"/>
                <w:szCs w:val="28"/>
              </w:rPr>
              <w:t>…</w:t>
            </w:r>
          </w:p>
          <w:p w:rsidR="0024731A" w:rsidRDefault="0024731A" w:rsidP="005D127A">
            <w:pPr>
              <w:pStyle w:val="ConsPlusNormal"/>
              <w:rPr>
                <w:rFonts w:ascii="Times New Roman" w:hAnsi="Times New Roman" w:cs="Times New Roman"/>
                <w:sz w:val="28"/>
                <w:szCs w:val="28"/>
              </w:rPr>
            </w:pPr>
          </w:p>
          <w:p w:rsidR="0024731A" w:rsidRPr="00AA5E81" w:rsidRDefault="0024731A"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После введения предлагаемого регулирования:</w:t>
            </w:r>
          </w:p>
          <w:p w:rsidR="0024731A" w:rsidRPr="00AA5E81" w:rsidRDefault="0024731A"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10.1.1.</w:t>
            </w:r>
          </w:p>
          <w:p w:rsidR="0024731A" w:rsidRDefault="0024731A"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10.1.2.</w:t>
            </w:r>
          </w:p>
          <w:p w:rsidR="0024731A" w:rsidRPr="00AA5E81" w:rsidRDefault="0024731A" w:rsidP="005D127A">
            <w:pPr>
              <w:pStyle w:val="ConsPlusNormal"/>
              <w:rPr>
                <w:rFonts w:ascii="Times New Roman" w:hAnsi="Times New Roman" w:cs="Times New Roman"/>
                <w:sz w:val="28"/>
                <w:szCs w:val="28"/>
              </w:rPr>
            </w:pPr>
            <w:r>
              <w:rPr>
                <w:rFonts w:ascii="Times New Roman" w:hAnsi="Times New Roman" w:cs="Times New Roman"/>
                <w:sz w:val="28"/>
                <w:szCs w:val="28"/>
              </w:rPr>
              <w:t>…</w:t>
            </w:r>
          </w:p>
        </w:tc>
      </w:tr>
      <w:tr w:rsidR="0024731A" w:rsidRPr="00AA5E81" w:rsidTr="00AB73CF">
        <w:tc>
          <w:tcPr>
            <w:tcW w:w="9923" w:type="dxa"/>
            <w:gridSpan w:val="10"/>
          </w:tcPr>
          <w:p w:rsidR="0024731A" w:rsidRPr="00AA5E81" w:rsidRDefault="0024731A"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10.3. Источники данных: (место для текстового описания)</w:t>
            </w:r>
          </w:p>
        </w:tc>
      </w:tr>
      <w:tr w:rsidR="0024731A" w:rsidRPr="00AA5E81" w:rsidTr="00AB73CF">
        <w:tc>
          <w:tcPr>
            <w:tcW w:w="624" w:type="dxa"/>
          </w:tcPr>
          <w:p w:rsidR="0024731A" w:rsidRPr="00AA5E81" w:rsidRDefault="0024731A" w:rsidP="005D127A">
            <w:pPr>
              <w:pStyle w:val="ConsPlusNormal"/>
              <w:jc w:val="center"/>
              <w:rPr>
                <w:rFonts w:ascii="Times New Roman" w:hAnsi="Times New Roman" w:cs="Times New Roman"/>
                <w:sz w:val="28"/>
                <w:szCs w:val="28"/>
              </w:rPr>
            </w:pPr>
            <w:r>
              <w:rPr>
                <w:rFonts w:ascii="Times New Roman" w:hAnsi="Times New Roman" w:cs="Times New Roman"/>
                <w:sz w:val="28"/>
                <w:szCs w:val="28"/>
              </w:rPr>
              <w:t>11</w:t>
            </w:r>
            <w:r w:rsidRPr="00AA5E81">
              <w:rPr>
                <w:rFonts w:ascii="Times New Roman" w:hAnsi="Times New Roman" w:cs="Times New Roman"/>
                <w:sz w:val="28"/>
                <w:szCs w:val="28"/>
              </w:rPr>
              <w:t>.</w:t>
            </w:r>
          </w:p>
        </w:tc>
        <w:tc>
          <w:tcPr>
            <w:tcW w:w="9299" w:type="dxa"/>
            <w:gridSpan w:val="9"/>
          </w:tcPr>
          <w:p w:rsidR="0024731A" w:rsidRPr="00AA5E81" w:rsidRDefault="0024731A"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Риски решения проблемы предложенным способом регулирования и риски негативных последствий</w:t>
            </w:r>
          </w:p>
        </w:tc>
      </w:tr>
      <w:tr w:rsidR="0024731A" w:rsidRPr="00AA5E81" w:rsidTr="00AB73CF">
        <w:tc>
          <w:tcPr>
            <w:tcW w:w="3044" w:type="dxa"/>
            <w:gridSpan w:val="3"/>
          </w:tcPr>
          <w:p w:rsidR="0024731A" w:rsidRPr="00C14A59" w:rsidRDefault="0024731A" w:rsidP="005D127A">
            <w:pPr>
              <w:pStyle w:val="ConsPlusNormal"/>
              <w:rPr>
                <w:rFonts w:ascii="Times New Roman" w:hAnsi="Times New Roman" w:cs="Times New Roman"/>
                <w:sz w:val="28"/>
                <w:szCs w:val="28"/>
              </w:rPr>
            </w:pPr>
            <w:r w:rsidRPr="00C14A59">
              <w:rPr>
                <w:rFonts w:ascii="Times New Roman" w:hAnsi="Times New Roman" w:cs="Times New Roman"/>
                <w:sz w:val="28"/>
                <w:szCs w:val="28"/>
              </w:rPr>
              <w:t>11.1. Риски решения проблемы предложенным способом и риски негативных последствий:</w:t>
            </w:r>
          </w:p>
        </w:tc>
        <w:tc>
          <w:tcPr>
            <w:tcW w:w="1985" w:type="dxa"/>
            <w:gridSpan w:val="3"/>
          </w:tcPr>
          <w:p w:rsidR="0024731A" w:rsidRPr="00C14A59" w:rsidRDefault="0024731A" w:rsidP="005D127A">
            <w:pPr>
              <w:pStyle w:val="ConsPlusNormal"/>
              <w:rPr>
                <w:rFonts w:ascii="Times New Roman" w:hAnsi="Times New Roman" w:cs="Times New Roman"/>
                <w:sz w:val="28"/>
                <w:szCs w:val="28"/>
              </w:rPr>
            </w:pPr>
            <w:r w:rsidRPr="00C14A59">
              <w:rPr>
                <w:rFonts w:ascii="Times New Roman" w:hAnsi="Times New Roman" w:cs="Times New Roman"/>
                <w:sz w:val="28"/>
                <w:szCs w:val="28"/>
              </w:rPr>
              <w:t>11.2. Оценки вероятности наступления рисков:</w:t>
            </w:r>
          </w:p>
        </w:tc>
        <w:tc>
          <w:tcPr>
            <w:tcW w:w="2835" w:type="dxa"/>
            <w:gridSpan w:val="3"/>
          </w:tcPr>
          <w:p w:rsidR="0024731A" w:rsidRPr="003A6981" w:rsidRDefault="0024731A" w:rsidP="005D127A">
            <w:pPr>
              <w:pStyle w:val="ConsPlusNormal"/>
              <w:rPr>
                <w:rFonts w:ascii="Times New Roman" w:hAnsi="Times New Roman" w:cs="Times New Roman"/>
                <w:sz w:val="28"/>
                <w:szCs w:val="28"/>
              </w:rPr>
            </w:pPr>
            <w:r>
              <w:rPr>
                <w:rFonts w:ascii="Times New Roman" w:hAnsi="Times New Roman" w:cs="Times New Roman"/>
                <w:sz w:val="28"/>
                <w:szCs w:val="28"/>
              </w:rPr>
              <w:t>11</w:t>
            </w:r>
            <w:r w:rsidRPr="003A6981">
              <w:rPr>
                <w:rFonts w:ascii="Times New Roman" w:hAnsi="Times New Roman" w:cs="Times New Roman"/>
                <w:sz w:val="28"/>
                <w:szCs w:val="28"/>
              </w:rPr>
              <w:t>.3. Методы контроля эффективности избранного способа достижения целей регулирования:</w:t>
            </w:r>
          </w:p>
        </w:tc>
        <w:tc>
          <w:tcPr>
            <w:tcW w:w="2059" w:type="dxa"/>
          </w:tcPr>
          <w:p w:rsidR="0024731A" w:rsidRPr="003A6981" w:rsidRDefault="0024731A" w:rsidP="005D127A">
            <w:pPr>
              <w:pStyle w:val="ConsPlusNormal"/>
              <w:rPr>
                <w:rFonts w:ascii="Times New Roman" w:hAnsi="Times New Roman" w:cs="Times New Roman"/>
                <w:sz w:val="28"/>
                <w:szCs w:val="28"/>
              </w:rPr>
            </w:pPr>
            <w:r>
              <w:rPr>
                <w:rFonts w:ascii="Times New Roman" w:hAnsi="Times New Roman" w:cs="Times New Roman"/>
                <w:sz w:val="28"/>
                <w:szCs w:val="28"/>
              </w:rPr>
              <w:t>11.</w:t>
            </w:r>
            <w:r w:rsidRPr="003A6981">
              <w:rPr>
                <w:rFonts w:ascii="Times New Roman" w:hAnsi="Times New Roman" w:cs="Times New Roman"/>
                <w:sz w:val="28"/>
                <w:szCs w:val="28"/>
              </w:rPr>
              <w:t>4. Степень контроля рисков:</w:t>
            </w:r>
          </w:p>
        </w:tc>
      </w:tr>
      <w:tr w:rsidR="0024731A" w:rsidRPr="00AA5E81" w:rsidTr="00AB73CF">
        <w:trPr>
          <w:trHeight w:val="483"/>
        </w:trPr>
        <w:tc>
          <w:tcPr>
            <w:tcW w:w="3044" w:type="dxa"/>
            <w:gridSpan w:val="3"/>
          </w:tcPr>
          <w:p w:rsidR="0024731A" w:rsidRPr="00AA5E81" w:rsidRDefault="0024731A"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lastRenderedPageBreak/>
              <w:t>Риск 1</w:t>
            </w:r>
          </w:p>
        </w:tc>
        <w:tc>
          <w:tcPr>
            <w:tcW w:w="1985" w:type="dxa"/>
            <w:gridSpan w:val="3"/>
          </w:tcPr>
          <w:p w:rsidR="0024731A" w:rsidRPr="00AA5E81" w:rsidRDefault="0024731A" w:rsidP="005D127A">
            <w:pPr>
              <w:pStyle w:val="ConsPlusNormal"/>
              <w:rPr>
                <w:rFonts w:ascii="Times New Roman" w:hAnsi="Times New Roman" w:cs="Times New Roman"/>
                <w:sz w:val="28"/>
                <w:szCs w:val="28"/>
              </w:rPr>
            </w:pPr>
          </w:p>
        </w:tc>
        <w:tc>
          <w:tcPr>
            <w:tcW w:w="2835" w:type="dxa"/>
            <w:gridSpan w:val="3"/>
          </w:tcPr>
          <w:p w:rsidR="0024731A" w:rsidRPr="00AA5E81" w:rsidRDefault="0024731A" w:rsidP="005D127A">
            <w:pPr>
              <w:pStyle w:val="ConsPlusNormal"/>
              <w:rPr>
                <w:rFonts w:ascii="Times New Roman" w:hAnsi="Times New Roman" w:cs="Times New Roman"/>
                <w:sz w:val="28"/>
                <w:szCs w:val="28"/>
                <w:highlight w:val="yellow"/>
              </w:rPr>
            </w:pPr>
          </w:p>
        </w:tc>
        <w:tc>
          <w:tcPr>
            <w:tcW w:w="2059" w:type="dxa"/>
          </w:tcPr>
          <w:p w:rsidR="0024731A" w:rsidRPr="00AA5E81" w:rsidRDefault="0024731A" w:rsidP="005D127A">
            <w:pPr>
              <w:pStyle w:val="ConsPlusNormal"/>
              <w:rPr>
                <w:rFonts w:ascii="Times New Roman" w:hAnsi="Times New Roman" w:cs="Times New Roman"/>
                <w:sz w:val="28"/>
                <w:szCs w:val="28"/>
                <w:highlight w:val="yellow"/>
              </w:rPr>
            </w:pPr>
          </w:p>
        </w:tc>
      </w:tr>
      <w:tr w:rsidR="0024731A" w:rsidRPr="00AA5E81" w:rsidTr="00AB73CF">
        <w:tc>
          <w:tcPr>
            <w:tcW w:w="3044" w:type="dxa"/>
            <w:gridSpan w:val="3"/>
          </w:tcPr>
          <w:p w:rsidR="0024731A" w:rsidRPr="00AA5E81" w:rsidRDefault="0024731A" w:rsidP="005D127A">
            <w:pPr>
              <w:pStyle w:val="ConsPlusNormal"/>
              <w:rPr>
                <w:rFonts w:ascii="Times New Roman" w:hAnsi="Times New Roman" w:cs="Times New Roman"/>
                <w:sz w:val="28"/>
                <w:szCs w:val="28"/>
              </w:rPr>
            </w:pPr>
            <w:r>
              <w:rPr>
                <w:rFonts w:ascii="Times New Roman" w:hAnsi="Times New Roman" w:cs="Times New Roman"/>
                <w:sz w:val="28"/>
                <w:szCs w:val="28"/>
              </w:rPr>
              <w:t>Риск 2</w:t>
            </w:r>
          </w:p>
        </w:tc>
        <w:tc>
          <w:tcPr>
            <w:tcW w:w="1985" w:type="dxa"/>
            <w:gridSpan w:val="3"/>
          </w:tcPr>
          <w:p w:rsidR="0024731A" w:rsidRPr="00AA5E81" w:rsidRDefault="0024731A" w:rsidP="005D127A">
            <w:pPr>
              <w:pStyle w:val="ConsPlusNormal"/>
              <w:rPr>
                <w:rFonts w:ascii="Times New Roman" w:hAnsi="Times New Roman" w:cs="Times New Roman"/>
                <w:sz w:val="28"/>
                <w:szCs w:val="28"/>
              </w:rPr>
            </w:pPr>
          </w:p>
        </w:tc>
        <w:tc>
          <w:tcPr>
            <w:tcW w:w="2835" w:type="dxa"/>
            <w:gridSpan w:val="3"/>
          </w:tcPr>
          <w:p w:rsidR="0024731A" w:rsidRPr="00AA5E81" w:rsidRDefault="0024731A" w:rsidP="005D127A">
            <w:pPr>
              <w:pStyle w:val="ConsPlusNormal"/>
              <w:rPr>
                <w:rFonts w:ascii="Times New Roman" w:hAnsi="Times New Roman" w:cs="Times New Roman"/>
                <w:sz w:val="28"/>
                <w:szCs w:val="28"/>
                <w:highlight w:val="yellow"/>
              </w:rPr>
            </w:pPr>
          </w:p>
        </w:tc>
        <w:tc>
          <w:tcPr>
            <w:tcW w:w="2059" w:type="dxa"/>
          </w:tcPr>
          <w:p w:rsidR="0024731A" w:rsidRPr="00AA5E81" w:rsidRDefault="0024731A" w:rsidP="005D127A">
            <w:pPr>
              <w:pStyle w:val="ConsPlusNormal"/>
              <w:rPr>
                <w:rFonts w:ascii="Times New Roman" w:hAnsi="Times New Roman" w:cs="Times New Roman"/>
                <w:sz w:val="28"/>
                <w:szCs w:val="28"/>
                <w:highlight w:val="yellow"/>
              </w:rPr>
            </w:pPr>
          </w:p>
        </w:tc>
      </w:tr>
      <w:tr w:rsidR="0024731A" w:rsidRPr="00AA5E81" w:rsidTr="00AB73CF">
        <w:tc>
          <w:tcPr>
            <w:tcW w:w="3044" w:type="dxa"/>
            <w:gridSpan w:val="3"/>
          </w:tcPr>
          <w:p w:rsidR="0024731A" w:rsidRDefault="0024731A" w:rsidP="005D127A">
            <w:pPr>
              <w:pStyle w:val="ConsPlusNormal"/>
              <w:rPr>
                <w:rFonts w:ascii="Times New Roman" w:hAnsi="Times New Roman" w:cs="Times New Roman"/>
                <w:sz w:val="28"/>
                <w:szCs w:val="28"/>
              </w:rPr>
            </w:pPr>
            <w:r>
              <w:rPr>
                <w:rFonts w:ascii="Times New Roman" w:hAnsi="Times New Roman" w:cs="Times New Roman"/>
                <w:sz w:val="28"/>
                <w:szCs w:val="28"/>
              </w:rPr>
              <w:t>…</w:t>
            </w:r>
          </w:p>
        </w:tc>
        <w:tc>
          <w:tcPr>
            <w:tcW w:w="1985" w:type="dxa"/>
            <w:gridSpan w:val="3"/>
          </w:tcPr>
          <w:p w:rsidR="0024731A" w:rsidRPr="00AA5E81" w:rsidRDefault="0024731A" w:rsidP="005D127A">
            <w:pPr>
              <w:pStyle w:val="ConsPlusNormal"/>
              <w:rPr>
                <w:rFonts w:ascii="Times New Roman" w:hAnsi="Times New Roman" w:cs="Times New Roman"/>
                <w:sz w:val="28"/>
                <w:szCs w:val="28"/>
              </w:rPr>
            </w:pPr>
          </w:p>
        </w:tc>
        <w:tc>
          <w:tcPr>
            <w:tcW w:w="2835" w:type="dxa"/>
            <w:gridSpan w:val="3"/>
          </w:tcPr>
          <w:p w:rsidR="0024731A" w:rsidRPr="00AA5E81" w:rsidRDefault="0024731A" w:rsidP="005D127A">
            <w:pPr>
              <w:pStyle w:val="ConsPlusNormal"/>
              <w:rPr>
                <w:rFonts w:ascii="Times New Roman" w:hAnsi="Times New Roman" w:cs="Times New Roman"/>
                <w:sz w:val="28"/>
                <w:szCs w:val="28"/>
                <w:highlight w:val="yellow"/>
              </w:rPr>
            </w:pPr>
          </w:p>
        </w:tc>
        <w:tc>
          <w:tcPr>
            <w:tcW w:w="2059" w:type="dxa"/>
          </w:tcPr>
          <w:p w:rsidR="0024731A" w:rsidRPr="00AA5E81" w:rsidRDefault="0024731A" w:rsidP="005D127A">
            <w:pPr>
              <w:pStyle w:val="ConsPlusNormal"/>
              <w:rPr>
                <w:rFonts w:ascii="Times New Roman" w:hAnsi="Times New Roman" w:cs="Times New Roman"/>
                <w:sz w:val="28"/>
                <w:szCs w:val="28"/>
                <w:highlight w:val="yellow"/>
              </w:rPr>
            </w:pPr>
          </w:p>
        </w:tc>
      </w:tr>
      <w:tr w:rsidR="0024731A" w:rsidRPr="00AA5E81" w:rsidTr="00AB73CF">
        <w:tc>
          <w:tcPr>
            <w:tcW w:w="624" w:type="dxa"/>
          </w:tcPr>
          <w:p w:rsidR="0024731A" w:rsidRPr="00AA5E81" w:rsidRDefault="0024731A" w:rsidP="005D127A">
            <w:pPr>
              <w:pStyle w:val="ConsPlusNormal"/>
              <w:jc w:val="center"/>
              <w:rPr>
                <w:rFonts w:ascii="Times New Roman" w:hAnsi="Times New Roman" w:cs="Times New Roman"/>
                <w:sz w:val="28"/>
                <w:szCs w:val="28"/>
              </w:rPr>
            </w:pPr>
            <w:r>
              <w:rPr>
                <w:rFonts w:ascii="Times New Roman" w:hAnsi="Times New Roman" w:cs="Times New Roman"/>
                <w:sz w:val="28"/>
                <w:szCs w:val="28"/>
              </w:rPr>
              <w:t>12</w:t>
            </w:r>
            <w:r w:rsidRPr="00AA5E81">
              <w:rPr>
                <w:rFonts w:ascii="Times New Roman" w:hAnsi="Times New Roman" w:cs="Times New Roman"/>
                <w:sz w:val="28"/>
                <w:szCs w:val="28"/>
              </w:rPr>
              <w:t>.</w:t>
            </w:r>
          </w:p>
        </w:tc>
        <w:tc>
          <w:tcPr>
            <w:tcW w:w="9299" w:type="dxa"/>
            <w:gridSpan w:val="9"/>
          </w:tcPr>
          <w:p w:rsidR="0024731A" w:rsidRPr="00AA5E81" w:rsidRDefault="0024731A"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24731A" w:rsidRPr="00AA5E81" w:rsidTr="00AB73CF">
        <w:tc>
          <w:tcPr>
            <w:tcW w:w="2268" w:type="dxa"/>
            <w:gridSpan w:val="2"/>
          </w:tcPr>
          <w:p w:rsidR="0024731A" w:rsidRPr="00AA5E81" w:rsidRDefault="0024731A"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w:t>
            </w:r>
            <w:r>
              <w:rPr>
                <w:rFonts w:ascii="Times New Roman" w:hAnsi="Times New Roman" w:cs="Times New Roman"/>
                <w:sz w:val="28"/>
                <w:szCs w:val="28"/>
              </w:rPr>
              <w:t>2</w:t>
            </w:r>
            <w:r w:rsidRPr="00AA5E81">
              <w:rPr>
                <w:rFonts w:ascii="Times New Roman" w:hAnsi="Times New Roman" w:cs="Times New Roman"/>
                <w:sz w:val="28"/>
                <w:szCs w:val="28"/>
              </w:rPr>
              <w:t>.1. Мероприятия, необходимые для достижения целей регулирования</w:t>
            </w:r>
          </w:p>
        </w:tc>
        <w:tc>
          <w:tcPr>
            <w:tcW w:w="1871" w:type="dxa"/>
            <w:gridSpan w:val="3"/>
          </w:tcPr>
          <w:p w:rsidR="0024731A" w:rsidRPr="00AA5E81" w:rsidRDefault="0024731A"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w:t>
            </w:r>
            <w:r>
              <w:rPr>
                <w:rFonts w:ascii="Times New Roman" w:hAnsi="Times New Roman" w:cs="Times New Roman"/>
                <w:sz w:val="28"/>
                <w:szCs w:val="28"/>
              </w:rPr>
              <w:t>2</w:t>
            </w:r>
            <w:r w:rsidRPr="00AA5E81">
              <w:rPr>
                <w:rFonts w:ascii="Times New Roman" w:hAnsi="Times New Roman" w:cs="Times New Roman"/>
                <w:sz w:val="28"/>
                <w:szCs w:val="28"/>
              </w:rPr>
              <w:t>.2. Сроки</w:t>
            </w:r>
          </w:p>
        </w:tc>
        <w:tc>
          <w:tcPr>
            <w:tcW w:w="1871" w:type="dxa"/>
            <w:gridSpan w:val="2"/>
          </w:tcPr>
          <w:p w:rsidR="0024731A" w:rsidRPr="00AA5E81" w:rsidRDefault="0024731A"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w:t>
            </w:r>
            <w:r>
              <w:rPr>
                <w:rFonts w:ascii="Times New Roman" w:hAnsi="Times New Roman" w:cs="Times New Roman"/>
                <w:sz w:val="28"/>
                <w:szCs w:val="28"/>
              </w:rPr>
              <w:t>2</w:t>
            </w:r>
            <w:r w:rsidRPr="00AA5E81">
              <w:rPr>
                <w:rFonts w:ascii="Times New Roman" w:hAnsi="Times New Roman" w:cs="Times New Roman"/>
                <w:sz w:val="28"/>
                <w:szCs w:val="28"/>
              </w:rPr>
              <w:t>.3. Описание ожидаемого результата</w:t>
            </w:r>
          </w:p>
        </w:tc>
        <w:tc>
          <w:tcPr>
            <w:tcW w:w="1712" w:type="dxa"/>
          </w:tcPr>
          <w:p w:rsidR="0024731A" w:rsidRPr="00AA5E81" w:rsidRDefault="0024731A"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w:t>
            </w:r>
            <w:r>
              <w:rPr>
                <w:rFonts w:ascii="Times New Roman" w:hAnsi="Times New Roman" w:cs="Times New Roman"/>
                <w:sz w:val="28"/>
                <w:szCs w:val="28"/>
              </w:rPr>
              <w:t>2</w:t>
            </w:r>
            <w:r w:rsidRPr="00AA5E81">
              <w:rPr>
                <w:rFonts w:ascii="Times New Roman" w:hAnsi="Times New Roman" w:cs="Times New Roman"/>
                <w:sz w:val="28"/>
                <w:szCs w:val="28"/>
              </w:rPr>
              <w:t>.4. Объем финансирования</w:t>
            </w:r>
          </w:p>
        </w:tc>
        <w:tc>
          <w:tcPr>
            <w:tcW w:w="2201" w:type="dxa"/>
            <w:gridSpan w:val="2"/>
          </w:tcPr>
          <w:p w:rsidR="0024731A" w:rsidRPr="00AA5E81" w:rsidRDefault="0024731A"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1</w:t>
            </w:r>
            <w:r>
              <w:rPr>
                <w:rFonts w:ascii="Times New Roman" w:hAnsi="Times New Roman" w:cs="Times New Roman"/>
                <w:sz w:val="28"/>
                <w:szCs w:val="28"/>
              </w:rPr>
              <w:t>2</w:t>
            </w:r>
            <w:r w:rsidRPr="00AA5E81">
              <w:rPr>
                <w:rFonts w:ascii="Times New Roman" w:hAnsi="Times New Roman" w:cs="Times New Roman"/>
                <w:sz w:val="28"/>
                <w:szCs w:val="28"/>
              </w:rPr>
              <w:t>.5. Источник финансирования</w:t>
            </w:r>
          </w:p>
        </w:tc>
      </w:tr>
      <w:tr w:rsidR="0024731A" w:rsidRPr="00AA5E81" w:rsidTr="00AB73CF">
        <w:tc>
          <w:tcPr>
            <w:tcW w:w="2268" w:type="dxa"/>
            <w:gridSpan w:val="2"/>
          </w:tcPr>
          <w:p w:rsidR="0024731A" w:rsidRPr="00AA5E81" w:rsidRDefault="0024731A"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Мероприятие 1</w:t>
            </w:r>
          </w:p>
        </w:tc>
        <w:tc>
          <w:tcPr>
            <w:tcW w:w="1871" w:type="dxa"/>
            <w:gridSpan w:val="3"/>
          </w:tcPr>
          <w:p w:rsidR="0024731A" w:rsidRPr="00AA5E81" w:rsidRDefault="0024731A" w:rsidP="005D127A">
            <w:pPr>
              <w:pStyle w:val="ConsPlusNormal"/>
              <w:rPr>
                <w:rFonts w:ascii="Times New Roman" w:hAnsi="Times New Roman" w:cs="Times New Roman"/>
                <w:sz w:val="28"/>
                <w:szCs w:val="28"/>
              </w:rPr>
            </w:pPr>
          </w:p>
        </w:tc>
        <w:tc>
          <w:tcPr>
            <w:tcW w:w="1871" w:type="dxa"/>
            <w:gridSpan w:val="2"/>
          </w:tcPr>
          <w:p w:rsidR="0024731A" w:rsidRPr="00AA5E81" w:rsidRDefault="0024731A" w:rsidP="005D127A">
            <w:pPr>
              <w:pStyle w:val="ConsPlusNormal"/>
              <w:rPr>
                <w:rFonts w:ascii="Times New Roman" w:hAnsi="Times New Roman" w:cs="Times New Roman"/>
                <w:sz w:val="28"/>
                <w:szCs w:val="28"/>
              </w:rPr>
            </w:pPr>
          </w:p>
        </w:tc>
        <w:tc>
          <w:tcPr>
            <w:tcW w:w="1712" w:type="dxa"/>
          </w:tcPr>
          <w:p w:rsidR="0024731A" w:rsidRPr="00AA5E81" w:rsidRDefault="0024731A" w:rsidP="005D127A">
            <w:pPr>
              <w:pStyle w:val="ConsPlusNormal"/>
              <w:rPr>
                <w:rFonts w:ascii="Times New Roman" w:hAnsi="Times New Roman" w:cs="Times New Roman"/>
                <w:sz w:val="28"/>
                <w:szCs w:val="28"/>
              </w:rPr>
            </w:pPr>
          </w:p>
        </w:tc>
        <w:tc>
          <w:tcPr>
            <w:tcW w:w="2201" w:type="dxa"/>
            <w:gridSpan w:val="2"/>
          </w:tcPr>
          <w:p w:rsidR="0024731A" w:rsidRPr="00AA5E81" w:rsidRDefault="0024731A" w:rsidP="005D127A">
            <w:pPr>
              <w:pStyle w:val="ConsPlusNormal"/>
              <w:rPr>
                <w:rFonts w:ascii="Times New Roman" w:hAnsi="Times New Roman" w:cs="Times New Roman"/>
                <w:sz w:val="28"/>
                <w:szCs w:val="28"/>
              </w:rPr>
            </w:pPr>
          </w:p>
        </w:tc>
      </w:tr>
      <w:tr w:rsidR="0024731A" w:rsidRPr="00AA5E81" w:rsidTr="00AB73CF">
        <w:tc>
          <w:tcPr>
            <w:tcW w:w="2268" w:type="dxa"/>
            <w:gridSpan w:val="2"/>
          </w:tcPr>
          <w:p w:rsidR="0024731A" w:rsidRPr="00AA5E81" w:rsidRDefault="0024731A"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Мероприятие 2</w:t>
            </w:r>
          </w:p>
        </w:tc>
        <w:tc>
          <w:tcPr>
            <w:tcW w:w="1871" w:type="dxa"/>
            <w:gridSpan w:val="3"/>
          </w:tcPr>
          <w:p w:rsidR="0024731A" w:rsidRPr="00AA5E81" w:rsidRDefault="0024731A" w:rsidP="005D127A">
            <w:pPr>
              <w:pStyle w:val="ConsPlusNormal"/>
              <w:rPr>
                <w:rFonts w:ascii="Times New Roman" w:hAnsi="Times New Roman" w:cs="Times New Roman"/>
                <w:sz w:val="28"/>
                <w:szCs w:val="28"/>
              </w:rPr>
            </w:pPr>
          </w:p>
        </w:tc>
        <w:tc>
          <w:tcPr>
            <w:tcW w:w="1871" w:type="dxa"/>
            <w:gridSpan w:val="2"/>
          </w:tcPr>
          <w:p w:rsidR="0024731A" w:rsidRPr="00AA5E81" w:rsidRDefault="0024731A" w:rsidP="005D127A">
            <w:pPr>
              <w:pStyle w:val="ConsPlusNormal"/>
              <w:rPr>
                <w:rFonts w:ascii="Times New Roman" w:hAnsi="Times New Roman" w:cs="Times New Roman"/>
                <w:sz w:val="28"/>
                <w:szCs w:val="28"/>
              </w:rPr>
            </w:pPr>
          </w:p>
        </w:tc>
        <w:tc>
          <w:tcPr>
            <w:tcW w:w="1712" w:type="dxa"/>
          </w:tcPr>
          <w:p w:rsidR="0024731A" w:rsidRPr="00AA5E81" w:rsidRDefault="0024731A" w:rsidP="005D127A">
            <w:pPr>
              <w:pStyle w:val="ConsPlusNormal"/>
              <w:rPr>
                <w:rFonts w:ascii="Times New Roman" w:hAnsi="Times New Roman" w:cs="Times New Roman"/>
                <w:sz w:val="28"/>
                <w:szCs w:val="28"/>
              </w:rPr>
            </w:pPr>
          </w:p>
        </w:tc>
        <w:tc>
          <w:tcPr>
            <w:tcW w:w="2201" w:type="dxa"/>
            <w:gridSpan w:val="2"/>
          </w:tcPr>
          <w:p w:rsidR="0024731A" w:rsidRPr="00AA5E81" w:rsidRDefault="0024731A" w:rsidP="005D127A">
            <w:pPr>
              <w:pStyle w:val="ConsPlusNormal"/>
              <w:rPr>
                <w:rFonts w:ascii="Times New Roman" w:hAnsi="Times New Roman" w:cs="Times New Roman"/>
                <w:sz w:val="28"/>
                <w:szCs w:val="28"/>
              </w:rPr>
            </w:pPr>
          </w:p>
        </w:tc>
      </w:tr>
      <w:tr w:rsidR="0024731A" w:rsidRPr="00AA5E81" w:rsidTr="00AB73CF">
        <w:tc>
          <w:tcPr>
            <w:tcW w:w="2268" w:type="dxa"/>
            <w:gridSpan w:val="2"/>
          </w:tcPr>
          <w:p w:rsidR="0024731A" w:rsidRPr="00AA5E81" w:rsidRDefault="0024731A" w:rsidP="005D127A">
            <w:pPr>
              <w:pStyle w:val="ConsPlusNormal"/>
              <w:rPr>
                <w:rFonts w:ascii="Times New Roman" w:hAnsi="Times New Roman" w:cs="Times New Roman"/>
                <w:sz w:val="28"/>
                <w:szCs w:val="28"/>
              </w:rPr>
            </w:pPr>
            <w:r w:rsidRPr="00AA5E81">
              <w:rPr>
                <w:rFonts w:ascii="Times New Roman" w:hAnsi="Times New Roman" w:cs="Times New Roman"/>
                <w:sz w:val="28"/>
                <w:szCs w:val="28"/>
              </w:rPr>
              <w:t>...</w:t>
            </w:r>
          </w:p>
        </w:tc>
        <w:tc>
          <w:tcPr>
            <w:tcW w:w="1871" w:type="dxa"/>
            <w:gridSpan w:val="3"/>
          </w:tcPr>
          <w:p w:rsidR="0024731A" w:rsidRPr="00AA5E81" w:rsidRDefault="0024731A" w:rsidP="005D127A">
            <w:pPr>
              <w:pStyle w:val="ConsPlusNormal"/>
              <w:rPr>
                <w:rFonts w:ascii="Times New Roman" w:hAnsi="Times New Roman" w:cs="Times New Roman"/>
                <w:sz w:val="28"/>
                <w:szCs w:val="28"/>
              </w:rPr>
            </w:pPr>
          </w:p>
        </w:tc>
        <w:tc>
          <w:tcPr>
            <w:tcW w:w="1871" w:type="dxa"/>
            <w:gridSpan w:val="2"/>
          </w:tcPr>
          <w:p w:rsidR="0024731A" w:rsidRPr="00AA5E81" w:rsidRDefault="0024731A" w:rsidP="005D127A">
            <w:pPr>
              <w:pStyle w:val="ConsPlusNormal"/>
              <w:rPr>
                <w:rFonts w:ascii="Times New Roman" w:hAnsi="Times New Roman" w:cs="Times New Roman"/>
                <w:sz w:val="28"/>
                <w:szCs w:val="28"/>
              </w:rPr>
            </w:pPr>
          </w:p>
        </w:tc>
        <w:tc>
          <w:tcPr>
            <w:tcW w:w="1712" w:type="dxa"/>
          </w:tcPr>
          <w:p w:rsidR="0024731A" w:rsidRPr="00AA5E81" w:rsidRDefault="0024731A" w:rsidP="005D127A">
            <w:pPr>
              <w:pStyle w:val="ConsPlusNormal"/>
              <w:rPr>
                <w:rFonts w:ascii="Times New Roman" w:hAnsi="Times New Roman" w:cs="Times New Roman"/>
                <w:sz w:val="28"/>
                <w:szCs w:val="28"/>
              </w:rPr>
            </w:pPr>
          </w:p>
        </w:tc>
        <w:tc>
          <w:tcPr>
            <w:tcW w:w="2201" w:type="dxa"/>
            <w:gridSpan w:val="2"/>
          </w:tcPr>
          <w:p w:rsidR="0024731A" w:rsidRPr="00AA5E81" w:rsidRDefault="0024731A" w:rsidP="005D127A">
            <w:pPr>
              <w:pStyle w:val="ConsPlusNormal"/>
              <w:rPr>
                <w:rFonts w:ascii="Times New Roman" w:hAnsi="Times New Roman" w:cs="Times New Roman"/>
                <w:sz w:val="28"/>
                <w:szCs w:val="28"/>
              </w:rPr>
            </w:pPr>
          </w:p>
        </w:tc>
      </w:tr>
      <w:tr w:rsidR="0024731A" w:rsidTr="00AB73CF">
        <w:tc>
          <w:tcPr>
            <w:tcW w:w="9923" w:type="dxa"/>
            <w:gridSpan w:val="10"/>
          </w:tcPr>
          <w:p w:rsidR="0024731A" w:rsidRDefault="00AB73CF" w:rsidP="005D127A">
            <w:pPr>
              <w:pStyle w:val="ConsPlusNormal"/>
            </w:pPr>
            <w:r w:rsidRPr="00E3648E">
              <w:rPr>
                <w:rFonts w:ascii="Times New Roman" w:hAnsi="Times New Roman" w:cs="Times New Roman"/>
                <w:sz w:val="28"/>
                <w:szCs w:val="28"/>
              </w:rPr>
              <w:t>13</w:t>
            </w:r>
            <w:r w:rsidR="0024731A" w:rsidRPr="00F7527E">
              <w:rPr>
                <w:rFonts w:ascii="Times New Roman" w:hAnsi="Times New Roman" w:cs="Times New Roman"/>
                <w:sz w:val="28"/>
                <w:szCs w:val="28"/>
              </w:rPr>
              <w:t>. Сведения о размещении уведомления о подготовке проекта акта (заполняется в случае, если по проекту акта проведена предварительная оценка регулирующего воздействия)</w:t>
            </w:r>
          </w:p>
        </w:tc>
      </w:tr>
      <w:tr w:rsidR="0024731A" w:rsidTr="00AB73CF">
        <w:tc>
          <w:tcPr>
            <w:tcW w:w="9923" w:type="dxa"/>
            <w:gridSpan w:val="10"/>
          </w:tcPr>
          <w:p w:rsidR="0024731A" w:rsidRPr="0024731A" w:rsidRDefault="00AB73CF" w:rsidP="005D127A">
            <w:pPr>
              <w:pStyle w:val="ConsPlusNormal"/>
              <w:jc w:val="both"/>
              <w:rPr>
                <w:rFonts w:ascii="Times New Roman" w:hAnsi="Times New Roman" w:cs="Times New Roman"/>
                <w:sz w:val="28"/>
                <w:szCs w:val="28"/>
              </w:rPr>
            </w:pPr>
            <w:r w:rsidRPr="00E3648E">
              <w:rPr>
                <w:rFonts w:ascii="Times New Roman" w:hAnsi="Times New Roman" w:cs="Times New Roman"/>
                <w:sz w:val="28"/>
                <w:szCs w:val="28"/>
              </w:rPr>
              <w:t>13</w:t>
            </w:r>
            <w:r w:rsidR="0024731A" w:rsidRPr="0024731A">
              <w:rPr>
                <w:rFonts w:ascii="Times New Roman" w:hAnsi="Times New Roman" w:cs="Times New Roman"/>
                <w:sz w:val="28"/>
                <w:szCs w:val="28"/>
              </w:rPr>
              <w:t>.1. Срок, в течение которого разработчиком принимались предложения в связи с проведением публичных консультаций о подготовке проекта акта:</w:t>
            </w:r>
          </w:p>
          <w:p w:rsidR="0024731A" w:rsidRDefault="0024731A" w:rsidP="005D127A">
            <w:pPr>
              <w:pStyle w:val="ConsPlusNormal"/>
              <w:jc w:val="both"/>
            </w:pPr>
            <w:r w:rsidRPr="0024731A">
              <w:rPr>
                <w:rFonts w:ascii="Times New Roman" w:hAnsi="Times New Roman" w:cs="Times New Roman"/>
                <w:sz w:val="28"/>
                <w:szCs w:val="28"/>
              </w:rPr>
              <w:t>начало: "__" __________ 20__ г.; окончание: "__" __________ 20__ г.</w:t>
            </w:r>
          </w:p>
        </w:tc>
      </w:tr>
      <w:tr w:rsidR="0024731A" w:rsidTr="00AB73CF">
        <w:tc>
          <w:tcPr>
            <w:tcW w:w="9923" w:type="dxa"/>
            <w:gridSpan w:val="10"/>
          </w:tcPr>
          <w:p w:rsidR="0024731A" w:rsidRDefault="00AB73CF" w:rsidP="00AB73CF">
            <w:pPr>
              <w:pStyle w:val="ConsPlusNormal"/>
              <w:jc w:val="both"/>
            </w:pPr>
            <w:r w:rsidRPr="00E3648E">
              <w:rPr>
                <w:rFonts w:ascii="Times New Roman" w:hAnsi="Times New Roman" w:cs="Times New Roman"/>
                <w:sz w:val="28"/>
                <w:szCs w:val="28"/>
              </w:rPr>
              <w:t>13</w:t>
            </w:r>
            <w:r w:rsidR="0024731A" w:rsidRPr="0024731A">
              <w:rPr>
                <w:rFonts w:ascii="Times New Roman" w:hAnsi="Times New Roman" w:cs="Times New Roman"/>
                <w:sz w:val="28"/>
                <w:szCs w:val="28"/>
              </w:rPr>
              <w:t>.2. Сведения об организациях, извещённых о проведении публичных консультаций:</w:t>
            </w:r>
            <w:r w:rsidR="0024731A">
              <w:rPr>
                <w:rFonts w:ascii="Times New Roman" w:hAnsi="Times New Roman" w:cs="Times New Roman"/>
                <w:sz w:val="28"/>
                <w:szCs w:val="28"/>
              </w:rPr>
              <w:t xml:space="preserve"> </w:t>
            </w:r>
            <w:r w:rsidR="0024731A" w:rsidRPr="0024731A">
              <w:rPr>
                <w:rFonts w:ascii="Times New Roman" w:hAnsi="Times New Roman" w:cs="Times New Roman"/>
                <w:sz w:val="28"/>
                <w:szCs w:val="28"/>
              </w:rPr>
              <w:t>(место для текстового описания)</w:t>
            </w:r>
          </w:p>
        </w:tc>
      </w:tr>
      <w:tr w:rsidR="0024731A" w:rsidRPr="0024731A" w:rsidTr="00AB73CF">
        <w:tc>
          <w:tcPr>
            <w:tcW w:w="9923" w:type="dxa"/>
            <w:gridSpan w:val="10"/>
          </w:tcPr>
          <w:p w:rsidR="0024731A" w:rsidRPr="0024731A" w:rsidRDefault="00AB73CF" w:rsidP="005D127A">
            <w:pPr>
              <w:pStyle w:val="ConsPlusNormal"/>
              <w:jc w:val="both"/>
              <w:rPr>
                <w:rFonts w:ascii="Times New Roman" w:hAnsi="Times New Roman" w:cs="Times New Roman"/>
                <w:sz w:val="28"/>
                <w:szCs w:val="28"/>
              </w:rPr>
            </w:pPr>
            <w:r w:rsidRPr="00E3648E">
              <w:rPr>
                <w:rFonts w:ascii="Times New Roman" w:hAnsi="Times New Roman" w:cs="Times New Roman"/>
                <w:sz w:val="28"/>
                <w:szCs w:val="28"/>
              </w:rPr>
              <w:t>13</w:t>
            </w:r>
            <w:r w:rsidR="0024731A" w:rsidRPr="0024731A">
              <w:rPr>
                <w:rFonts w:ascii="Times New Roman" w:hAnsi="Times New Roman" w:cs="Times New Roman"/>
                <w:sz w:val="28"/>
                <w:szCs w:val="28"/>
              </w:rPr>
              <w:t>.3. Иные сведения о проведении публичных консультаций: (место для текстового описания)</w:t>
            </w:r>
          </w:p>
        </w:tc>
      </w:tr>
      <w:tr w:rsidR="0024731A" w:rsidRPr="0024731A" w:rsidTr="00AB73CF">
        <w:tc>
          <w:tcPr>
            <w:tcW w:w="9923" w:type="dxa"/>
            <w:gridSpan w:val="10"/>
          </w:tcPr>
          <w:p w:rsidR="0024731A" w:rsidRPr="0024731A" w:rsidRDefault="00AB73CF" w:rsidP="005D127A">
            <w:pPr>
              <w:pStyle w:val="ConsPlusNormal"/>
              <w:rPr>
                <w:rFonts w:ascii="Times New Roman" w:hAnsi="Times New Roman" w:cs="Times New Roman"/>
                <w:sz w:val="28"/>
                <w:szCs w:val="28"/>
              </w:rPr>
            </w:pPr>
            <w:r w:rsidRPr="00E3648E">
              <w:rPr>
                <w:rFonts w:ascii="Times New Roman" w:hAnsi="Times New Roman" w:cs="Times New Roman"/>
                <w:sz w:val="28"/>
                <w:szCs w:val="28"/>
              </w:rPr>
              <w:t>14</w:t>
            </w:r>
            <w:r w:rsidR="0024731A" w:rsidRPr="0024731A">
              <w:rPr>
                <w:rFonts w:ascii="Times New Roman" w:hAnsi="Times New Roman" w:cs="Times New Roman"/>
                <w:sz w:val="28"/>
                <w:szCs w:val="28"/>
              </w:rPr>
              <w:t>. Сведения о проведении публичных консультаций</w:t>
            </w:r>
          </w:p>
        </w:tc>
      </w:tr>
      <w:tr w:rsidR="0024731A" w:rsidRPr="0024731A" w:rsidTr="00AB73CF">
        <w:tc>
          <w:tcPr>
            <w:tcW w:w="9923" w:type="dxa"/>
            <w:gridSpan w:val="10"/>
          </w:tcPr>
          <w:p w:rsidR="0024731A" w:rsidRPr="0024731A" w:rsidRDefault="00AB73CF" w:rsidP="005D127A">
            <w:pPr>
              <w:pStyle w:val="ConsPlusNormal"/>
              <w:jc w:val="both"/>
              <w:rPr>
                <w:rFonts w:ascii="Times New Roman" w:hAnsi="Times New Roman" w:cs="Times New Roman"/>
                <w:sz w:val="28"/>
                <w:szCs w:val="28"/>
              </w:rPr>
            </w:pPr>
            <w:r w:rsidRPr="00E3648E">
              <w:rPr>
                <w:rFonts w:ascii="Times New Roman" w:hAnsi="Times New Roman" w:cs="Times New Roman"/>
                <w:sz w:val="28"/>
                <w:szCs w:val="28"/>
              </w:rPr>
              <w:t>14</w:t>
            </w:r>
            <w:r w:rsidR="0024731A" w:rsidRPr="0024731A">
              <w:rPr>
                <w:rFonts w:ascii="Times New Roman" w:hAnsi="Times New Roman" w:cs="Times New Roman"/>
                <w:sz w:val="28"/>
                <w:szCs w:val="28"/>
              </w:rPr>
              <w:t>.1. Полный электронный адрес размещения в информационно-телекоммуникационной сети "Интернет":</w:t>
            </w:r>
            <w:r w:rsidR="0024731A">
              <w:rPr>
                <w:rFonts w:ascii="Times New Roman" w:hAnsi="Times New Roman" w:cs="Times New Roman"/>
                <w:sz w:val="28"/>
                <w:szCs w:val="28"/>
              </w:rPr>
              <w:t xml:space="preserve"> </w:t>
            </w:r>
            <w:r w:rsidR="0024731A" w:rsidRPr="0024731A">
              <w:rPr>
                <w:rFonts w:ascii="Times New Roman" w:hAnsi="Times New Roman" w:cs="Times New Roman"/>
                <w:sz w:val="28"/>
                <w:szCs w:val="28"/>
              </w:rPr>
              <w:t>(место для текстового описания)</w:t>
            </w:r>
          </w:p>
        </w:tc>
      </w:tr>
      <w:tr w:rsidR="0024731A" w:rsidRPr="0024731A" w:rsidTr="00AB73CF">
        <w:tc>
          <w:tcPr>
            <w:tcW w:w="9923" w:type="dxa"/>
            <w:gridSpan w:val="10"/>
          </w:tcPr>
          <w:p w:rsidR="0024731A" w:rsidRPr="0024731A" w:rsidRDefault="00AB73CF" w:rsidP="005D127A">
            <w:pPr>
              <w:pStyle w:val="ConsPlusNormal"/>
              <w:jc w:val="both"/>
              <w:rPr>
                <w:rFonts w:ascii="Times New Roman" w:hAnsi="Times New Roman" w:cs="Times New Roman"/>
                <w:sz w:val="28"/>
                <w:szCs w:val="28"/>
              </w:rPr>
            </w:pPr>
            <w:r w:rsidRPr="00E3648E">
              <w:rPr>
                <w:rFonts w:ascii="Times New Roman" w:hAnsi="Times New Roman" w:cs="Times New Roman"/>
                <w:sz w:val="28"/>
                <w:szCs w:val="28"/>
              </w:rPr>
              <w:t>14</w:t>
            </w:r>
            <w:r w:rsidR="0024731A" w:rsidRPr="0024731A">
              <w:rPr>
                <w:rFonts w:ascii="Times New Roman" w:hAnsi="Times New Roman" w:cs="Times New Roman"/>
                <w:sz w:val="28"/>
                <w:szCs w:val="28"/>
              </w:rPr>
              <w:t>.2. Срок, в течение которого разработчиком принимались предложения в связи с проведением публичных консультаций:</w:t>
            </w:r>
          </w:p>
          <w:p w:rsidR="0024731A" w:rsidRPr="0024731A" w:rsidRDefault="0024731A" w:rsidP="005D127A">
            <w:pPr>
              <w:pStyle w:val="ConsPlusNormal"/>
              <w:jc w:val="both"/>
              <w:rPr>
                <w:rFonts w:ascii="Times New Roman" w:hAnsi="Times New Roman" w:cs="Times New Roman"/>
                <w:sz w:val="28"/>
                <w:szCs w:val="28"/>
              </w:rPr>
            </w:pPr>
            <w:r w:rsidRPr="0024731A">
              <w:rPr>
                <w:rFonts w:ascii="Times New Roman" w:hAnsi="Times New Roman" w:cs="Times New Roman"/>
                <w:sz w:val="28"/>
                <w:szCs w:val="28"/>
              </w:rPr>
              <w:t>начало: "__" __________ 20__ г.; окончание: "__" __________ 20__ г.</w:t>
            </w:r>
          </w:p>
        </w:tc>
      </w:tr>
      <w:tr w:rsidR="0024731A" w:rsidRPr="0024731A" w:rsidTr="00AB73CF">
        <w:tc>
          <w:tcPr>
            <w:tcW w:w="9923" w:type="dxa"/>
            <w:gridSpan w:val="10"/>
          </w:tcPr>
          <w:p w:rsidR="0024731A" w:rsidRPr="0024731A" w:rsidRDefault="00AB73CF" w:rsidP="005D127A">
            <w:pPr>
              <w:pStyle w:val="ConsPlusNormal"/>
              <w:jc w:val="both"/>
              <w:rPr>
                <w:rFonts w:ascii="Times New Roman" w:hAnsi="Times New Roman" w:cs="Times New Roman"/>
                <w:sz w:val="28"/>
                <w:szCs w:val="28"/>
              </w:rPr>
            </w:pPr>
            <w:r w:rsidRPr="00E3648E">
              <w:rPr>
                <w:rFonts w:ascii="Times New Roman" w:hAnsi="Times New Roman" w:cs="Times New Roman"/>
                <w:sz w:val="28"/>
                <w:szCs w:val="28"/>
              </w:rPr>
              <w:t>14</w:t>
            </w:r>
            <w:r w:rsidR="0024731A" w:rsidRPr="0024731A">
              <w:rPr>
                <w:rFonts w:ascii="Times New Roman" w:hAnsi="Times New Roman" w:cs="Times New Roman"/>
                <w:sz w:val="28"/>
                <w:szCs w:val="28"/>
              </w:rPr>
              <w:t>.3. Сведения об организациях, извещённых о проведении публичных консультаций:</w:t>
            </w:r>
            <w:r w:rsidR="0024731A">
              <w:rPr>
                <w:rFonts w:ascii="Times New Roman" w:hAnsi="Times New Roman" w:cs="Times New Roman"/>
                <w:sz w:val="28"/>
                <w:szCs w:val="28"/>
              </w:rPr>
              <w:t xml:space="preserve"> </w:t>
            </w:r>
            <w:r w:rsidR="0024731A" w:rsidRPr="0024731A">
              <w:rPr>
                <w:rFonts w:ascii="Times New Roman" w:hAnsi="Times New Roman" w:cs="Times New Roman"/>
                <w:sz w:val="28"/>
                <w:szCs w:val="28"/>
              </w:rPr>
              <w:t>(место для текстового описания)</w:t>
            </w:r>
          </w:p>
        </w:tc>
      </w:tr>
      <w:tr w:rsidR="0024731A" w:rsidRPr="0024731A" w:rsidTr="00AB73CF">
        <w:tc>
          <w:tcPr>
            <w:tcW w:w="9923" w:type="dxa"/>
            <w:gridSpan w:val="10"/>
          </w:tcPr>
          <w:p w:rsidR="0024731A" w:rsidRPr="0024731A" w:rsidRDefault="00AB73CF" w:rsidP="005D127A">
            <w:pPr>
              <w:pStyle w:val="ConsPlusNormal"/>
              <w:jc w:val="both"/>
              <w:rPr>
                <w:rFonts w:ascii="Times New Roman" w:hAnsi="Times New Roman" w:cs="Times New Roman"/>
                <w:sz w:val="28"/>
                <w:szCs w:val="28"/>
              </w:rPr>
            </w:pPr>
            <w:r w:rsidRPr="00E3648E">
              <w:rPr>
                <w:rFonts w:ascii="Times New Roman" w:hAnsi="Times New Roman" w:cs="Times New Roman"/>
                <w:sz w:val="28"/>
                <w:szCs w:val="28"/>
              </w:rPr>
              <w:lastRenderedPageBreak/>
              <w:t>14</w:t>
            </w:r>
            <w:r w:rsidR="0024731A" w:rsidRPr="0024731A">
              <w:rPr>
                <w:rFonts w:ascii="Times New Roman" w:hAnsi="Times New Roman" w:cs="Times New Roman"/>
                <w:sz w:val="28"/>
                <w:szCs w:val="28"/>
              </w:rPr>
              <w:t>.4. Сведения о структурных подразделениях профильного органа, рассмотревших предоставленные предложения: (место для текстового описания)</w:t>
            </w:r>
          </w:p>
        </w:tc>
      </w:tr>
      <w:tr w:rsidR="0024731A" w:rsidRPr="0024731A" w:rsidTr="00AB73CF">
        <w:tc>
          <w:tcPr>
            <w:tcW w:w="9923" w:type="dxa"/>
            <w:gridSpan w:val="10"/>
          </w:tcPr>
          <w:p w:rsidR="0024731A" w:rsidRPr="0024731A" w:rsidRDefault="00AB73CF" w:rsidP="005D127A">
            <w:pPr>
              <w:pStyle w:val="ConsPlusNormal"/>
              <w:jc w:val="both"/>
              <w:rPr>
                <w:rFonts w:ascii="Times New Roman" w:hAnsi="Times New Roman" w:cs="Times New Roman"/>
                <w:sz w:val="28"/>
                <w:szCs w:val="28"/>
              </w:rPr>
            </w:pPr>
            <w:r w:rsidRPr="00E3648E">
              <w:rPr>
                <w:rFonts w:ascii="Times New Roman" w:hAnsi="Times New Roman" w:cs="Times New Roman"/>
                <w:sz w:val="28"/>
                <w:szCs w:val="28"/>
              </w:rPr>
              <w:t>14</w:t>
            </w:r>
            <w:r w:rsidR="0024731A" w:rsidRPr="0024731A">
              <w:rPr>
                <w:rFonts w:ascii="Times New Roman" w:hAnsi="Times New Roman" w:cs="Times New Roman"/>
                <w:sz w:val="28"/>
                <w:szCs w:val="28"/>
              </w:rPr>
              <w:t>.5. Иные сведения о проведении публичных консультаций:</w:t>
            </w:r>
            <w:r w:rsidR="0024731A">
              <w:rPr>
                <w:rFonts w:ascii="Times New Roman" w:hAnsi="Times New Roman" w:cs="Times New Roman"/>
                <w:sz w:val="28"/>
                <w:szCs w:val="28"/>
              </w:rPr>
              <w:t xml:space="preserve"> </w:t>
            </w:r>
            <w:r w:rsidR="0024731A" w:rsidRPr="0024731A">
              <w:rPr>
                <w:rFonts w:ascii="Times New Roman" w:hAnsi="Times New Roman" w:cs="Times New Roman"/>
                <w:sz w:val="28"/>
                <w:szCs w:val="28"/>
              </w:rPr>
              <w:t>(место для текстового описания)</w:t>
            </w:r>
          </w:p>
        </w:tc>
      </w:tr>
      <w:tr w:rsidR="0024731A" w:rsidRPr="0024731A" w:rsidTr="00AB73CF">
        <w:tc>
          <w:tcPr>
            <w:tcW w:w="9923" w:type="dxa"/>
            <w:gridSpan w:val="10"/>
          </w:tcPr>
          <w:p w:rsidR="0024731A" w:rsidRPr="0024731A" w:rsidRDefault="00AB73CF" w:rsidP="005D127A">
            <w:pPr>
              <w:pStyle w:val="ConsPlusNormal"/>
              <w:jc w:val="both"/>
              <w:rPr>
                <w:rFonts w:ascii="Times New Roman" w:hAnsi="Times New Roman" w:cs="Times New Roman"/>
                <w:sz w:val="28"/>
                <w:szCs w:val="28"/>
              </w:rPr>
            </w:pPr>
            <w:r w:rsidRPr="00E3648E">
              <w:rPr>
                <w:rFonts w:ascii="Times New Roman" w:hAnsi="Times New Roman" w:cs="Times New Roman"/>
                <w:sz w:val="28"/>
                <w:szCs w:val="28"/>
              </w:rPr>
              <w:t>15</w:t>
            </w:r>
            <w:r w:rsidR="0024731A" w:rsidRPr="0024731A">
              <w:rPr>
                <w:rFonts w:ascii="Times New Roman" w:hAnsi="Times New Roman" w:cs="Times New Roman"/>
                <w:sz w:val="28"/>
                <w:szCs w:val="28"/>
              </w:rPr>
              <w:t>. Выводы о целесообразности предлагаемого регулирования</w:t>
            </w:r>
          </w:p>
        </w:tc>
      </w:tr>
      <w:tr w:rsidR="0024731A" w:rsidRPr="0024731A" w:rsidTr="00AB73CF">
        <w:tc>
          <w:tcPr>
            <w:tcW w:w="9923" w:type="dxa"/>
            <w:gridSpan w:val="10"/>
          </w:tcPr>
          <w:p w:rsidR="0024731A" w:rsidRPr="0024731A" w:rsidRDefault="00AB73CF" w:rsidP="005D127A">
            <w:pPr>
              <w:pStyle w:val="ConsPlusNormal"/>
              <w:jc w:val="both"/>
              <w:rPr>
                <w:rFonts w:ascii="Times New Roman" w:hAnsi="Times New Roman" w:cs="Times New Roman"/>
                <w:sz w:val="28"/>
                <w:szCs w:val="28"/>
              </w:rPr>
            </w:pPr>
            <w:r w:rsidRPr="00E3648E">
              <w:rPr>
                <w:rFonts w:ascii="Times New Roman" w:hAnsi="Times New Roman" w:cs="Times New Roman"/>
                <w:sz w:val="28"/>
                <w:szCs w:val="28"/>
              </w:rPr>
              <w:t>15</w:t>
            </w:r>
            <w:r w:rsidR="0024731A" w:rsidRPr="0024731A">
              <w:rPr>
                <w:rFonts w:ascii="Times New Roman" w:hAnsi="Times New Roman" w:cs="Times New Roman"/>
                <w:sz w:val="28"/>
                <w:szCs w:val="28"/>
              </w:rPr>
              <w:t>.1. Оценка положительных и негативных эффектов для общества при введении предлагаемого регулирования: (место для текстового описания)</w:t>
            </w:r>
          </w:p>
        </w:tc>
      </w:tr>
      <w:tr w:rsidR="0024731A" w:rsidRPr="0024731A" w:rsidTr="00AB73CF">
        <w:tc>
          <w:tcPr>
            <w:tcW w:w="9923" w:type="dxa"/>
            <w:gridSpan w:val="10"/>
          </w:tcPr>
          <w:p w:rsidR="0024731A" w:rsidRPr="0024731A" w:rsidRDefault="00AB73CF" w:rsidP="005D127A">
            <w:pPr>
              <w:pStyle w:val="ConsPlusNormal"/>
              <w:jc w:val="both"/>
              <w:rPr>
                <w:rFonts w:ascii="Times New Roman" w:hAnsi="Times New Roman" w:cs="Times New Roman"/>
                <w:sz w:val="28"/>
                <w:szCs w:val="28"/>
              </w:rPr>
            </w:pPr>
            <w:r w:rsidRPr="00E3648E">
              <w:rPr>
                <w:rFonts w:ascii="Times New Roman" w:hAnsi="Times New Roman" w:cs="Times New Roman"/>
                <w:sz w:val="28"/>
                <w:szCs w:val="28"/>
              </w:rPr>
              <w:t>5</w:t>
            </w:r>
            <w:r w:rsidR="0024731A" w:rsidRPr="0024731A">
              <w:rPr>
                <w:rFonts w:ascii="Times New Roman" w:hAnsi="Times New Roman" w:cs="Times New Roman"/>
                <w:sz w:val="28"/>
                <w:szCs w:val="28"/>
              </w:rPr>
              <w:t>.2. Дополнительные сведения, позволяющие оценить обоснованность предлагаемого регулирования:</w:t>
            </w:r>
            <w:r w:rsidR="0024731A">
              <w:rPr>
                <w:rFonts w:ascii="Times New Roman" w:hAnsi="Times New Roman" w:cs="Times New Roman"/>
                <w:sz w:val="28"/>
                <w:szCs w:val="28"/>
              </w:rPr>
              <w:t xml:space="preserve"> </w:t>
            </w:r>
            <w:r w:rsidR="0024731A" w:rsidRPr="0024731A">
              <w:rPr>
                <w:rFonts w:ascii="Times New Roman" w:hAnsi="Times New Roman" w:cs="Times New Roman"/>
                <w:sz w:val="28"/>
                <w:szCs w:val="28"/>
              </w:rPr>
              <w:t>(место для текстового описания)</w:t>
            </w:r>
          </w:p>
        </w:tc>
      </w:tr>
      <w:tr w:rsidR="0024731A" w:rsidRPr="0024731A" w:rsidTr="00AB73CF">
        <w:tc>
          <w:tcPr>
            <w:tcW w:w="9923" w:type="dxa"/>
            <w:gridSpan w:val="10"/>
          </w:tcPr>
          <w:p w:rsidR="0024731A" w:rsidRPr="0024731A" w:rsidRDefault="00AB73CF" w:rsidP="005D127A">
            <w:pPr>
              <w:pStyle w:val="ConsPlusNormal"/>
              <w:jc w:val="both"/>
              <w:rPr>
                <w:rFonts w:ascii="Times New Roman" w:hAnsi="Times New Roman" w:cs="Times New Roman"/>
                <w:sz w:val="28"/>
                <w:szCs w:val="28"/>
              </w:rPr>
            </w:pPr>
            <w:r w:rsidRPr="00E3648E">
              <w:rPr>
                <w:rFonts w:ascii="Times New Roman" w:hAnsi="Times New Roman" w:cs="Times New Roman"/>
                <w:sz w:val="28"/>
                <w:szCs w:val="28"/>
              </w:rPr>
              <w:t>15</w:t>
            </w:r>
            <w:r w:rsidR="0024731A" w:rsidRPr="0024731A">
              <w:rPr>
                <w:rFonts w:ascii="Times New Roman" w:hAnsi="Times New Roman" w:cs="Times New Roman"/>
                <w:sz w:val="28"/>
                <w:szCs w:val="28"/>
              </w:rPr>
              <w:t>.3. Источники данных:</w:t>
            </w:r>
            <w:r w:rsidR="0024731A">
              <w:rPr>
                <w:rFonts w:ascii="Times New Roman" w:hAnsi="Times New Roman" w:cs="Times New Roman"/>
                <w:sz w:val="28"/>
                <w:szCs w:val="28"/>
              </w:rPr>
              <w:t xml:space="preserve"> </w:t>
            </w:r>
            <w:r w:rsidR="0024731A" w:rsidRPr="0024731A">
              <w:rPr>
                <w:rFonts w:ascii="Times New Roman" w:hAnsi="Times New Roman" w:cs="Times New Roman"/>
                <w:sz w:val="28"/>
                <w:szCs w:val="28"/>
              </w:rPr>
              <w:t>(место для текстового описания)</w:t>
            </w:r>
          </w:p>
        </w:tc>
      </w:tr>
      <w:tr w:rsidR="0024731A" w:rsidRPr="0024731A" w:rsidTr="00AB73CF">
        <w:tc>
          <w:tcPr>
            <w:tcW w:w="9923" w:type="dxa"/>
            <w:gridSpan w:val="10"/>
          </w:tcPr>
          <w:p w:rsidR="0024731A" w:rsidRPr="0024731A" w:rsidRDefault="00AB73CF" w:rsidP="005D127A">
            <w:pPr>
              <w:pStyle w:val="ConsPlusNormal"/>
              <w:jc w:val="both"/>
              <w:rPr>
                <w:rFonts w:ascii="Times New Roman" w:hAnsi="Times New Roman" w:cs="Times New Roman"/>
                <w:sz w:val="28"/>
                <w:szCs w:val="28"/>
              </w:rPr>
            </w:pPr>
            <w:r w:rsidRPr="00E3648E">
              <w:rPr>
                <w:rFonts w:ascii="Times New Roman" w:hAnsi="Times New Roman" w:cs="Times New Roman"/>
                <w:sz w:val="28"/>
                <w:szCs w:val="28"/>
              </w:rPr>
              <w:t>15</w:t>
            </w:r>
            <w:r w:rsidR="0024731A" w:rsidRPr="0024731A">
              <w:rPr>
                <w:rFonts w:ascii="Times New Roman" w:hAnsi="Times New Roman" w:cs="Times New Roman"/>
                <w:sz w:val="28"/>
                <w:szCs w:val="28"/>
              </w:rPr>
              <w:t>.4. Вывод о наличии либо об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r w:rsidR="0024731A">
              <w:rPr>
                <w:rFonts w:ascii="Times New Roman" w:hAnsi="Times New Roman" w:cs="Times New Roman"/>
                <w:sz w:val="28"/>
                <w:szCs w:val="28"/>
              </w:rPr>
              <w:t xml:space="preserve">: </w:t>
            </w:r>
            <w:r w:rsidR="0024731A" w:rsidRPr="0024731A">
              <w:rPr>
                <w:rFonts w:ascii="Times New Roman" w:hAnsi="Times New Roman" w:cs="Times New Roman"/>
                <w:sz w:val="28"/>
                <w:szCs w:val="28"/>
              </w:rPr>
              <w:t>(место для текстового описания)</w:t>
            </w:r>
          </w:p>
        </w:tc>
      </w:tr>
    </w:tbl>
    <w:p w:rsidR="0024731A" w:rsidRDefault="0024731A" w:rsidP="00AA5E81">
      <w:pPr>
        <w:pStyle w:val="ConsPlusNormal"/>
      </w:pPr>
    </w:p>
    <w:p w:rsidR="00C87B29" w:rsidRDefault="00C87B29" w:rsidP="00AA5E81">
      <w:pPr>
        <w:pStyle w:val="ConsPlusNormal"/>
      </w:pPr>
    </w:p>
    <w:p w:rsidR="00C87B29" w:rsidRPr="00AA5E81" w:rsidRDefault="00C87B29" w:rsidP="00C87B29">
      <w:pPr>
        <w:pStyle w:val="ConsPlusNonformat"/>
        <w:jc w:val="both"/>
        <w:rPr>
          <w:rFonts w:ascii="Times New Roman" w:hAnsi="Times New Roman" w:cs="Times New Roman"/>
          <w:sz w:val="28"/>
          <w:szCs w:val="28"/>
        </w:rPr>
      </w:pPr>
      <w:r w:rsidRPr="00AA5E81">
        <w:rPr>
          <w:rFonts w:ascii="Times New Roman" w:hAnsi="Times New Roman" w:cs="Times New Roman"/>
          <w:sz w:val="28"/>
          <w:szCs w:val="28"/>
        </w:rPr>
        <w:t xml:space="preserve">Приложение: </w:t>
      </w:r>
      <w:r w:rsidRPr="00C87B29">
        <w:rPr>
          <w:rFonts w:ascii="Times New Roman" w:hAnsi="Times New Roman" w:cs="Times New Roman"/>
          <w:sz w:val="28"/>
          <w:szCs w:val="28"/>
        </w:rPr>
        <w:t>Сводка</w:t>
      </w:r>
      <w:r>
        <w:rPr>
          <w:rFonts w:ascii="Times New Roman" w:hAnsi="Times New Roman" w:cs="Times New Roman"/>
          <w:sz w:val="28"/>
          <w:szCs w:val="28"/>
        </w:rPr>
        <w:t xml:space="preserve"> предложений с указанием сведений</w:t>
      </w:r>
      <w:r w:rsidRPr="00AA5E81">
        <w:rPr>
          <w:rFonts w:ascii="Times New Roman" w:hAnsi="Times New Roman" w:cs="Times New Roman"/>
          <w:sz w:val="28"/>
          <w:szCs w:val="28"/>
        </w:rPr>
        <w:t xml:space="preserve"> об их учёте или</w:t>
      </w:r>
      <w:r w:rsidRPr="00E3648E">
        <w:rPr>
          <w:rFonts w:ascii="Times New Roman" w:hAnsi="Times New Roman" w:cs="Times New Roman"/>
          <w:sz w:val="28"/>
          <w:szCs w:val="28"/>
        </w:rPr>
        <w:t xml:space="preserve"> </w:t>
      </w:r>
      <w:r>
        <w:rPr>
          <w:rFonts w:ascii="Times New Roman" w:hAnsi="Times New Roman" w:cs="Times New Roman"/>
          <w:sz w:val="28"/>
          <w:szCs w:val="28"/>
        </w:rPr>
        <w:t xml:space="preserve">причинах отклонения. </w:t>
      </w:r>
      <w:r w:rsidRPr="00AA5E81">
        <w:rPr>
          <w:rFonts w:ascii="Times New Roman" w:hAnsi="Times New Roman" w:cs="Times New Roman"/>
          <w:sz w:val="28"/>
          <w:szCs w:val="28"/>
        </w:rPr>
        <w:t xml:space="preserve">(Указание </w:t>
      </w:r>
      <w:r>
        <w:rPr>
          <w:rFonts w:ascii="Times New Roman" w:hAnsi="Times New Roman" w:cs="Times New Roman"/>
          <w:sz w:val="28"/>
          <w:szCs w:val="28"/>
        </w:rPr>
        <w:t>(при</w:t>
      </w:r>
      <w:r w:rsidRPr="00AA5E81">
        <w:rPr>
          <w:rFonts w:ascii="Times New Roman" w:hAnsi="Times New Roman" w:cs="Times New Roman"/>
          <w:sz w:val="28"/>
          <w:szCs w:val="28"/>
        </w:rPr>
        <w:t xml:space="preserve"> наличии) на иные</w:t>
      </w:r>
      <w:r>
        <w:rPr>
          <w:rFonts w:ascii="Times New Roman" w:hAnsi="Times New Roman" w:cs="Times New Roman"/>
          <w:sz w:val="28"/>
          <w:szCs w:val="28"/>
        </w:rPr>
        <w:t xml:space="preserve"> </w:t>
      </w:r>
      <w:r w:rsidRPr="00AA5E81">
        <w:rPr>
          <w:rFonts w:ascii="Times New Roman" w:hAnsi="Times New Roman" w:cs="Times New Roman"/>
          <w:sz w:val="28"/>
          <w:szCs w:val="28"/>
        </w:rPr>
        <w:t>приложения).</w:t>
      </w:r>
    </w:p>
    <w:p w:rsidR="00C87B29" w:rsidRPr="00AA5E81" w:rsidRDefault="00C87B29" w:rsidP="00C87B29">
      <w:pPr>
        <w:pStyle w:val="ConsPlusNonformat"/>
        <w:jc w:val="both"/>
        <w:rPr>
          <w:rFonts w:ascii="Times New Roman" w:hAnsi="Times New Roman" w:cs="Times New Roman"/>
          <w:sz w:val="28"/>
          <w:szCs w:val="28"/>
        </w:rPr>
      </w:pPr>
    </w:p>
    <w:p w:rsidR="00C87B29" w:rsidRPr="00AA5E81" w:rsidRDefault="00C87B29" w:rsidP="00C87B29">
      <w:pPr>
        <w:pStyle w:val="ConsPlusNonformat"/>
        <w:jc w:val="both"/>
        <w:rPr>
          <w:rFonts w:ascii="Times New Roman" w:hAnsi="Times New Roman" w:cs="Times New Roman"/>
          <w:sz w:val="28"/>
          <w:szCs w:val="28"/>
        </w:rPr>
      </w:pPr>
      <w:r w:rsidRPr="00AA5E81">
        <w:rPr>
          <w:rFonts w:ascii="Times New Roman" w:hAnsi="Times New Roman" w:cs="Times New Roman"/>
          <w:sz w:val="28"/>
          <w:szCs w:val="28"/>
        </w:rPr>
        <w:t>Руководитель (заместитель руководителя)</w:t>
      </w:r>
    </w:p>
    <w:p w:rsidR="00C87B29" w:rsidRPr="00AA5E81" w:rsidRDefault="00C87B29" w:rsidP="00C87B29">
      <w:pPr>
        <w:pStyle w:val="ConsPlusNonformat"/>
        <w:jc w:val="both"/>
        <w:rPr>
          <w:rFonts w:ascii="Times New Roman" w:hAnsi="Times New Roman" w:cs="Times New Roman"/>
          <w:sz w:val="28"/>
          <w:szCs w:val="28"/>
        </w:rPr>
      </w:pPr>
      <w:r w:rsidRPr="00AA5E81">
        <w:rPr>
          <w:rFonts w:ascii="Times New Roman" w:hAnsi="Times New Roman" w:cs="Times New Roman"/>
          <w:sz w:val="28"/>
          <w:szCs w:val="28"/>
        </w:rPr>
        <w:t>профильного органа</w:t>
      </w:r>
    </w:p>
    <w:p w:rsidR="00C87B29" w:rsidRPr="00AA5E81" w:rsidRDefault="00C87B29" w:rsidP="00C87B29">
      <w:pPr>
        <w:pStyle w:val="ConsPlusNonformat"/>
        <w:tabs>
          <w:tab w:val="left" w:pos="5529"/>
          <w:tab w:val="left" w:pos="6946"/>
          <w:tab w:val="left" w:pos="8222"/>
        </w:tabs>
        <w:jc w:val="both"/>
        <w:rPr>
          <w:rFonts w:ascii="Times New Roman" w:hAnsi="Times New Roman" w:cs="Times New Roman"/>
          <w:sz w:val="28"/>
          <w:szCs w:val="28"/>
        </w:rPr>
      </w:pPr>
      <w:r>
        <w:rPr>
          <w:rFonts w:ascii="Times New Roman" w:hAnsi="Times New Roman" w:cs="Times New Roman"/>
          <w:sz w:val="28"/>
          <w:szCs w:val="28"/>
        </w:rPr>
        <w:t>_________________________</w:t>
      </w:r>
      <w:r>
        <w:rPr>
          <w:rFonts w:ascii="Times New Roman" w:hAnsi="Times New Roman" w:cs="Times New Roman"/>
          <w:sz w:val="28"/>
          <w:szCs w:val="28"/>
        </w:rPr>
        <w:tab/>
        <w:t>__________</w:t>
      </w:r>
      <w:r w:rsidRPr="00AA5E81">
        <w:rPr>
          <w:rFonts w:ascii="Times New Roman" w:hAnsi="Times New Roman" w:cs="Times New Roman"/>
          <w:sz w:val="28"/>
          <w:szCs w:val="28"/>
        </w:rPr>
        <w:t>___</w:t>
      </w:r>
      <w:r>
        <w:rPr>
          <w:rFonts w:ascii="Times New Roman" w:hAnsi="Times New Roman" w:cs="Times New Roman"/>
          <w:sz w:val="28"/>
          <w:szCs w:val="28"/>
        </w:rPr>
        <w:tab/>
        <w:t>________</w:t>
      </w:r>
      <w:r w:rsidRPr="00AA5E81">
        <w:rPr>
          <w:rFonts w:ascii="Times New Roman" w:hAnsi="Times New Roman" w:cs="Times New Roman"/>
          <w:sz w:val="28"/>
          <w:szCs w:val="28"/>
        </w:rPr>
        <w:t>____</w:t>
      </w:r>
    </w:p>
    <w:p w:rsidR="00C87B29" w:rsidRPr="00AA5E81" w:rsidRDefault="00C87B29" w:rsidP="00C87B29">
      <w:pPr>
        <w:pStyle w:val="ConsPlusNonformat"/>
        <w:tabs>
          <w:tab w:val="left" w:pos="426"/>
          <w:tab w:val="left" w:pos="6096"/>
          <w:tab w:val="left" w:pos="8505"/>
        </w:tabs>
        <w:jc w:val="both"/>
        <w:rPr>
          <w:rFonts w:ascii="Times New Roman" w:hAnsi="Times New Roman" w:cs="Times New Roman"/>
          <w:sz w:val="28"/>
          <w:szCs w:val="28"/>
        </w:rPr>
      </w:pPr>
      <w:r>
        <w:rPr>
          <w:rFonts w:ascii="Times New Roman" w:hAnsi="Times New Roman" w:cs="Times New Roman"/>
          <w:sz w:val="28"/>
          <w:szCs w:val="28"/>
        </w:rPr>
        <w:tab/>
      </w:r>
      <w:r w:rsidRPr="00AA5E81">
        <w:rPr>
          <w:rFonts w:ascii="Times New Roman" w:hAnsi="Times New Roman" w:cs="Times New Roman"/>
          <w:sz w:val="28"/>
          <w:szCs w:val="28"/>
        </w:rPr>
        <w:t xml:space="preserve">(инициалы, </w:t>
      </w:r>
      <w:proofErr w:type="gramStart"/>
      <w:r w:rsidRPr="00AA5E81">
        <w:rPr>
          <w:rFonts w:ascii="Times New Roman" w:hAnsi="Times New Roman" w:cs="Times New Roman"/>
          <w:sz w:val="28"/>
          <w:szCs w:val="28"/>
        </w:rPr>
        <w:t>фамилия)</w:t>
      </w:r>
      <w:r>
        <w:rPr>
          <w:rFonts w:ascii="Times New Roman" w:hAnsi="Times New Roman" w:cs="Times New Roman"/>
          <w:sz w:val="28"/>
          <w:szCs w:val="28"/>
        </w:rPr>
        <w:tab/>
      </w:r>
      <w:proofErr w:type="gramEnd"/>
      <w:r w:rsidRPr="00AA5E81">
        <w:rPr>
          <w:rFonts w:ascii="Times New Roman" w:hAnsi="Times New Roman" w:cs="Times New Roman"/>
          <w:sz w:val="28"/>
          <w:szCs w:val="28"/>
        </w:rPr>
        <w:t>Дата</w:t>
      </w:r>
      <w:r>
        <w:rPr>
          <w:rFonts w:ascii="Times New Roman" w:hAnsi="Times New Roman" w:cs="Times New Roman"/>
          <w:sz w:val="28"/>
          <w:szCs w:val="28"/>
        </w:rPr>
        <w:tab/>
      </w:r>
      <w:r w:rsidRPr="00AA5E81">
        <w:rPr>
          <w:rFonts w:ascii="Times New Roman" w:hAnsi="Times New Roman" w:cs="Times New Roman"/>
          <w:sz w:val="28"/>
          <w:szCs w:val="28"/>
        </w:rPr>
        <w:t>Подпись</w:t>
      </w:r>
    </w:p>
    <w:p w:rsidR="00EA7ED6" w:rsidRDefault="00EA7ED6">
      <w:pPr>
        <w:overflowPunct/>
        <w:autoSpaceDE/>
        <w:autoSpaceDN/>
        <w:adjustRightInd/>
        <w:spacing w:after="200" w:line="276" w:lineRule="auto"/>
        <w:textAlignment w:val="auto"/>
        <w:rPr>
          <w:kern w:val="16"/>
          <w:szCs w:val="28"/>
        </w:rPr>
      </w:pPr>
      <w:r>
        <w:rPr>
          <w:szCs w:val="28"/>
        </w:rPr>
        <w:br w:type="page"/>
      </w:r>
    </w:p>
    <w:p w:rsidR="00516349" w:rsidRDefault="00516349" w:rsidP="00516349">
      <w:pPr>
        <w:pStyle w:val="ConsPlusNormal"/>
        <w:ind w:left="5387"/>
        <w:rPr>
          <w:rFonts w:ascii="Times New Roman" w:hAnsi="Times New Roman" w:cs="Times New Roman"/>
          <w:sz w:val="28"/>
          <w:szCs w:val="28"/>
        </w:rPr>
      </w:pPr>
      <w:r>
        <w:rPr>
          <w:rFonts w:ascii="Times New Roman" w:hAnsi="Times New Roman" w:cs="Times New Roman"/>
          <w:sz w:val="28"/>
          <w:szCs w:val="28"/>
        </w:rPr>
        <w:lastRenderedPageBreak/>
        <w:t xml:space="preserve">УТВЕРЖДЕНЫ </w:t>
      </w:r>
    </w:p>
    <w:p w:rsidR="000E00BD" w:rsidRPr="000E00BD" w:rsidRDefault="00516349" w:rsidP="00516349">
      <w:pPr>
        <w:pStyle w:val="ConsPlusNormal"/>
        <w:ind w:left="5387"/>
        <w:rPr>
          <w:rFonts w:ascii="Times New Roman" w:hAnsi="Times New Roman" w:cs="Times New Roman"/>
          <w:sz w:val="28"/>
          <w:szCs w:val="28"/>
        </w:rPr>
      </w:pPr>
      <w:r>
        <w:rPr>
          <w:rFonts w:ascii="Times New Roman" w:hAnsi="Times New Roman" w:cs="Times New Roman"/>
          <w:sz w:val="28"/>
          <w:szCs w:val="28"/>
        </w:rPr>
        <w:t>п</w:t>
      </w:r>
      <w:r w:rsidR="000E00BD" w:rsidRPr="000E00BD">
        <w:rPr>
          <w:rFonts w:ascii="Times New Roman" w:hAnsi="Times New Roman" w:cs="Times New Roman"/>
          <w:sz w:val="28"/>
          <w:szCs w:val="28"/>
        </w:rPr>
        <w:t>риказом</w:t>
      </w:r>
      <w:r>
        <w:rPr>
          <w:rFonts w:ascii="Times New Roman" w:hAnsi="Times New Roman" w:cs="Times New Roman"/>
          <w:sz w:val="28"/>
          <w:szCs w:val="28"/>
        </w:rPr>
        <w:t xml:space="preserve"> </w:t>
      </w:r>
      <w:r w:rsidR="000E00BD" w:rsidRPr="000E00BD">
        <w:rPr>
          <w:rFonts w:ascii="Times New Roman" w:hAnsi="Times New Roman" w:cs="Times New Roman"/>
          <w:sz w:val="28"/>
          <w:szCs w:val="28"/>
        </w:rPr>
        <w:t>Министерства экономики</w:t>
      </w:r>
      <w:r>
        <w:rPr>
          <w:rFonts w:ascii="Times New Roman" w:hAnsi="Times New Roman" w:cs="Times New Roman"/>
          <w:sz w:val="28"/>
          <w:szCs w:val="28"/>
        </w:rPr>
        <w:t xml:space="preserve"> </w:t>
      </w:r>
      <w:r w:rsidR="000E00BD" w:rsidRPr="000E00BD">
        <w:rPr>
          <w:rFonts w:ascii="Times New Roman" w:hAnsi="Times New Roman" w:cs="Times New Roman"/>
          <w:sz w:val="28"/>
          <w:szCs w:val="28"/>
        </w:rPr>
        <w:t>Свердловской области</w:t>
      </w:r>
    </w:p>
    <w:p w:rsidR="000E00BD" w:rsidRPr="00AA5E81" w:rsidRDefault="000E00BD" w:rsidP="00516349">
      <w:pPr>
        <w:pStyle w:val="ConsPlusNormal"/>
        <w:ind w:left="5387"/>
        <w:rPr>
          <w:rFonts w:ascii="Times New Roman" w:hAnsi="Times New Roman" w:cs="Times New Roman"/>
          <w:sz w:val="28"/>
          <w:szCs w:val="28"/>
        </w:rPr>
      </w:pPr>
      <w:r w:rsidRPr="00AA5E81">
        <w:rPr>
          <w:rFonts w:ascii="Times New Roman" w:hAnsi="Times New Roman" w:cs="Times New Roman"/>
          <w:sz w:val="28"/>
          <w:szCs w:val="28"/>
        </w:rPr>
        <w:t xml:space="preserve">от </w:t>
      </w:r>
      <w:r>
        <w:rPr>
          <w:rFonts w:ascii="Times New Roman" w:hAnsi="Times New Roman" w:cs="Times New Roman"/>
          <w:sz w:val="28"/>
          <w:szCs w:val="28"/>
        </w:rPr>
        <w:t>___________ №________</w:t>
      </w:r>
    </w:p>
    <w:p w:rsidR="000E00BD" w:rsidRDefault="000E00BD" w:rsidP="000E00BD">
      <w:pPr>
        <w:pStyle w:val="ConsPlusNormal"/>
        <w:rPr>
          <w:rFonts w:ascii="Times New Roman" w:hAnsi="Times New Roman" w:cs="Times New Roman"/>
          <w:sz w:val="28"/>
          <w:szCs w:val="28"/>
        </w:rPr>
      </w:pPr>
    </w:p>
    <w:p w:rsidR="000E00BD" w:rsidRPr="000E00BD" w:rsidRDefault="000E00BD" w:rsidP="000E00BD">
      <w:pPr>
        <w:pStyle w:val="ConsPlusNormal"/>
        <w:rPr>
          <w:rFonts w:ascii="Times New Roman" w:hAnsi="Times New Roman" w:cs="Times New Roman"/>
          <w:sz w:val="28"/>
          <w:szCs w:val="28"/>
        </w:rPr>
      </w:pPr>
    </w:p>
    <w:p w:rsidR="000E00BD" w:rsidRPr="000E00BD" w:rsidRDefault="000E00BD" w:rsidP="000E00BD">
      <w:pPr>
        <w:pStyle w:val="ConsPlusTitle"/>
        <w:jc w:val="center"/>
        <w:rPr>
          <w:rFonts w:ascii="Times New Roman" w:hAnsi="Times New Roman" w:cs="Times New Roman"/>
          <w:sz w:val="28"/>
          <w:szCs w:val="28"/>
        </w:rPr>
      </w:pPr>
      <w:bookmarkStart w:id="54" w:name="P930"/>
      <w:bookmarkEnd w:id="54"/>
      <w:r w:rsidRPr="000E00BD">
        <w:rPr>
          <w:rFonts w:ascii="Times New Roman" w:hAnsi="Times New Roman" w:cs="Times New Roman"/>
          <w:sz w:val="28"/>
          <w:szCs w:val="28"/>
        </w:rPr>
        <w:t>МЕТОДИЧЕСКИЕ РЕКОМЕНДАЦИИ</w:t>
      </w:r>
    </w:p>
    <w:p w:rsidR="000E00BD" w:rsidRPr="000E00BD" w:rsidRDefault="001A3DE6" w:rsidP="000E00BD">
      <w:pPr>
        <w:pStyle w:val="ConsPlusTitle"/>
        <w:jc w:val="center"/>
        <w:rPr>
          <w:rFonts w:ascii="Times New Roman" w:hAnsi="Times New Roman" w:cs="Times New Roman"/>
          <w:sz w:val="28"/>
          <w:szCs w:val="28"/>
        </w:rPr>
      </w:pPr>
      <w:r w:rsidRPr="000E00BD">
        <w:rPr>
          <w:rFonts w:ascii="Times New Roman" w:hAnsi="Times New Roman" w:cs="Times New Roman"/>
          <w:sz w:val="28"/>
          <w:szCs w:val="28"/>
        </w:rPr>
        <w:t>по составлению уведомления о проведении</w:t>
      </w:r>
      <w:r>
        <w:rPr>
          <w:rFonts w:ascii="Times New Roman" w:hAnsi="Times New Roman" w:cs="Times New Roman"/>
          <w:sz w:val="28"/>
          <w:szCs w:val="28"/>
        </w:rPr>
        <w:t xml:space="preserve"> </w:t>
      </w:r>
      <w:r w:rsidRPr="000E00BD">
        <w:rPr>
          <w:rFonts w:ascii="Times New Roman" w:hAnsi="Times New Roman" w:cs="Times New Roman"/>
          <w:sz w:val="28"/>
          <w:szCs w:val="28"/>
        </w:rPr>
        <w:t>публичных консультаций и</w:t>
      </w:r>
      <w:r>
        <w:rPr>
          <w:rFonts w:ascii="Times New Roman" w:hAnsi="Times New Roman" w:cs="Times New Roman"/>
          <w:sz w:val="28"/>
          <w:szCs w:val="28"/>
        </w:rPr>
        <w:t> </w:t>
      </w:r>
      <w:r w:rsidRPr="000E00BD">
        <w:rPr>
          <w:rFonts w:ascii="Times New Roman" w:hAnsi="Times New Roman" w:cs="Times New Roman"/>
          <w:sz w:val="28"/>
          <w:szCs w:val="28"/>
        </w:rPr>
        <w:t>заключения</w:t>
      </w:r>
      <w:r>
        <w:rPr>
          <w:rFonts w:ascii="Times New Roman" w:hAnsi="Times New Roman" w:cs="Times New Roman"/>
          <w:sz w:val="28"/>
          <w:szCs w:val="28"/>
        </w:rPr>
        <w:t xml:space="preserve"> </w:t>
      </w:r>
      <w:r w:rsidRPr="000E00BD">
        <w:rPr>
          <w:rFonts w:ascii="Times New Roman" w:hAnsi="Times New Roman" w:cs="Times New Roman"/>
          <w:sz w:val="28"/>
          <w:szCs w:val="28"/>
        </w:rPr>
        <w:t>об оценке регулирующего воздействия</w:t>
      </w:r>
    </w:p>
    <w:p w:rsidR="000E00BD" w:rsidRPr="000E00BD" w:rsidRDefault="000E00BD" w:rsidP="000E00BD">
      <w:pPr>
        <w:pStyle w:val="ConsPlusNormal"/>
        <w:rPr>
          <w:rFonts w:ascii="Times New Roman" w:hAnsi="Times New Roman" w:cs="Times New Roman"/>
          <w:sz w:val="28"/>
          <w:szCs w:val="28"/>
        </w:rPr>
      </w:pPr>
    </w:p>
    <w:p w:rsidR="000E00BD" w:rsidRPr="00F36291" w:rsidRDefault="000E00BD" w:rsidP="000E00BD">
      <w:pPr>
        <w:pStyle w:val="ConsPlusNormal"/>
        <w:jc w:val="center"/>
        <w:outlineLvl w:val="1"/>
        <w:rPr>
          <w:rFonts w:ascii="Times New Roman" w:hAnsi="Times New Roman" w:cs="Times New Roman"/>
          <w:b/>
          <w:sz w:val="28"/>
          <w:szCs w:val="28"/>
        </w:rPr>
      </w:pPr>
      <w:r w:rsidRPr="00F36291">
        <w:rPr>
          <w:rFonts w:ascii="Times New Roman" w:hAnsi="Times New Roman" w:cs="Times New Roman"/>
          <w:b/>
          <w:sz w:val="28"/>
          <w:szCs w:val="28"/>
        </w:rPr>
        <w:t xml:space="preserve">Глава 1. </w:t>
      </w:r>
      <w:r w:rsidR="00F36291" w:rsidRPr="00F36291">
        <w:rPr>
          <w:rFonts w:ascii="Times New Roman" w:hAnsi="Times New Roman" w:cs="Times New Roman"/>
          <w:b/>
          <w:sz w:val="28"/>
          <w:szCs w:val="28"/>
        </w:rPr>
        <w:t>Общие положения</w:t>
      </w:r>
    </w:p>
    <w:p w:rsidR="000E00BD" w:rsidRPr="000E00BD" w:rsidRDefault="000E00BD" w:rsidP="000E00BD">
      <w:pPr>
        <w:pStyle w:val="ConsPlusNormal"/>
        <w:rPr>
          <w:rFonts w:ascii="Times New Roman" w:hAnsi="Times New Roman" w:cs="Times New Roman"/>
          <w:sz w:val="28"/>
          <w:szCs w:val="28"/>
        </w:rPr>
      </w:pP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1. Настоящие Методические рекомендации разработаны в соответствии с Законом Свердловской области от 14 июля 2014 года </w:t>
      </w:r>
      <w:r>
        <w:rPr>
          <w:rFonts w:ascii="Times New Roman" w:hAnsi="Times New Roman" w:cs="Times New Roman"/>
          <w:sz w:val="28"/>
          <w:szCs w:val="28"/>
        </w:rPr>
        <w:t>№</w:t>
      </w:r>
      <w:r w:rsidRPr="000E00BD">
        <w:rPr>
          <w:rFonts w:ascii="Times New Roman" w:hAnsi="Times New Roman" w:cs="Times New Roman"/>
          <w:sz w:val="28"/>
          <w:szCs w:val="28"/>
        </w:rPr>
        <w:t xml:space="preserve"> 74-ОЗ </w:t>
      </w:r>
      <w:r>
        <w:rPr>
          <w:rFonts w:ascii="Times New Roman" w:hAnsi="Times New Roman" w:cs="Times New Roman"/>
          <w:sz w:val="28"/>
          <w:szCs w:val="28"/>
        </w:rPr>
        <w:t>«</w:t>
      </w:r>
      <w:r w:rsidRPr="000E00BD">
        <w:rPr>
          <w:rFonts w:ascii="Times New Roman" w:hAnsi="Times New Roman" w:cs="Times New Roman"/>
          <w:sz w:val="28"/>
          <w:szCs w:val="28"/>
        </w:rPr>
        <w:t>Об оценке регулирующего воздействия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w:t>
      </w:r>
      <w:r>
        <w:rPr>
          <w:rFonts w:ascii="Times New Roman" w:hAnsi="Times New Roman" w:cs="Times New Roman"/>
          <w:sz w:val="28"/>
          <w:szCs w:val="28"/>
        </w:rPr>
        <w:t>»</w:t>
      </w:r>
      <w:r w:rsidRPr="000E00BD">
        <w:rPr>
          <w:rFonts w:ascii="Times New Roman" w:hAnsi="Times New Roman" w:cs="Times New Roman"/>
          <w:sz w:val="28"/>
          <w:szCs w:val="28"/>
        </w:rPr>
        <w:t xml:space="preserve"> (далее - Закон Свердловской области от 14 июля 2014 года </w:t>
      </w:r>
      <w:r>
        <w:rPr>
          <w:rFonts w:ascii="Times New Roman" w:hAnsi="Times New Roman" w:cs="Times New Roman"/>
          <w:sz w:val="28"/>
          <w:szCs w:val="28"/>
        </w:rPr>
        <w:t>№</w:t>
      </w:r>
      <w:r w:rsidRPr="000E00BD">
        <w:rPr>
          <w:rFonts w:ascii="Times New Roman" w:hAnsi="Times New Roman" w:cs="Times New Roman"/>
          <w:sz w:val="28"/>
          <w:szCs w:val="28"/>
        </w:rPr>
        <w:t xml:space="preserve"> 74-ОЗ), Постановлением П</w:t>
      </w:r>
      <w:bookmarkStart w:id="55" w:name="_GoBack"/>
      <w:bookmarkEnd w:id="55"/>
      <w:r w:rsidRPr="000E00BD">
        <w:rPr>
          <w:rFonts w:ascii="Times New Roman" w:hAnsi="Times New Roman" w:cs="Times New Roman"/>
          <w:sz w:val="28"/>
          <w:szCs w:val="28"/>
        </w:rPr>
        <w:t>равительства Свердловской области от</w:t>
      </w:r>
      <w:r>
        <w:rPr>
          <w:rFonts w:ascii="Times New Roman" w:hAnsi="Times New Roman" w:cs="Times New Roman"/>
          <w:sz w:val="28"/>
          <w:szCs w:val="28"/>
        </w:rPr>
        <w:t> </w:t>
      </w:r>
      <w:r w:rsidRPr="000E00BD">
        <w:rPr>
          <w:rFonts w:ascii="Times New Roman" w:hAnsi="Times New Roman" w:cs="Times New Roman"/>
          <w:sz w:val="28"/>
          <w:szCs w:val="28"/>
        </w:rPr>
        <w:t xml:space="preserve">26.11.2014 </w:t>
      </w:r>
      <w:r>
        <w:rPr>
          <w:rFonts w:ascii="Times New Roman" w:hAnsi="Times New Roman" w:cs="Times New Roman"/>
          <w:sz w:val="28"/>
          <w:szCs w:val="28"/>
        </w:rPr>
        <w:t>№</w:t>
      </w:r>
      <w:r w:rsidRPr="000E00BD">
        <w:rPr>
          <w:rFonts w:ascii="Times New Roman" w:hAnsi="Times New Roman" w:cs="Times New Roman"/>
          <w:sz w:val="28"/>
          <w:szCs w:val="28"/>
        </w:rPr>
        <w:t xml:space="preserve"> 1051-ПП </w:t>
      </w:r>
      <w:r>
        <w:rPr>
          <w:rFonts w:ascii="Times New Roman" w:hAnsi="Times New Roman" w:cs="Times New Roman"/>
          <w:sz w:val="28"/>
          <w:szCs w:val="28"/>
        </w:rPr>
        <w:t>«</w:t>
      </w:r>
      <w:r w:rsidRPr="000E00BD">
        <w:rPr>
          <w:rFonts w:ascii="Times New Roman" w:hAnsi="Times New Roman" w:cs="Times New Roman"/>
          <w:sz w:val="28"/>
          <w:szCs w:val="28"/>
        </w:rPr>
        <w:t>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w:t>
      </w:r>
      <w:r>
        <w:rPr>
          <w:rFonts w:ascii="Times New Roman" w:hAnsi="Times New Roman" w:cs="Times New Roman"/>
          <w:sz w:val="28"/>
          <w:szCs w:val="28"/>
        </w:rPr>
        <w:t>»</w:t>
      </w:r>
      <w:r w:rsidRPr="000E00BD">
        <w:rPr>
          <w:rFonts w:ascii="Times New Roman" w:hAnsi="Times New Roman" w:cs="Times New Roman"/>
          <w:sz w:val="28"/>
          <w:szCs w:val="28"/>
        </w:rPr>
        <w:t xml:space="preserve"> в целях совершенствования методологического обеспечения проведения оценки регулирующего воздействия (далее - ОРВ) проектов нормативных правовых актов (далее - проекты актов), а также обеспечения структурного единства документов, подготавливаемых субъектами законодательной инициативы, органами государственной власти Свердловской области, к компетенции которых относится принятие нормативных правовых актов Свердловской области, областными и территориальными исполнительными органами государственной власти Свердловской области, к компетенции которых относится принятие нормативных правовых актов Свердловской области (далее - разработчики), а также исполнительными органами государственной власти Свердловской области, уполномоченными в соответствующей сфере деятельности (далее - профильный орган) в рамках проведения оценки регулирующего воздействия.</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2. Настоящие Методические рекомендации предназначены для применения профильными органами при проведении оценки регулирующего воздействия проектов актов в части подготовки и размещения профильными органами уведомлений о подготовке проекта акта, уведомлений о проведении публичных консультаций, сбора предложений в рамках публичных консультаций, формирования заключения об оценке регулирующего воздействия и сводки предложений.</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3. Оценка регулирующего воздействия проектов актов проводится в целях, установленных </w:t>
      </w:r>
      <w:hyperlink r:id="rId9" w:history="1">
        <w:r w:rsidRPr="000E00BD">
          <w:rPr>
            <w:rFonts w:ascii="Times New Roman" w:hAnsi="Times New Roman" w:cs="Times New Roman"/>
            <w:sz w:val="28"/>
            <w:szCs w:val="28"/>
          </w:rPr>
          <w:t>статьёй 2</w:t>
        </w:r>
      </w:hyperlink>
      <w:r w:rsidRPr="000E00BD">
        <w:rPr>
          <w:rFonts w:ascii="Times New Roman" w:hAnsi="Times New Roman" w:cs="Times New Roman"/>
          <w:sz w:val="28"/>
          <w:szCs w:val="28"/>
        </w:rPr>
        <w:t xml:space="preserve"> Закона Свердловской области от 14 июля 2014 года </w:t>
      </w:r>
      <w:r>
        <w:rPr>
          <w:rFonts w:ascii="Times New Roman" w:hAnsi="Times New Roman" w:cs="Times New Roman"/>
          <w:sz w:val="28"/>
          <w:szCs w:val="28"/>
        </w:rPr>
        <w:t>№ </w:t>
      </w:r>
      <w:r w:rsidRPr="000E00BD">
        <w:rPr>
          <w:rFonts w:ascii="Times New Roman" w:hAnsi="Times New Roman" w:cs="Times New Roman"/>
          <w:sz w:val="28"/>
          <w:szCs w:val="28"/>
        </w:rPr>
        <w:t>74-ОЗ.</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4. Задачами ОРВ являются:</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lastRenderedPageBreak/>
        <w:t>обоснование предлагаемого регулирования среди различных способов решения проблемы, на основе сопоставления положительных и отрицательных последствий для участников отношений;</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осуществление предварительного прогноза последствий и эффектов предлагаемого регулирования;</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обеспечение обратной связи с участниками отношений на стадии подготовки проектов актов;</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оценка возможных рисков в случае принятия проекта акта.</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5. ОРВ основывается преимущественно на данных, опубликованных в открытых источниках, которые могут быть верифицированы (подтверждены) другими заинтересованными лицами. В уведомлении о проведении публичных консультаций и заключении об ОРВ разработчиком указываются источники использованных данных.</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6. Разработчиком проводится как качественная, так и количественная оценка издержек и выгод участников отношений, на регулирование которых направлен проект акта. Информация о видах воздействия, возникающих в связи с введением предлагаемого регулирования, которые не могут быть оценены количественно, также приводится в уведомлении о проведении публичных консультаций и заключении об ОРВ.</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7. Выбор методов анализа и представления полученных результатов осуществляется профильным органом самостоятельно таким образом, чтобы обеспечить для лиц, участвующих в принятии решения о разработке и утверждении проекта акта, максимально возможную и объективную информацию о проблеме, способах е</w:t>
      </w:r>
      <w:r>
        <w:rPr>
          <w:rFonts w:ascii="Times New Roman" w:hAnsi="Times New Roman" w:cs="Times New Roman"/>
          <w:sz w:val="28"/>
          <w:szCs w:val="28"/>
        </w:rPr>
        <w:t>ё</w:t>
      </w:r>
      <w:r w:rsidRPr="000E00BD">
        <w:rPr>
          <w:rFonts w:ascii="Times New Roman" w:hAnsi="Times New Roman" w:cs="Times New Roman"/>
          <w:sz w:val="28"/>
          <w:szCs w:val="28"/>
        </w:rPr>
        <w:t xml:space="preserve"> решения, положительных и отрицательных последствиях принятия проекта акта, обосновать предпочтительность предлагаемого регулирования по сравнению с иными возможными способами решения проблемы.</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8. В целях обеспечения объективности ОРВ и повышения качества принятых решений профильный орган должен принимать необходимые меры для привлечения к публичному обсуждению проекта акта всех заинтересованных групп участников отношений.</w:t>
      </w:r>
    </w:p>
    <w:p w:rsidR="000E00BD" w:rsidRPr="000E00BD" w:rsidRDefault="000E00BD" w:rsidP="000E00BD">
      <w:pPr>
        <w:pStyle w:val="ConsPlusNormal"/>
        <w:rPr>
          <w:rFonts w:ascii="Times New Roman" w:hAnsi="Times New Roman" w:cs="Times New Roman"/>
          <w:sz w:val="28"/>
          <w:szCs w:val="28"/>
        </w:rPr>
      </w:pPr>
    </w:p>
    <w:p w:rsidR="000E00BD" w:rsidRPr="00F36291" w:rsidRDefault="000E00BD" w:rsidP="000E00BD">
      <w:pPr>
        <w:pStyle w:val="ConsPlusNormal"/>
        <w:jc w:val="center"/>
        <w:outlineLvl w:val="1"/>
        <w:rPr>
          <w:rFonts w:ascii="Times New Roman" w:hAnsi="Times New Roman" w:cs="Times New Roman"/>
          <w:b/>
          <w:sz w:val="28"/>
          <w:szCs w:val="28"/>
        </w:rPr>
      </w:pPr>
      <w:bookmarkStart w:id="56" w:name="P950"/>
      <w:bookmarkEnd w:id="56"/>
      <w:r w:rsidRPr="00F36291">
        <w:rPr>
          <w:rFonts w:ascii="Times New Roman" w:hAnsi="Times New Roman" w:cs="Times New Roman"/>
          <w:b/>
          <w:sz w:val="28"/>
          <w:szCs w:val="28"/>
        </w:rPr>
        <w:t xml:space="preserve">Глава 2. </w:t>
      </w:r>
      <w:r w:rsidR="00F36291" w:rsidRPr="00F36291">
        <w:rPr>
          <w:rFonts w:ascii="Times New Roman" w:hAnsi="Times New Roman" w:cs="Times New Roman"/>
          <w:b/>
          <w:sz w:val="28"/>
          <w:szCs w:val="28"/>
        </w:rPr>
        <w:t>Уведомление о проведении публичных консультаций.</w:t>
      </w:r>
    </w:p>
    <w:p w:rsidR="000E00BD" w:rsidRPr="00F36291" w:rsidRDefault="00F36291" w:rsidP="000E00BD">
      <w:pPr>
        <w:pStyle w:val="ConsPlusNormal"/>
        <w:jc w:val="center"/>
        <w:rPr>
          <w:rFonts w:ascii="Times New Roman" w:hAnsi="Times New Roman" w:cs="Times New Roman"/>
          <w:b/>
          <w:sz w:val="28"/>
          <w:szCs w:val="28"/>
        </w:rPr>
      </w:pPr>
      <w:r w:rsidRPr="00F36291">
        <w:rPr>
          <w:rFonts w:ascii="Times New Roman" w:hAnsi="Times New Roman" w:cs="Times New Roman"/>
          <w:b/>
          <w:sz w:val="28"/>
          <w:szCs w:val="28"/>
        </w:rPr>
        <w:t>Рекомендации по составлению</w:t>
      </w:r>
    </w:p>
    <w:p w:rsidR="000E00BD" w:rsidRPr="000E00BD" w:rsidRDefault="000E00BD" w:rsidP="000E00BD">
      <w:pPr>
        <w:pStyle w:val="ConsPlusNormal"/>
        <w:rPr>
          <w:rFonts w:ascii="Times New Roman" w:hAnsi="Times New Roman" w:cs="Times New Roman"/>
          <w:sz w:val="28"/>
          <w:szCs w:val="28"/>
        </w:rPr>
      </w:pPr>
    </w:p>
    <w:p w:rsidR="000E00BD" w:rsidRPr="005D127A"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9. В соответствии с </w:t>
      </w:r>
      <w:hyperlink r:id="rId10" w:history="1">
        <w:r w:rsidRPr="000E00BD">
          <w:rPr>
            <w:rFonts w:ascii="Times New Roman" w:hAnsi="Times New Roman" w:cs="Times New Roman"/>
            <w:sz w:val="28"/>
            <w:szCs w:val="28"/>
          </w:rPr>
          <w:t>пунктом 5</w:t>
        </w:r>
      </w:hyperlink>
      <w:r w:rsidRPr="000E00BD">
        <w:rPr>
          <w:rFonts w:ascii="Times New Roman" w:hAnsi="Times New Roman" w:cs="Times New Roman"/>
          <w:sz w:val="28"/>
          <w:szCs w:val="28"/>
        </w:rPr>
        <w:t xml:space="preserve">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утверждённого Постановлением Правительства от 26.11.2014 </w:t>
      </w:r>
      <w:r>
        <w:rPr>
          <w:rFonts w:ascii="Times New Roman" w:hAnsi="Times New Roman" w:cs="Times New Roman"/>
          <w:sz w:val="28"/>
          <w:szCs w:val="28"/>
        </w:rPr>
        <w:t>№</w:t>
      </w:r>
      <w:r w:rsidRPr="000E00BD">
        <w:rPr>
          <w:rFonts w:ascii="Times New Roman" w:hAnsi="Times New Roman" w:cs="Times New Roman"/>
          <w:sz w:val="28"/>
          <w:szCs w:val="28"/>
        </w:rPr>
        <w:t xml:space="preserve"> 1051-ПП (далее - Порядок проведения публичных консультаций и подготовки заключений об ОРВ), профильный орган после получения от разработчика проекта акта с пояснительной запиской и иными документами формирует уведомление о проведении публичных консультаций и размещает его с проектом акта и пояснительной запиской на </w:t>
      </w:r>
      <w:r w:rsidRPr="005D127A">
        <w:rPr>
          <w:rFonts w:ascii="Times New Roman" w:hAnsi="Times New Roman" w:cs="Times New Roman"/>
          <w:sz w:val="28"/>
          <w:szCs w:val="28"/>
        </w:rPr>
        <w:t xml:space="preserve">Интернет-портале «Оценка регулирующего воздействия в Свердловской области» в </w:t>
      </w:r>
      <w:r w:rsidRPr="005D127A">
        <w:rPr>
          <w:rFonts w:ascii="Times New Roman" w:hAnsi="Times New Roman" w:cs="Times New Roman"/>
          <w:sz w:val="28"/>
          <w:szCs w:val="28"/>
        </w:rPr>
        <w:lastRenderedPageBreak/>
        <w:t xml:space="preserve">информационно-телекоммуникационной сети Интернет, предназначенном для размещения информации об ОРВ проектов нормативных правовых актов Свердловской области и экспертизе нормативных правовых актов Свердловской области </w:t>
      </w:r>
      <w:hyperlink r:id="rId11" w:history="1">
        <w:r w:rsidR="005D127A" w:rsidRPr="005D127A">
          <w:rPr>
            <w:rFonts w:ascii="Times New Roman" w:hAnsi="Times New Roman" w:cs="Times New Roman"/>
            <w:sz w:val="28"/>
            <w:szCs w:val="28"/>
          </w:rPr>
          <w:t>http://regulation.midural.ru/</w:t>
        </w:r>
      </w:hyperlink>
      <w:r w:rsidRPr="005D127A">
        <w:rPr>
          <w:rFonts w:ascii="Times New Roman" w:hAnsi="Times New Roman" w:cs="Times New Roman"/>
          <w:sz w:val="28"/>
          <w:szCs w:val="28"/>
        </w:rPr>
        <w:t xml:space="preserve"> с целью проведения публичных консультаций (далее - официальный сайт), указывает сроки проведения публичных консультаций и сведения о разработчике проекта акта.</w:t>
      </w:r>
    </w:p>
    <w:p w:rsidR="000E00BD" w:rsidRPr="005D127A" w:rsidRDefault="000E00BD" w:rsidP="000E00BD">
      <w:pPr>
        <w:pStyle w:val="ConsPlusNormal"/>
        <w:ind w:firstLine="540"/>
        <w:jc w:val="both"/>
        <w:rPr>
          <w:rFonts w:ascii="Times New Roman" w:hAnsi="Times New Roman" w:cs="Times New Roman"/>
          <w:sz w:val="28"/>
          <w:szCs w:val="28"/>
        </w:rPr>
      </w:pPr>
      <w:r w:rsidRPr="005D127A">
        <w:rPr>
          <w:rFonts w:ascii="Times New Roman" w:hAnsi="Times New Roman" w:cs="Times New Roman"/>
          <w:sz w:val="28"/>
          <w:szCs w:val="28"/>
        </w:rPr>
        <w:t>10. Уведомление о проведении публичных консультаций (далее - уведомление), в зависимости от степени регулирующего воздействия, должно содержать сведения, предусмотренные пунктом 7 Порядка проведения публичных консультаций и подготовки заключений об ОРВ.</w:t>
      </w:r>
    </w:p>
    <w:p w:rsidR="000E00BD" w:rsidRPr="005D127A" w:rsidRDefault="000E00BD" w:rsidP="000E00BD">
      <w:pPr>
        <w:pStyle w:val="ConsPlusNormal"/>
        <w:ind w:firstLine="540"/>
        <w:jc w:val="both"/>
        <w:rPr>
          <w:rFonts w:ascii="Times New Roman" w:hAnsi="Times New Roman" w:cs="Times New Roman"/>
          <w:sz w:val="28"/>
          <w:szCs w:val="28"/>
        </w:rPr>
      </w:pPr>
      <w:r w:rsidRPr="005D127A">
        <w:rPr>
          <w:rFonts w:ascii="Times New Roman" w:hAnsi="Times New Roman" w:cs="Times New Roman"/>
          <w:sz w:val="28"/>
          <w:szCs w:val="28"/>
        </w:rPr>
        <w:t>Информация, содержащаяся в пояснительной записке, направленной разработчиком с проектом акта, должна быть использована профильным органом по возможности полностью при подготовке уведомления о проведении публичных консультаций.</w:t>
      </w:r>
    </w:p>
    <w:p w:rsidR="000E00BD" w:rsidRPr="005D127A" w:rsidRDefault="000E00BD" w:rsidP="000E00BD">
      <w:pPr>
        <w:pStyle w:val="ConsPlusNormal"/>
        <w:ind w:firstLine="540"/>
        <w:jc w:val="both"/>
        <w:rPr>
          <w:rFonts w:ascii="Times New Roman" w:hAnsi="Times New Roman" w:cs="Times New Roman"/>
          <w:sz w:val="28"/>
          <w:szCs w:val="28"/>
        </w:rPr>
      </w:pPr>
      <w:r w:rsidRPr="005D127A">
        <w:rPr>
          <w:rFonts w:ascii="Times New Roman" w:hAnsi="Times New Roman" w:cs="Times New Roman"/>
          <w:sz w:val="28"/>
          <w:szCs w:val="28"/>
        </w:rPr>
        <w:t>11. Информация, содержащаяся в уведомлении для проектов актов средней и высокой степени ОРВ:</w:t>
      </w:r>
    </w:p>
    <w:p w:rsidR="000E00BD" w:rsidRPr="000E00BD" w:rsidRDefault="000E00BD" w:rsidP="000E00BD">
      <w:pPr>
        <w:pStyle w:val="ConsPlusNormal"/>
        <w:ind w:firstLine="540"/>
        <w:jc w:val="both"/>
        <w:rPr>
          <w:rFonts w:ascii="Times New Roman" w:hAnsi="Times New Roman" w:cs="Times New Roman"/>
          <w:sz w:val="28"/>
          <w:szCs w:val="28"/>
        </w:rPr>
      </w:pPr>
      <w:bookmarkStart w:id="57" w:name="P957"/>
      <w:bookmarkEnd w:id="57"/>
      <w:r w:rsidRPr="005D127A">
        <w:rPr>
          <w:rFonts w:ascii="Times New Roman" w:hAnsi="Times New Roman" w:cs="Times New Roman"/>
          <w:sz w:val="28"/>
          <w:szCs w:val="28"/>
        </w:rPr>
        <w:t xml:space="preserve">1) в </w:t>
      </w:r>
      <w:hyperlink w:anchor="P46" w:history="1">
        <w:r w:rsidRPr="005D127A">
          <w:rPr>
            <w:rFonts w:ascii="Times New Roman" w:hAnsi="Times New Roman" w:cs="Times New Roman"/>
            <w:sz w:val="28"/>
            <w:szCs w:val="28"/>
          </w:rPr>
          <w:t>разделах 1</w:t>
        </w:r>
      </w:hyperlink>
      <w:r w:rsidRPr="005D127A">
        <w:rPr>
          <w:rFonts w:ascii="Times New Roman" w:hAnsi="Times New Roman" w:cs="Times New Roman"/>
          <w:sz w:val="28"/>
          <w:szCs w:val="28"/>
        </w:rPr>
        <w:t xml:space="preserve"> </w:t>
      </w:r>
      <w:r w:rsidR="005D127A" w:rsidRPr="005D127A">
        <w:rPr>
          <w:rFonts w:ascii="Times New Roman" w:hAnsi="Times New Roman" w:cs="Times New Roman"/>
          <w:sz w:val="28"/>
          <w:szCs w:val="28"/>
        </w:rPr>
        <w:t>«</w:t>
      </w:r>
      <w:r w:rsidRPr="005D127A">
        <w:rPr>
          <w:rFonts w:ascii="Times New Roman" w:hAnsi="Times New Roman" w:cs="Times New Roman"/>
          <w:sz w:val="28"/>
          <w:szCs w:val="28"/>
        </w:rPr>
        <w:t>Вид, наименование и планируемый срок вступления в силу нормативного правового акта</w:t>
      </w:r>
      <w:r w:rsidR="005D127A" w:rsidRPr="005D127A">
        <w:rPr>
          <w:rFonts w:ascii="Times New Roman" w:hAnsi="Times New Roman" w:cs="Times New Roman"/>
          <w:sz w:val="28"/>
          <w:szCs w:val="28"/>
        </w:rPr>
        <w:t>»</w:t>
      </w:r>
      <w:r w:rsidRPr="005D127A">
        <w:rPr>
          <w:rFonts w:ascii="Times New Roman" w:hAnsi="Times New Roman" w:cs="Times New Roman"/>
          <w:sz w:val="28"/>
          <w:szCs w:val="28"/>
        </w:rPr>
        <w:t xml:space="preserve"> и </w:t>
      </w:r>
      <w:hyperlink w:anchor="P55" w:history="1">
        <w:r w:rsidRPr="005D127A">
          <w:rPr>
            <w:rFonts w:ascii="Times New Roman" w:hAnsi="Times New Roman" w:cs="Times New Roman"/>
            <w:sz w:val="28"/>
            <w:szCs w:val="28"/>
          </w:rPr>
          <w:t>2</w:t>
        </w:r>
      </w:hyperlink>
      <w:r w:rsidRPr="005D127A">
        <w:rPr>
          <w:rFonts w:ascii="Times New Roman" w:hAnsi="Times New Roman" w:cs="Times New Roman"/>
          <w:sz w:val="28"/>
          <w:szCs w:val="28"/>
        </w:rPr>
        <w:t xml:space="preserve"> </w:t>
      </w:r>
      <w:r w:rsidR="005D127A" w:rsidRPr="005D127A">
        <w:rPr>
          <w:rFonts w:ascii="Times New Roman" w:hAnsi="Times New Roman" w:cs="Times New Roman"/>
          <w:sz w:val="28"/>
          <w:szCs w:val="28"/>
        </w:rPr>
        <w:t>«</w:t>
      </w:r>
      <w:r w:rsidRPr="005D127A">
        <w:rPr>
          <w:rFonts w:ascii="Times New Roman" w:hAnsi="Times New Roman" w:cs="Times New Roman"/>
          <w:sz w:val="28"/>
          <w:szCs w:val="28"/>
        </w:rPr>
        <w:t>Сведения о разработчике проекта акта" указывается полное наименование проекта акта, планируемый срок вступления в силу данного проекта акта с учётом времени, затраченного на проведение процедуры ОРВ, а также должны быть приведены подробные координаты разработчика;</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2) в </w:t>
      </w:r>
      <w:hyperlink w:anchor="P66" w:history="1">
        <w:r w:rsidRPr="005D127A">
          <w:rPr>
            <w:rFonts w:ascii="Times New Roman" w:hAnsi="Times New Roman" w:cs="Times New Roman"/>
            <w:sz w:val="28"/>
            <w:szCs w:val="28"/>
          </w:rPr>
          <w:t>разделе 3</w:t>
        </w:r>
      </w:hyperlink>
      <w:r w:rsidRPr="000E00BD">
        <w:rPr>
          <w:rFonts w:ascii="Times New Roman" w:hAnsi="Times New Roman" w:cs="Times New Roman"/>
          <w:sz w:val="28"/>
          <w:szCs w:val="28"/>
        </w:rPr>
        <w:t xml:space="preserve"> </w:t>
      </w:r>
      <w:r w:rsidR="005D127A">
        <w:rPr>
          <w:rFonts w:ascii="Times New Roman" w:hAnsi="Times New Roman" w:cs="Times New Roman"/>
          <w:sz w:val="28"/>
          <w:szCs w:val="28"/>
        </w:rPr>
        <w:t>«</w:t>
      </w:r>
      <w:r w:rsidRPr="000E00BD">
        <w:rPr>
          <w:rFonts w:ascii="Times New Roman" w:hAnsi="Times New Roman" w:cs="Times New Roman"/>
          <w:sz w:val="28"/>
          <w:szCs w:val="28"/>
        </w:rPr>
        <w:t>Срок проведения публичных консультаций</w:t>
      </w:r>
      <w:r w:rsidR="005D127A">
        <w:rPr>
          <w:rFonts w:ascii="Times New Roman" w:hAnsi="Times New Roman" w:cs="Times New Roman"/>
          <w:sz w:val="28"/>
          <w:szCs w:val="28"/>
        </w:rPr>
        <w:t>»</w:t>
      </w:r>
      <w:r w:rsidRPr="000E00BD">
        <w:rPr>
          <w:rFonts w:ascii="Times New Roman" w:hAnsi="Times New Roman" w:cs="Times New Roman"/>
          <w:sz w:val="28"/>
          <w:szCs w:val="28"/>
        </w:rPr>
        <w:t xml:space="preserve"> указывается количество дней в соответствии со степенью регулирующего воздействия проекта акта и сроками, определёнными </w:t>
      </w:r>
      <w:hyperlink r:id="rId12" w:history="1">
        <w:r w:rsidRPr="005D127A">
          <w:rPr>
            <w:rFonts w:ascii="Times New Roman" w:hAnsi="Times New Roman" w:cs="Times New Roman"/>
            <w:sz w:val="28"/>
            <w:szCs w:val="28"/>
          </w:rPr>
          <w:t>пунктами 2</w:t>
        </w:r>
      </w:hyperlink>
      <w:r w:rsidRPr="000E00BD">
        <w:rPr>
          <w:rFonts w:ascii="Times New Roman" w:hAnsi="Times New Roman" w:cs="Times New Roman"/>
          <w:sz w:val="28"/>
          <w:szCs w:val="28"/>
        </w:rPr>
        <w:t xml:space="preserve"> и </w:t>
      </w:r>
      <w:hyperlink r:id="rId13" w:history="1">
        <w:r w:rsidRPr="005D127A">
          <w:rPr>
            <w:rFonts w:ascii="Times New Roman" w:hAnsi="Times New Roman" w:cs="Times New Roman"/>
            <w:sz w:val="28"/>
            <w:szCs w:val="28"/>
          </w:rPr>
          <w:t>11</w:t>
        </w:r>
      </w:hyperlink>
      <w:r w:rsidRPr="000E00BD">
        <w:rPr>
          <w:rFonts w:ascii="Times New Roman" w:hAnsi="Times New Roman" w:cs="Times New Roman"/>
          <w:sz w:val="28"/>
          <w:szCs w:val="28"/>
        </w:rPr>
        <w:t xml:space="preserve"> Порядка публичных консультаций и подготовки заключений об ОРВ;</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3) в </w:t>
      </w:r>
      <w:hyperlink w:anchor="P69" w:history="1">
        <w:r w:rsidRPr="005D127A">
          <w:rPr>
            <w:rFonts w:ascii="Times New Roman" w:hAnsi="Times New Roman" w:cs="Times New Roman"/>
            <w:sz w:val="28"/>
            <w:szCs w:val="28"/>
          </w:rPr>
          <w:t>разделе 4</w:t>
        </w:r>
      </w:hyperlink>
      <w:r w:rsidRPr="000E00BD">
        <w:rPr>
          <w:rFonts w:ascii="Times New Roman" w:hAnsi="Times New Roman" w:cs="Times New Roman"/>
          <w:sz w:val="28"/>
          <w:szCs w:val="28"/>
        </w:rPr>
        <w:t xml:space="preserve"> </w:t>
      </w:r>
      <w:r w:rsidR="005D127A">
        <w:rPr>
          <w:rFonts w:ascii="Times New Roman" w:hAnsi="Times New Roman" w:cs="Times New Roman"/>
          <w:sz w:val="28"/>
          <w:szCs w:val="28"/>
        </w:rPr>
        <w:t>«</w:t>
      </w:r>
      <w:r w:rsidRPr="000E00BD">
        <w:rPr>
          <w:rFonts w:ascii="Times New Roman" w:hAnsi="Times New Roman" w:cs="Times New Roman"/>
          <w:sz w:val="28"/>
          <w:szCs w:val="28"/>
        </w:rPr>
        <w:t xml:space="preserve">Способ направления участниками публичных консультаций своих </w:t>
      </w:r>
      <w:r w:rsidRPr="005D127A">
        <w:rPr>
          <w:rFonts w:ascii="Times New Roman" w:hAnsi="Times New Roman" w:cs="Times New Roman"/>
          <w:sz w:val="28"/>
          <w:szCs w:val="28"/>
        </w:rPr>
        <w:t>предложений</w:t>
      </w:r>
      <w:r w:rsidR="005D127A">
        <w:rPr>
          <w:rFonts w:ascii="Times New Roman" w:hAnsi="Times New Roman" w:cs="Times New Roman"/>
          <w:sz w:val="28"/>
          <w:szCs w:val="28"/>
        </w:rPr>
        <w:t>»</w:t>
      </w:r>
      <w:r w:rsidRPr="000E00BD">
        <w:rPr>
          <w:rFonts w:ascii="Times New Roman" w:hAnsi="Times New Roman" w:cs="Times New Roman"/>
          <w:sz w:val="28"/>
          <w:szCs w:val="28"/>
        </w:rPr>
        <w:t xml:space="preserve"> указываются официальный сайт, адрес электронной почты, телефон, фамилия, имя отчество и должность специалиста профильного органа</w:t>
      </w:r>
      <w:r w:rsidRPr="005D127A">
        <w:rPr>
          <w:rFonts w:ascii="Times New Roman" w:hAnsi="Times New Roman" w:cs="Times New Roman"/>
          <w:sz w:val="28"/>
          <w:szCs w:val="28"/>
        </w:rPr>
        <w:t>. В качестве иного способа получения предложений указывается фактический адрес местонахождения профильного органа, с указанием индекса, улицы, номера дома и т.д.;</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4) в </w:t>
      </w:r>
      <w:hyperlink w:anchor="P77" w:history="1">
        <w:r w:rsidRPr="005D127A">
          <w:rPr>
            <w:rFonts w:ascii="Times New Roman" w:hAnsi="Times New Roman" w:cs="Times New Roman"/>
            <w:sz w:val="28"/>
            <w:szCs w:val="28"/>
          </w:rPr>
          <w:t>разделе 5</w:t>
        </w:r>
      </w:hyperlink>
      <w:r w:rsidRPr="000E00BD">
        <w:rPr>
          <w:rFonts w:ascii="Times New Roman" w:hAnsi="Times New Roman" w:cs="Times New Roman"/>
          <w:sz w:val="28"/>
          <w:szCs w:val="28"/>
        </w:rPr>
        <w:t xml:space="preserve"> </w:t>
      </w:r>
      <w:r w:rsidR="005D127A">
        <w:rPr>
          <w:rFonts w:ascii="Times New Roman" w:hAnsi="Times New Roman" w:cs="Times New Roman"/>
          <w:sz w:val="28"/>
          <w:szCs w:val="28"/>
        </w:rPr>
        <w:t>«</w:t>
      </w:r>
      <w:r w:rsidRPr="000E00BD">
        <w:rPr>
          <w:rFonts w:ascii="Times New Roman" w:hAnsi="Times New Roman" w:cs="Times New Roman"/>
          <w:sz w:val="28"/>
          <w:szCs w:val="28"/>
        </w:rPr>
        <w:t>Степень регулирующего воздействия проекта акта</w:t>
      </w:r>
      <w:r w:rsidR="005D127A">
        <w:rPr>
          <w:rFonts w:ascii="Times New Roman" w:hAnsi="Times New Roman" w:cs="Times New Roman"/>
          <w:sz w:val="28"/>
          <w:szCs w:val="28"/>
        </w:rPr>
        <w:t>»</w:t>
      </w:r>
      <w:r w:rsidRPr="000E00BD">
        <w:rPr>
          <w:rFonts w:ascii="Times New Roman" w:hAnsi="Times New Roman" w:cs="Times New Roman"/>
          <w:sz w:val="28"/>
          <w:szCs w:val="28"/>
        </w:rPr>
        <w:t xml:space="preserve"> приводится результат отнесения проекта акта к высокой, средней или низкой степени регулирующего воздействия согласно </w:t>
      </w:r>
      <w:proofErr w:type="gramStart"/>
      <w:r w:rsidRPr="000E00BD">
        <w:rPr>
          <w:rFonts w:ascii="Times New Roman" w:hAnsi="Times New Roman" w:cs="Times New Roman"/>
          <w:sz w:val="28"/>
          <w:szCs w:val="28"/>
        </w:rPr>
        <w:t>анализу</w:t>
      </w:r>
      <w:proofErr w:type="gramEnd"/>
      <w:r w:rsidRPr="000E00BD">
        <w:rPr>
          <w:rFonts w:ascii="Times New Roman" w:hAnsi="Times New Roman" w:cs="Times New Roman"/>
          <w:sz w:val="28"/>
          <w:szCs w:val="28"/>
        </w:rPr>
        <w:t xml:space="preserve"> содержащихся в нем положений в соответствии с </w:t>
      </w:r>
      <w:r w:rsidRPr="005D127A">
        <w:rPr>
          <w:rFonts w:ascii="Times New Roman" w:hAnsi="Times New Roman" w:cs="Times New Roman"/>
          <w:sz w:val="28"/>
          <w:szCs w:val="28"/>
        </w:rPr>
        <w:t>пунктами 2 и 3</w:t>
      </w:r>
      <w:r w:rsidRPr="000E00BD">
        <w:rPr>
          <w:rFonts w:ascii="Times New Roman" w:hAnsi="Times New Roman" w:cs="Times New Roman"/>
          <w:sz w:val="28"/>
          <w:szCs w:val="28"/>
        </w:rPr>
        <w:t xml:space="preserve"> Порядка </w:t>
      </w:r>
      <w:r w:rsidRPr="005D127A">
        <w:rPr>
          <w:rFonts w:ascii="Times New Roman" w:hAnsi="Times New Roman" w:cs="Times New Roman"/>
          <w:sz w:val="28"/>
          <w:szCs w:val="28"/>
        </w:rPr>
        <w:t>проведения</w:t>
      </w:r>
      <w:r w:rsidRPr="000E00BD">
        <w:rPr>
          <w:rFonts w:ascii="Times New Roman" w:hAnsi="Times New Roman" w:cs="Times New Roman"/>
          <w:sz w:val="28"/>
          <w:szCs w:val="28"/>
        </w:rPr>
        <w:t xml:space="preserve"> публичных консультаций и подготовки заключений об ОРВ.</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В обосновании даются пояснения, по каким из предусмотренных оснований проводилось отнесение проекта акта к той или иной степени регулирующего воздействия.</w:t>
      </w:r>
    </w:p>
    <w:p w:rsidR="000E00BD" w:rsidRPr="000E00BD" w:rsidRDefault="000E00BD" w:rsidP="000E00BD">
      <w:pPr>
        <w:pStyle w:val="ConsPlusNormal"/>
        <w:ind w:firstLine="540"/>
        <w:jc w:val="both"/>
        <w:rPr>
          <w:rFonts w:ascii="Times New Roman" w:hAnsi="Times New Roman" w:cs="Times New Roman"/>
          <w:sz w:val="28"/>
          <w:szCs w:val="28"/>
        </w:rPr>
      </w:pPr>
      <w:r w:rsidRPr="005D127A">
        <w:rPr>
          <w:rFonts w:ascii="Times New Roman" w:hAnsi="Times New Roman" w:cs="Times New Roman"/>
          <w:sz w:val="28"/>
          <w:szCs w:val="28"/>
        </w:rPr>
        <w:t xml:space="preserve">Для проектов актов с высокой степенью регулирующего воздействия в обосновании приводятся формулировки конкретных положений или ссылки на структурные элементы проекта акта, содержащие такие положения, которые устанавливают ранее не предусмотренные законодательством обязанности, а также устанавливающие ответственность за нарушение нормативных правовых </w:t>
      </w:r>
      <w:r w:rsidRPr="005D127A">
        <w:rPr>
          <w:rFonts w:ascii="Times New Roman" w:hAnsi="Times New Roman" w:cs="Times New Roman"/>
          <w:sz w:val="28"/>
          <w:szCs w:val="28"/>
        </w:rPr>
        <w:lastRenderedPageBreak/>
        <w:t>актов субъектов Российской Федерации, затрагивающих вопросы осуществления предпринимательской и инвестиционной деятельности. При этом достаточно указать одно положение проекта акта, имеющее высокую степень регулирующего воздействия.</w:t>
      </w:r>
    </w:p>
    <w:p w:rsidR="000E00BD" w:rsidRPr="000E00BD" w:rsidRDefault="000E00BD" w:rsidP="000E00BD">
      <w:pPr>
        <w:pStyle w:val="ConsPlusNormal"/>
        <w:ind w:firstLine="540"/>
        <w:jc w:val="both"/>
        <w:rPr>
          <w:rFonts w:ascii="Times New Roman" w:hAnsi="Times New Roman" w:cs="Times New Roman"/>
          <w:sz w:val="28"/>
          <w:szCs w:val="28"/>
        </w:rPr>
      </w:pPr>
      <w:r w:rsidRPr="005D127A">
        <w:rPr>
          <w:rFonts w:ascii="Times New Roman" w:hAnsi="Times New Roman" w:cs="Times New Roman"/>
          <w:sz w:val="28"/>
          <w:szCs w:val="28"/>
        </w:rPr>
        <w:t>Для проектов актов, которые относятся к средней степени регулирующего воздействия, приводится краткое описание ранее предусмотренных законодательством обязанностей и ранее предусмотренной ответственности  за нарушение нормативных правовых актов, со ссылкой на действующие нормативные правовые акты и положения проекта акта,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r w:rsidRPr="000E00BD">
        <w:rPr>
          <w:rFonts w:ascii="Times New Roman" w:hAnsi="Times New Roman" w:cs="Times New Roman"/>
          <w:sz w:val="28"/>
          <w:szCs w:val="28"/>
        </w:rPr>
        <w:t>.</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Выявление в ходе анализа проекта акта положений более высокой степени регулирующего воздействия, чем та, что указана профильным органом в уведомлении, является основанием для вывода Министерством экономики Свердловской области как уполномоченным органом в сфере ОРВ (далее - уполномоченный орган) о несоблюдении разработчиком </w:t>
      </w:r>
      <w:hyperlink r:id="rId14" w:history="1">
        <w:r w:rsidRPr="005D127A">
          <w:rPr>
            <w:rFonts w:ascii="Times New Roman" w:hAnsi="Times New Roman" w:cs="Times New Roman"/>
            <w:sz w:val="28"/>
            <w:szCs w:val="28"/>
          </w:rPr>
          <w:t>Порядка</w:t>
        </w:r>
      </w:hyperlink>
      <w:r w:rsidRPr="000E00BD">
        <w:rPr>
          <w:rFonts w:ascii="Times New Roman" w:hAnsi="Times New Roman" w:cs="Times New Roman"/>
          <w:sz w:val="28"/>
          <w:szCs w:val="28"/>
        </w:rPr>
        <w:t xml:space="preserve"> публичных консультаций и подготовки заключений об ОРВ.</w:t>
      </w:r>
    </w:p>
    <w:p w:rsidR="000E00BD" w:rsidRPr="005D127A" w:rsidRDefault="000E00BD" w:rsidP="000E00BD">
      <w:pPr>
        <w:pStyle w:val="ConsPlusNormal"/>
        <w:ind w:firstLine="540"/>
        <w:jc w:val="both"/>
        <w:rPr>
          <w:rFonts w:ascii="Times New Roman" w:hAnsi="Times New Roman" w:cs="Times New Roman"/>
          <w:sz w:val="28"/>
          <w:szCs w:val="28"/>
        </w:rPr>
      </w:pPr>
      <w:r w:rsidRPr="005D127A">
        <w:rPr>
          <w:rFonts w:ascii="Times New Roman" w:hAnsi="Times New Roman" w:cs="Times New Roman"/>
          <w:sz w:val="28"/>
          <w:szCs w:val="28"/>
        </w:rPr>
        <w:t xml:space="preserve">Указывается количество дней в соответствии со степенью регулирующего воздействия проекта акта и сроками, определёнными </w:t>
      </w:r>
      <w:hyperlink r:id="rId15" w:history="1">
        <w:r w:rsidRPr="005D127A">
          <w:rPr>
            <w:rFonts w:ascii="Times New Roman" w:hAnsi="Times New Roman" w:cs="Times New Roman"/>
            <w:sz w:val="28"/>
            <w:szCs w:val="28"/>
          </w:rPr>
          <w:t>пунктами 2</w:t>
        </w:r>
      </w:hyperlink>
      <w:r w:rsidRPr="005D127A">
        <w:rPr>
          <w:rFonts w:ascii="Times New Roman" w:hAnsi="Times New Roman" w:cs="Times New Roman"/>
          <w:sz w:val="28"/>
          <w:szCs w:val="28"/>
        </w:rPr>
        <w:t xml:space="preserve"> и </w:t>
      </w:r>
      <w:hyperlink r:id="rId16" w:history="1">
        <w:r w:rsidRPr="005D127A">
          <w:rPr>
            <w:rFonts w:ascii="Times New Roman" w:hAnsi="Times New Roman" w:cs="Times New Roman"/>
            <w:sz w:val="28"/>
            <w:szCs w:val="28"/>
          </w:rPr>
          <w:t>11</w:t>
        </w:r>
      </w:hyperlink>
      <w:r w:rsidRPr="005D127A">
        <w:rPr>
          <w:rFonts w:ascii="Times New Roman" w:hAnsi="Times New Roman" w:cs="Times New Roman"/>
          <w:sz w:val="28"/>
          <w:szCs w:val="28"/>
        </w:rPr>
        <w:t xml:space="preserve"> Порядка проведения публичных консультаций и подготовки заключений об ОРВ;</w:t>
      </w:r>
    </w:p>
    <w:p w:rsidR="000E00BD" w:rsidRPr="005D127A"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5) в </w:t>
      </w:r>
      <w:hyperlink w:anchor="P83" w:history="1">
        <w:r w:rsidRPr="005D127A">
          <w:rPr>
            <w:rFonts w:ascii="Times New Roman" w:hAnsi="Times New Roman" w:cs="Times New Roman"/>
            <w:sz w:val="28"/>
            <w:szCs w:val="28"/>
          </w:rPr>
          <w:t>разделе 6</w:t>
        </w:r>
      </w:hyperlink>
      <w:r w:rsidRPr="000E00BD">
        <w:rPr>
          <w:rFonts w:ascii="Times New Roman" w:hAnsi="Times New Roman" w:cs="Times New Roman"/>
          <w:sz w:val="28"/>
          <w:szCs w:val="28"/>
        </w:rPr>
        <w:t xml:space="preserve"> </w:t>
      </w:r>
      <w:r w:rsidR="005D127A">
        <w:rPr>
          <w:rFonts w:ascii="Times New Roman" w:hAnsi="Times New Roman" w:cs="Times New Roman"/>
          <w:sz w:val="28"/>
          <w:szCs w:val="28"/>
        </w:rPr>
        <w:t>«</w:t>
      </w:r>
      <w:r w:rsidRPr="000E00BD">
        <w:rPr>
          <w:rFonts w:ascii="Times New Roman" w:hAnsi="Times New Roman" w:cs="Times New Roman"/>
          <w:sz w:val="28"/>
          <w:szCs w:val="28"/>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r w:rsidR="005D127A">
        <w:rPr>
          <w:rFonts w:ascii="Times New Roman" w:hAnsi="Times New Roman" w:cs="Times New Roman"/>
          <w:sz w:val="28"/>
          <w:szCs w:val="28"/>
        </w:rPr>
        <w:t>»</w:t>
      </w:r>
      <w:r w:rsidRPr="000E00BD">
        <w:rPr>
          <w:rFonts w:ascii="Times New Roman" w:hAnsi="Times New Roman" w:cs="Times New Roman"/>
          <w:sz w:val="28"/>
          <w:szCs w:val="28"/>
        </w:rPr>
        <w:t xml:space="preserve"> должно быть обосновано существование проблемы, на решение которой направлено действие проекта акта, описаны негативные эффекты, связанные с существованием проблемы, риски и последствия сохранения текущей ситуации.</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В </w:t>
      </w:r>
      <w:hyperlink w:anchor="P85" w:history="1">
        <w:r w:rsidRPr="005D127A">
          <w:rPr>
            <w:rFonts w:ascii="Times New Roman" w:hAnsi="Times New Roman" w:cs="Times New Roman"/>
            <w:sz w:val="28"/>
            <w:szCs w:val="28"/>
          </w:rPr>
          <w:t>пункте 6.1 раздела 6</w:t>
        </w:r>
      </w:hyperlink>
      <w:r w:rsidRPr="000E00BD">
        <w:rPr>
          <w:rFonts w:ascii="Times New Roman" w:hAnsi="Times New Roman" w:cs="Times New Roman"/>
          <w:sz w:val="28"/>
          <w:szCs w:val="28"/>
        </w:rPr>
        <w:t xml:space="preserve"> проблема должна быть сформулирована и описана максимально конкретно. По возможности проблема должна быть оценена количественно с использованием данных из официальных и (или) иных опубликованных источников, которые могут быть верифицированы другими заинтересованными лицами. Желательным является подтверждение существования проблемы с использованием данных из нескольких независимых источников.</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Не является проблемой отсутствие нормативного правового регулирования какой-либо сферы. Нормативное правовое регулирование является способом решения проблемы.</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Наличие поручения о разработке проекта акта не является обоснованием наличия проблемы. Это управленческое решение, направленное на минимизацию влияния данной проблемы.</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Проблемы выявляются в результате:</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lastRenderedPageBreak/>
        <w:t xml:space="preserve">проведения экспертизы действующих нормативных правовых актов - выявления несоответствия </w:t>
      </w:r>
      <w:proofErr w:type="gramStart"/>
      <w:r w:rsidRPr="000E00BD">
        <w:rPr>
          <w:rFonts w:ascii="Times New Roman" w:hAnsi="Times New Roman" w:cs="Times New Roman"/>
          <w:sz w:val="28"/>
          <w:szCs w:val="28"/>
        </w:rPr>
        <w:t>заявленных целей</w:t>
      </w:r>
      <w:proofErr w:type="gramEnd"/>
      <w:r w:rsidRPr="000E00BD">
        <w:rPr>
          <w:rFonts w:ascii="Times New Roman" w:hAnsi="Times New Roman" w:cs="Times New Roman"/>
          <w:sz w:val="28"/>
          <w:szCs w:val="28"/>
        </w:rPr>
        <w:t xml:space="preserve"> действующих нормативных правовых актов фактическим результатам их реализации;</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обращений граждан и организаций, свидетельствующих о наличии проблемы; при этом важно иметь в виду, что обращения могут быть как следствием наличия системной проблемы, так и частным случаем, когда предмет обращения не является проблемой изменения регулирования в целом;</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данных органов государственного контроля (надзора), статистических данных о случаях причинения вреда жизни, здоровью, имуществу, нанесения экологического ущерба;</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данных опросов общественного мнения, обследований предприятий, иных данных независимых исследований;</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иных данных, подтверждающих наличие существования проблемы.</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В </w:t>
      </w:r>
      <w:hyperlink w:anchor="P88" w:history="1">
        <w:r w:rsidRPr="005D127A">
          <w:rPr>
            <w:rFonts w:ascii="Times New Roman" w:hAnsi="Times New Roman" w:cs="Times New Roman"/>
            <w:sz w:val="28"/>
            <w:szCs w:val="28"/>
          </w:rPr>
          <w:t>пункте 6.2 раздела 6</w:t>
        </w:r>
      </w:hyperlink>
      <w:r w:rsidRPr="000E00BD">
        <w:rPr>
          <w:rFonts w:ascii="Times New Roman" w:hAnsi="Times New Roman" w:cs="Times New Roman"/>
          <w:sz w:val="28"/>
          <w:szCs w:val="28"/>
        </w:rPr>
        <w:t xml:space="preserve"> необходимо указать негативные эффекты, связанные с наличием проблемы. Такие эффекты могут проявляться в следующем.</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Высокие издержки применения участниками отношений установленных процедур.</w:t>
      </w:r>
      <w:r w:rsidRPr="005D127A">
        <w:rPr>
          <w:rFonts w:ascii="Times New Roman" w:hAnsi="Times New Roman" w:cs="Times New Roman"/>
          <w:sz w:val="28"/>
          <w:szCs w:val="28"/>
        </w:rPr>
        <w:t xml:space="preserve"> </w:t>
      </w:r>
      <w:r w:rsidRPr="000E00BD">
        <w:rPr>
          <w:rFonts w:ascii="Times New Roman" w:hAnsi="Times New Roman" w:cs="Times New Roman"/>
          <w:sz w:val="28"/>
          <w:szCs w:val="28"/>
        </w:rPr>
        <w:t>Подтверждением наличия этого эффекта могут быть количественные оценки стоимости и продолжительности процедур (в сопоставлении со стоимостью и продолжительностью аналогичных процедур в других странах, субъектах Российской Федерации с оборотными и иными показателями деятельности участников отношений), а также данные об обращениях граждан и организаций.</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Недостаток информации для рационального выбора и принятия решений участниками отношений. Вследствие недостатка информации у участников отношений возможны такие негативные последствия, как возможность недобросовестного поведения более информированных участников отношений в отношении менее информированных участников отношений, негативные изменения общих рыночных условий, в том числе недобросовестная конкуренция, неэффективное размещение ресурсов и так далее.</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Наличие прочих негативных эффектов для общества, в том числе для экологии, безопасности, состояния конкуренции, инвестиционного климата, социального благополучия, иных негативных эффектов.</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Указываются иные негативные эффекты для общества в целом или отдельных групп участников отношений. Наличие таких негативных эффектов также должно быть подтверждено объективными данными.</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В </w:t>
      </w:r>
      <w:hyperlink w:anchor="P91" w:history="1">
        <w:r w:rsidRPr="005D127A">
          <w:rPr>
            <w:rFonts w:ascii="Times New Roman" w:hAnsi="Times New Roman" w:cs="Times New Roman"/>
            <w:sz w:val="28"/>
            <w:szCs w:val="28"/>
          </w:rPr>
          <w:t>пункте 6.3 раздела 6</w:t>
        </w:r>
      </w:hyperlink>
      <w:r w:rsidRPr="000E00BD">
        <w:rPr>
          <w:rFonts w:ascii="Times New Roman" w:hAnsi="Times New Roman" w:cs="Times New Roman"/>
          <w:sz w:val="28"/>
          <w:szCs w:val="28"/>
        </w:rPr>
        <w:t xml:space="preserve"> указываются причины и факторы существования проблемы. При их выявлении следует опираться на данные исследований, собственную экспертную оценку, мнения участников отношений. При этом необходимо учитывать возможный риск предоставления участниками отношений искажённых сведений. Причинно-следственная связь между проблемой и факторами, обуславливающими ее существование, должна быть логически обоснована. Выявление факторов и условий существования проблемы является важным пунктом публичных консультаций.</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В данном разделе приводится информация о времени возникновения проблемы, а также времени выявления проблемы. Профильному органу следует </w:t>
      </w:r>
      <w:r w:rsidRPr="000E00BD">
        <w:rPr>
          <w:rFonts w:ascii="Times New Roman" w:hAnsi="Times New Roman" w:cs="Times New Roman"/>
          <w:sz w:val="28"/>
          <w:szCs w:val="28"/>
        </w:rPr>
        <w:lastRenderedPageBreak/>
        <w:t>определить, идёт ли речь о новой проблеме или проблема существует в течение длительного времени, но до настоящего момента не решалась или усилия по е</w:t>
      </w:r>
      <w:r>
        <w:rPr>
          <w:rFonts w:ascii="Times New Roman" w:hAnsi="Times New Roman" w:cs="Times New Roman"/>
          <w:sz w:val="28"/>
          <w:szCs w:val="28"/>
        </w:rPr>
        <w:t>ё</w:t>
      </w:r>
      <w:r w:rsidRPr="000E00BD">
        <w:rPr>
          <w:rFonts w:ascii="Times New Roman" w:hAnsi="Times New Roman" w:cs="Times New Roman"/>
          <w:sz w:val="28"/>
          <w:szCs w:val="28"/>
        </w:rPr>
        <w:t xml:space="preserve"> решению не привели к позитивным результатам. Если проблема существует в течение длительного времени и предпринимались определённые меры, направленные на е</w:t>
      </w:r>
      <w:r>
        <w:rPr>
          <w:rFonts w:ascii="Times New Roman" w:hAnsi="Times New Roman" w:cs="Times New Roman"/>
          <w:sz w:val="28"/>
          <w:szCs w:val="28"/>
        </w:rPr>
        <w:t>ё</w:t>
      </w:r>
      <w:r w:rsidRPr="000E00BD">
        <w:rPr>
          <w:rFonts w:ascii="Times New Roman" w:hAnsi="Times New Roman" w:cs="Times New Roman"/>
          <w:sz w:val="28"/>
          <w:szCs w:val="28"/>
        </w:rPr>
        <w:t xml:space="preserve"> решение, то необходимо указать, какие именно меры и когда были предприняты, каковы были результаты и почему принятые меры явились или являются недостаточными и не привели к достижению цели. Здесь же приводятся сведения об объёмах ресурсов (в том числе бюджетных), затраченных на решение данной проблемы, если для решения проблемы были проведены мероприятия, связанные с финансовыми затратами.</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В </w:t>
      </w:r>
      <w:hyperlink w:anchor="P94" w:history="1">
        <w:r w:rsidRPr="005D127A">
          <w:rPr>
            <w:rFonts w:ascii="Times New Roman" w:hAnsi="Times New Roman" w:cs="Times New Roman"/>
            <w:sz w:val="28"/>
            <w:szCs w:val="28"/>
          </w:rPr>
          <w:t>пункте 6.4 раздела 6</w:t>
        </w:r>
      </w:hyperlink>
      <w:r w:rsidRPr="000E00BD">
        <w:rPr>
          <w:rFonts w:ascii="Times New Roman" w:hAnsi="Times New Roman" w:cs="Times New Roman"/>
          <w:sz w:val="28"/>
          <w:szCs w:val="28"/>
        </w:rPr>
        <w:t xml:space="preserve"> указываются причины невозможности устранения проблемы участниками соответствующих отношений самостоятельно без вмешательства государства. При этом необходимо обосновать, почему без введения нового регулирования проблема не может исчезнуть или стать незначимой для участников отношений.</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Необходимо описать, как может развиваться проблема и связанные с ней негативные эффекты без вмешательства государства (отразить базовый сценарий развития событий). Ввиду прогнозного характера такого анализа следует указать условия, при сохранении которых возможно указанное развитие. Если проводится экстраполяция имеющихся данных на будущие периоды, необходимо указать обоснование, почему такая экстраполяция не вызвана случайными и (или) временными факторами. В том случае, если возможны несколько сценариев развития событий, необходимо дать их описание и оценку условий, при которых более вероятным оказывается тот или иной сценарий.</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В </w:t>
      </w:r>
      <w:hyperlink w:anchor="P100" w:history="1">
        <w:r w:rsidRPr="005D127A">
          <w:rPr>
            <w:rFonts w:ascii="Times New Roman" w:hAnsi="Times New Roman" w:cs="Times New Roman"/>
            <w:sz w:val="28"/>
            <w:szCs w:val="28"/>
          </w:rPr>
          <w:t>пункте 6.6 раздела 6</w:t>
        </w:r>
      </w:hyperlink>
      <w:r w:rsidRPr="000E00BD">
        <w:rPr>
          <w:rFonts w:ascii="Times New Roman" w:hAnsi="Times New Roman" w:cs="Times New Roman"/>
          <w:sz w:val="28"/>
          <w:szCs w:val="28"/>
        </w:rPr>
        <w:t xml:space="preserve"> может быть приведена любая дополнительная информация, позволяющая более точно характеризовать проблему, на решение которой направлен предлагаемый способ регулирования, негативные эффекты, в которых она проявляется, и их масштаб, а также информация о наличии взаимосвязанных проблем и отношений, уровне развития технологий в данной области, инвестиционной и инновационной деятельности участников отношений;</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6) в </w:t>
      </w:r>
      <w:hyperlink w:anchor="P103" w:history="1">
        <w:r w:rsidRPr="005D127A">
          <w:rPr>
            <w:rFonts w:ascii="Times New Roman" w:hAnsi="Times New Roman" w:cs="Times New Roman"/>
            <w:sz w:val="28"/>
            <w:szCs w:val="28"/>
          </w:rPr>
          <w:t>разделе 7</w:t>
        </w:r>
      </w:hyperlink>
      <w:r w:rsidRPr="000E00BD">
        <w:rPr>
          <w:rFonts w:ascii="Times New Roman" w:hAnsi="Times New Roman" w:cs="Times New Roman"/>
          <w:sz w:val="28"/>
          <w:szCs w:val="28"/>
        </w:rPr>
        <w:t xml:space="preserve"> "Анализ федерального, регионального опыта в соответствующих сферах деятельности" приводится описание примеров регулирования в соответствующих сферах деятельности в разных регионах с указанием на экономические, правовые, географические и иные особенности, включая определение проблем, на решение которых было направлено регулирование, оценку расходов участников деятельности и государства, показатели, по которым оценивалась эффективность установления обязательных требований, и результаты такой оценки. </w:t>
      </w:r>
      <w:r w:rsidRPr="005D127A">
        <w:rPr>
          <w:rFonts w:ascii="Times New Roman" w:hAnsi="Times New Roman" w:cs="Times New Roman"/>
          <w:sz w:val="28"/>
          <w:szCs w:val="28"/>
        </w:rPr>
        <w:t>Приводится сравнительный анализ предлагаемого проектом акта регулирования с нормативными правовыми актами иных субъектов РФ;</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7) </w:t>
      </w:r>
      <w:hyperlink w:anchor="P111" w:history="1">
        <w:r w:rsidRPr="005D127A">
          <w:rPr>
            <w:rFonts w:ascii="Times New Roman" w:hAnsi="Times New Roman" w:cs="Times New Roman"/>
            <w:sz w:val="28"/>
            <w:szCs w:val="28"/>
          </w:rPr>
          <w:t>раздел 8</w:t>
        </w:r>
      </w:hyperlink>
      <w:r w:rsidRPr="000E00BD">
        <w:rPr>
          <w:rFonts w:ascii="Times New Roman" w:hAnsi="Times New Roman" w:cs="Times New Roman"/>
          <w:sz w:val="28"/>
          <w:szCs w:val="28"/>
        </w:rPr>
        <w:t xml:space="preserve"> "Цели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lastRenderedPageBreak/>
        <w:t>Цели должны быть указаны максимально конкретно, соответствовать заявленным проблемам, на решение которых направлено предлагаемое регулирование, и содержанию предлагаемого проекта акта. Точное соответствие заявленной цели проблеме является ключевым условием эффективности мер предлагаемого регулирования.</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Формулировка цели, указываемая в </w:t>
      </w:r>
      <w:hyperlink w:anchor="P113" w:history="1">
        <w:r w:rsidRPr="005D127A">
          <w:rPr>
            <w:rFonts w:ascii="Times New Roman" w:hAnsi="Times New Roman" w:cs="Times New Roman"/>
            <w:sz w:val="28"/>
            <w:szCs w:val="28"/>
          </w:rPr>
          <w:t>пункте 8.1 раздела 8</w:t>
        </w:r>
      </w:hyperlink>
      <w:r w:rsidRPr="000E00BD">
        <w:rPr>
          <w:rFonts w:ascii="Times New Roman" w:hAnsi="Times New Roman" w:cs="Times New Roman"/>
          <w:sz w:val="28"/>
          <w:szCs w:val="28"/>
        </w:rPr>
        <w:t>, не должна быть:</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абстрактной характеристикой желаемого эффекта, в том числе "улучшение ситуации", "создание условий", "содействие", иными аналогичными абстрактными характеристиками;</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непонятной для лиц, не обладающих специальными профессиональными знаниями;</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неоднозначной по трактовке планируемого результата.</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Формулировка цели должна позволять измерить степень е</w:t>
      </w:r>
      <w:r>
        <w:rPr>
          <w:rFonts w:ascii="Times New Roman" w:hAnsi="Times New Roman" w:cs="Times New Roman"/>
          <w:sz w:val="28"/>
          <w:szCs w:val="28"/>
        </w:rPr>
        <w:t>ё</w:t>
      </w:r>
      <w:r w:rsidRPr="000E00BD">
        <w:rPr>
          <w:rFonts w:ascii="Times New Roman" w:hAnsi="Times New Roman" w:cs="Times New Roman"/>
          <w:sz w:val="28"/>
          <w:szCs w:val="28"/>
        </w:rPr>
        <w:t xml:space="preserve"> достижения, точно определить момент е</w:t>
      </w:r>
      <w:r>
        <w:rPr>
          <w:rFonts w:ascii="Times New Roman" w:hAnsi="Times New Roman" w:cs="Times New Roman"/>
          <w:sz w:val="28"/>
          <w:szCs w:val="28"/>
        </w:rPr>
        <w:t>ё</w:t>
      </w:r>
      <w:r w:rsidRPr="000E00BD">
        <w:rPr>
          <w:rFonts w:ascii="Times New Roman" w:hAnsi="Times New Roman" w:cs="Times New Roman"/>
          <w:sz w:val="28"/>
          <w:szCs w:val="28"/>
        </w:rPr>
        <w:t xml:space="preserve"> достижения по конкретным значениям показателей результативности.</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w:t>
      </w:r>
      <w:r>
        <w:rPr>
          <w:rFonts w:ascii="Times New Roman" w:hAnsi="Times New Roman" w:cs="Times New Roman"/>
          <w:sz w:val="28"/>
          <w:szCs w:val="28"/>
        </w:rPr>
        <w:t>ё</w:t>
      </w:r>
      <w:r w:rsidRPr="000E00BD">
        <w:rPr>
          <w:rFonts w:ascii="Times New Roman" w:hAnsi="Times New Roman" w:cs="Times New Roman"/>
          <w:sz w:val="28"/>
          <w:szCs w:val="28"/>
        </w:rPr>
        <w:t xml:space="preserve"> достижения.</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Если формулировка цели не позволяет измерить степень е</w:t>
      </w:r>
      <w:r>
        <w:rPr>
          <w:rFonts w:ascii="Times New Roman" w:hAnsi="Times New Roman" w:cs="Times New Roman"/>
          <w:sz w:val="28"/>
          <w:szCs w:val="28"/>
        </w:rPr>
        <w:t>ё</w:t>
      </w:r>
      <w:r w:rsidRPr="000E00BD">
        <w:rPr>
          <w:rFonts w:ascii="Times New Roman" w:hAnsi="Times New Roman" w:cs="Times New Roman"/>
          <w:sz w:val="28"/>
          <w:szCs w:val="28"/>
        </w:rPr>
        <w:t xml:space="preserve"> достижения по причине своей абстрактности, замены характеристики конечного результата описанием средств достижения цели или другим причинам, то такая формулировка не должна применяться.</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В </w:t>
      </w:r>
      <w:hyperlink w:anchor="P114" w:history="1">
        <w:r w:rsidRPr="005D127A">
          <w:rPr>
            <w:rFonts w:ascii="Times New Roman" w:hAnsi="Times New Roman" w:cs="Times New Roman"/>
            <w:sz w:val="28"/>
            <w:szCs w:val="28"/>
          </w:rPr>
          <w:t>пункте 8.2 раздела 8</w:t>
        </w:r>
      </w:hyperlink>
      <w:r w:rsidRPr="000E00BD">
        <w:rPr>
          <w:rFonts w:ascii="Times New Roman" w:hAnsi="Times New Roman" w:cs="Times New Roman"/>
          <w:sz w:val="28"/>
          <w:szCs w:val="28"/>
        </w:rPr>
        <w:t xml:space="preserve"> должны быть указаны ожидаемые обозримые сроки достижения поставленных целей.</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В </w:t>
      </w:r>
      <w:hyperlink w:anchor="P119" w:history="1">
        <w:r w:rsidRPr="005D127A">
          <w:rPr>
            <w:rFonts w:ascii="Times New Roman" w:hAnsi="Times New Roman" w:cs="Times New Roman"/>
            <w:sz w:val="28"/>
            <w:szCs w:val="28"/>
          </w:rPr>
          <w:t>пункте 8.3 раздела 8</w:t>
        </w:r>
      </w:hyperlink>
      <w:r w:rsidRPr="000E00BD">
        <w:rPr>
          <w:rFonts w:ascii="Times New Roman" w:hAnsi="Times New Roman" w:cs="Times New Roman"/>
          <w:sz w:val="28"/>
          <w:szCs w:val="28"/>
        </w:rPr>
        <w:t xml:space="preserve">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приводится отдельно для каждой указанной цели. При обосновании необходимо указывать конкретные положения указанных документов;</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8) при заполнении </w:t>
      </w:r>
      <w:hyperlink w:anchor="P125" w:history="1">
        <w:r w:rsidRPr="005D127A">
          <w:rPr>
            <w:rFonts w:ascii="Times New Roman" w:hAnsi="Times New Roman" w:cs="Times New Roman"/>
            <w:sz w:val="28"/>
            <w:szCs w:val="28"/>
          </w:rPr>
          <w:t>раздела 9</w:t>
        </w:r>
      </w:hyperlink>
      <w:r w:rsidRPr="000E00BD">
        <w:rPr>
          <w:rFonts w:ascii="Times New Roman" w:hAnsi="Times New Roman" w:cs="Times New Roman"/>
          <w:sz w:val="28"/>
          <w:szCs w:val="28"/>
        </w:rPr>
        <w:t xml:space="preserve"> уведомления "Описание предлагаемого регулирования и иных возможных способов решения проблемы" необходимо учесть, что выбранный способ регулирования должен существенным образом снижать негативное воздействие проблемы в сфере регулирования (обеспечивать достижение целей регулирования).</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В </w:t>
      </w:r>
      <w:hyperlink w:anchor="P127" w:history="1">
        <w:r w:rsidRPr="005D127A">
          <w:rPr>
            <w:rFonts w:ascii="Times New Roman" w:hAnsi="Times New Roman" w:cs="Times New Roman"/>
            <w:sz w:val="28"/>
            <w:szCs w:val="28"/>
          </w:rPr>
          <w:t>пункте 9.1 раздела 9</w:t>
        </w:r>
      </w:hyperlink>
      <w:r w:rsidRPr="000E00BD">
        <w:rPr>
          <w:rFonts w:ascii="Times New Roman" w:hAnsi="Times New Roman" w:cs="Times New Roman"/>
          <w:sz w:val="28"/>
          <w:szCs w:val="28"/>
        </w:rPr>
        <w:t xml:space="preserve"> необходимо чётко описать, в чем именно состоит предлагаемый способ регулирования: на какие отношения и каких именно участников отношений распространяется регулирование, какие требования к участникам отношений, видам деятельности устанавливаются (изменяются или отменяются) предлагаемым проектом акта, какие новые права возникают у участников отношений, каким образом они будут реализованы и какими механизмами соблюдение требований будет контролироваться.</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В данном пункте также приводится обоснование, почему из возможных способов решения проблемы был выбран именно предложенный. Наилучшим обоснованием является количественное сопоставление издержек и выгод </w:t>
      </w:r>
      <w:r w:rsidRPr="000E00BD">
        <w:rPr>
          <w:rFonts w:ascii="Times New Roman" w:hAnsi="Times New Roman" w:cs="Times New Roman"/>
          <w:sz w:val="28"/>
          <w:szCs w:val="28"/>
        </w:rPr>
        <w:lastRenderedPageBreak/>
        <w:t>различных способов решения проблемы. В отсутствие возможности провести соответствующие расчёты должны быть логически обоснованы сравнительные преимущества выбранного способа. Наиболее детальные обоснования предпочтительности выбранного способа требуются для проектов актов, обладающих высокой степенью регулирующего воздействия. Необходимо обосновать, что нужный результат не может быть получен при регулирующем воздействии меньшей степени регулирующего воздействия.</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В </w:t>
      </w:r>
      <w:hyperlink w:anchor="P130" w:history="1">
        <w:r w:rsidRPr="005D127A">
          <w:rPr>
            <w:rFonts w:ascii="Times New Roman" w:hAnsi="Times New Roman" w:cs="Times New Roman"/>
            <w:sz w:val="28"/>
            <w:szCs w:val="28"/>
          </w:rPr>
          <w:t>пункте 9.2 раздела 9</w:t>
        </w:r>
      </w:hyperlink>
      <w:r w:rsidRPr="000E00BD">
        <w:rPr>
          <w:rFonts w:ascii="Times New Roman" w:hAnsi="Times New Roman" w:cs="Times New Roman"/>
          <w:sz w:val="28"/>
          <w:szCs w:val="28"/>
        </w:rPr>
        <w:t xml:space="preserve"> приводится описание иных способов решения проблемы и достижения поставленных целей в том же формате, что и описание предлагаемого регулирования. Если иного, кроме предложенного разработчиком, способа достижения целей не существует (не приведено), то следует убедиться, что формулировка цели не предопределяет выбор конкретного способа е</w:t>
      </w:r>
      <w:r>
        <w:rPr>
          <w:rFonts w:ascii="Times New Roman" w:hAnsi="Times New Roman" w:cs="Times New Roman"/>
          <w:sz w:val="28"/>
          <w:szCs w:val="28"/>
        </w:rPr>
        <w:t>ё</w:t>
      </w:r>
      <w:r w:rsidRPr="000E00BD">
        <w:rPr>
          <w:rFonts w:ascii="Times New Roman" w:hAnsi="Times New Roman" w:cs="Times New Roman"/>
          <w:sz w:val="28"/>
          <w:szCs w:val="28"/>
        </w:rPr>
        <w:t xml:space="preserve"> достижения;</w:t>
      </w:r>
    </w:p>
    <w:p w:rsidR="000E00BD" w:rsidRPr="000E00BD" w:rsidRDefault="000E00BD" w:rsidP="000E00BD">
      <w:pPr>
        <w:pStyle w:val="ConsPlusNormal"/>
        <w:ind w:firstLine="540"/>
        <w:jc w:val="both"/>
        <w:rPr>
          <w:rFonts w:ascii="Times New Roman" w:hAnsi="Times New Roman" w:cs="Times New Roman"/>
          <w:sz w:val="28"/>
          <w:szCs w:val="28"/>
        </w:rPr>
      </w:pPr>
      <w:bookmarkStart w:id="58" w:name="P1001"/>
      <w:bookmarkEnd w:id="58"/>
      <w:r w:rsidRPr="000E00BD">
        <w:rPr>
          <w:rFonts w:ascii="Times New Roman" w:hAnsi="Times New Roman" w:cs="Times New Roman"/>
          <w:sz w:val="28"/>
          <w:szCs w:val="28"/>
        </w:rPr>
        <w:t xml:space="preserve">9) </w:t>
      </w:r>
      <w:hyperlink w:anchor="P136" w:history="1">
        <w:r w:rsidRPr="005D127A">
          <w:rPr>
            <w:rFonts w:ascii="Times New Roman" w:hAnsi="Times New Roman" w:cs="Times New Roman"/>
            <w:sz w:val="28"/>
            <w:szCs w:val="28"/>
          </w:rPr>
          <w:t>раздел 10</w:t>
        </w:r>
      </w:hyperlink>
      <w:r w:rsidRPr="000E00BD">
        <w:rPr>
          <w:rFonts w:ascii="Times New Roman" w:hAnsi="Times New Roman" w:cs="Times New Roman"/>
          <w:sz w:val="28"/>
          <w:szCs w:val="28"/>
        </w:rPr>
        <w:t xml:space="preserve"> "Основные группы субъектов предпринимательской и инвестиционной деятельности, иные заинтересованные лица, включая федеральные органы государственной власти и органы государственной власти Свердловской области, интересы которых будут затронуты предлагаемым правовым регулированием, оценка количества таких субъектов с учётом информации, представленной в пояснительной записке" заполняется по всем проектам актов Свердловской области. В случае если информация представлена разработчиком не в полном объёме, не содержит количественных оценок, не отражает реального, по мнению профильного органа, положения дел, то </w:t>
      </w:r>
      <w:hyperlink w:anchor="P136" w:history="1">
        <w:r w:rsidRPr="005D127A">
          <w:rPr>
            <w:rFonts w:ascii="Times New Roman" w:hAnsi="Times New Roman" w:cs="Times New Roman"/>
            <w:sz w:val="28"/>
            <w:szCs w:val="28"/>
          </w:rPr>
          <w:t>раздел 10</w:t>
        </w:r>
      </w:hyperlink>
      <w:r w:rsidRPr="000E00BD">
        <w:rPr>
          <w:rFonts w:ascii="Times New Roman" w:hAnsi="Times New Roman" w:cs="Times New Roman"/>
          <w:sz w:val="28"/>
          <w:szCs w:val="28"/>
        </w:rPr>
        <w:t xml:space="preserve"> уведомления о проведении публичных консультаций заполняется профильным органом.</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В </w:t>
      </w:r>
      <w:hyperlink w:anchor="P138" w:history="1">
        <w:r w:rsidRPr="005D127A">
          <w:rPr>
            <w:rFonts w:ascii="Times New Roman" w:hAnsi="Times New Roman" w:cs="Times New Roman"/>
            <w:sz w:val="28"/>
            <w:szCs w:val="28"/>
          </w:rPr>
          <w:t>пункте 10.1 раздела 10</w:t>
        </w:r>
      </w:hyperlink>
      <w:r w:rsidRPr="000E00BD">
        <w:rPr>
          <w:rFonts w:ascii="Times New Roman" w:hAnsi="Times New Roman" w:cs="Times New Roman"/>
          <w:sz w:val="28"/>
          <w:szCs w:val="28"/>
        </w:rPr>
        <w:t xml:space="preserve"> указываются группы участников отношений, интересы которых будут затронуты предлагаемым регулированием, а также даётся количественная оценка числа участников каждой группы. Указание следует начинать с групп, которые непосредственно являются объектом регулирования (у которых возникают новые обязанности, права, в отношении которых устанавливаются запреты или ограничения).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 иные имеющиеся данные. Возможно использование результатов исследований рынков, иных независимых исследований. При невозможности точной однозначной оценки количества субъектов допустимо приведение интервальных оценок с обоснованием методов получения таких оценок.</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В </w:t>
      </w:r>
      <w:hyperlink w:anchor="P141" w:history="1">
        <w:r w:rsidRPr="005D127A">
          <w:rPr>
            <w:rFonts w:ascii="Times New Roman" w:hAnsi="Times New Roman" w:cs="Times New Roman"/>
            <w:sz w:val="28"/>
            <w:szCs w:val="28"/>
          </w:rPr>
          <w:t>пункте 10.2 раздела 10</w:t>
        </w:r>
      </w:hyperlink>
      <w:r w:rsidRPr="000E00BD">
        <w:rPr>
          <w:rFonts w:ascii="Times New Roman" w:hAnsi="Times New Roman" w:cs="Times New Roman"/>
          <w:sz w:val="28"/>
          <w:szCs w:val="28"/>
        </w:rPr>
        <w:t xml:space="preserve"> приводится обоснованный прогноз изменения числа участников. В некоторых случаях возможна экстраполяция существующей динамики численности числа участников. Однако необходимо принимать во внимание те изменения, которые прямо следуют из предлагаемого регулирования, например, ужесточение требований к участникам определённого вида деятельности, вероятно, приведёт к сокращению числа таких участников, даже если до введения регулирования их численность росла;</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10) в </w:t>
      </w:r>
      <w:hyperlink w:anchor="P151" w:history="1">
        <w:r w:rsidRPr="005D127A">
          <w:rPr>
            <w:rFonts w:ascii="Times New Roman" w:hAnsi="Times New Roman" w:cs="Times New Roman"/>
            <w:sz w:val="28"/>
            <w:szCs w:val="28"/>
          </w:rPr>
          <w:t>разделе 11</w:t>
        </w:r>
      </w:hyperlink>
      <w:r w:rsidRPr="000E00BD">
        <w:rPr>
          <w:rFonts w:ascii="Times New Roman" w:hAnsi="Times New Roman" w:cs="Times New Roman"/>
          <w:sz w:val="28"/>
          <w:szCs w:val="28"/>
        </w:rPr>
        <w:t xml:space="preserve"> "Новые функции, полномочия, обязанности и права исполнительных органов государственной власти Свердловской области и </w:t>
      </w:r>
      <w:r w:rsidRPr="000E00BD">
        <w:rPr>
          <w:rFonts w:ascii="Times New Roman" w:hAnsi="Times New Roman" w:cs="Times New Roman"/>
          <w:sz w:val="28"/>
          <w:szCs w:val="28"/>
        </w:rPr>
        <w:lastRenderedPageBreak/>
        <w:t>органов местного самоуправления муниципальных образований, расположенных на территории Свердловской области, или сведения об их изменении, а также порядок их реализации" необходимо указать все функции, полномочия, обязанности и права исполнительных органов государственной власти Свердловской области и органов местного самоуправления, которые вводятся или изменяются (</w:t>
      </w:r>
      <w:hyperlink w:anchor="P153" w:history="1">
        <w:r w:rsidRPr="005D127A">
          <w:rPr>
            <w:rFonts w:ascii="Times New Roman" w:hAnsi="Times New Roman" w:cs="Times New Roman"/>
            <w:sz w:val="28"/>
            <w:szCs w:val="28"/>
          </w:rPr>
          <w:t>пункт 11.1</w:t>
        </w:r>
      </w:hyperlink>
      <w:r w:rsidRPr="000E00BD">
        <w:rPr>
          <w:rFonts w:ascii="Times New Roman" w:hAnsi="Times New Roman" w:cs="Times New Roman"/>
          <w:sz w:val="28"/>
          <w:szCs w:val="28"/>
        </w:rPr>
        <w:t xml:space="preserve"> раздела).</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В </w:t>
      </w:r>
      <w:hyperlink w:anchor="P154" w:history="1">
        <w:r w:rsidRPr="005D127A">
          <w:rPr>
            <w:rFonts w:ascii="Times New Roman" w:hAnsi="Times New Roman" w:cs="Times New Roman"/>
            <w:sz w:val="28"/>
            <w:szCs w:val="28"/>
          </w:rPr>
          <w:t>пункте 11.2 раздела 11</w:t>
        </w:r>
      </w:hyperlink>
      <w:r w:rsidRPr="000E00BD">
        <w:rPr>
          <w:rFonts w:ascii="Times New Roman" w:hAnsi="Times New Roman" w:cs="Times New Roman"/>
          <w:sz w:val="28"/>
          <w:szCs w:val="28"/>
        </w:rPr>
        <w:t xml:space="preserve"> кратко описывается порядок реализации соответствующих функций, каким именно органом они реализуются (будут реализовываться). Под порядком реализации функции в том числе понимаются постоянное наблюдение, выборочные проверки (документарные, выездные), анализ отчётности и (или) статистических данных, выдача разрешений, согласование, экспертиза, прием уведомлений и др.</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В </w:t>
      </w:r>
      <w:hyperlink w:anchor="P155" w:history="1">
        <w:r w:rsidRPr="005D127A">
          <w:rPr>
            <w:rFonts w:ascii="Times New Roman" w:hAnsi="Times New Roman" w:cs="Times New Roman"/>
            <w:sz w:val="28"/>
            <w:szCs w:val="28"/>
          </w:rPr>
          <w:t>пункте 11.3 раздела 11</w:t>
        </w:r>
      </w:hyperlink>
      <w:r w:rsidRPr="000E00BD">
        <w:rPr>
          <w:rFonts w:ascii="Times New Roman" w:hAnsi="Times New Roman" w:cs="Times New Roman"/>
          <w:sz w:val="28"/>
          <w:szCs w:val="28"/>
        </w:rPr>
        <w:t xml:space="preserve"> по каждой изменяемой функции необходимо указать изменение трудозатрат. Приводятся данные о совокупном изменении трудозатрат по всем органам, реализующим соответствующую функцию.</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В случае появления новой функции указываются дополнительные трудозатраты по ее реализации. Не допускается указание, что введение новой функции не потребует дополнительных трудозатрат: любое новое действие, процедура, обязанность предполагают дополнительные трудозатраты. Прогноз трудозатрат на осуществление новой функции делается на основе оценки трудозатрат по аналогичным функциям и объёму предполагаемой деятельности.</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В данном разделе указываются также иные ресурсы, которые потребуются дополнительно или будут высвобождены в результате появления (изменения) функций;</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11) в </w:t>
      </w:r>
      <w:hyperlink w:anchor="P160" w:history="1">
        <w:r w:rsidRPr="005D127A">
          <w:rPr>
            <w:rFonts w:ascii="Times New Roman" w:hAnsi="Times New Roman" w:cs="Times New Roman"/>
            <w:sz w:val="28"/>
            <w:szCs w:val="28"/>
          </w:rPr>
          <w:t>разделе 12</w:t>
        </w:r>
      </w:hyperlink>
      <w:r w:rsidRPr="000E00BD">
        <w:rPr>
          <w:rFonts w:ascii="Times New Roman" w:hAnsi="Times New Roman" w:cs="Times New Roman"/>
          <w:sz w:val="28"/>
          <w:szCs w:val="28"/>
        </w:rPr>
        <w:t xml:space="preserve"> "Оценка соответствующих расходов (возможных поступлений) бюджетов бюджетной системы Российской Федерации" указывается оценка влияния проекта акта на уровень расходов бюджетов бюджетной системы Российской Федерации и оценка возможных поступлений, вызванных введением, изменением или отменой регулирования. Указанная оценка проводится в разрезе новых (изменяемых) функций, полномочий, обязанностей или прав </w:t>
      </w:r>
      <w:proofErr w:type="gramStart"/>
      <w:r w:rsidRPr="000E00BD">
        <w:rPr>
          <w:rFonts w:ascii="Times New Roman" w:hAnsi="Times New Roman" w:cs="Times New Roman"/>
          <w:sz w:val="28"/>
          <w:szCs w:val="28"/>
        </w:rPr>
        <w:t>органов</w:t>
      </w:r>
      <w:proofErr w:type="gramEnd"/>
      <w:r w:rsidRPr="000E00BD">
        <w:rPr>
          <w:rFonts w:ascii="Times New Roman" w:hAnsi="Times New Roman" w:cs="Times New Roman"/>
          <w:sz w:val="28"/>
          <w:szCs w:val="28"/>
        </w:rPr>
        <w:t xml:space="preserve"> или организаций. Оценка расходов и возможных поступлений приводится в рублях в текущих ценах соответствующих лет. При оценке расходов и возможных поступлений используются индексы-дефляторы.</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В </w:t>
      </w:r>
      <w:hyperlink w:anchor="P162" w:history="1">
        <w:r w:rsidRPr="005D127A">
          <w:rPr>
            <w:rFonts w:ascii="Times New Roman" w:hAnsi="Times New Roman" w:cs="Times New Roman"/>
            <w:sz w:val="28"/>
            <w:szCs w:val="28"/>
          </w:rPr>
          <w:t>пункте 12.1 раздела 12</w:t>
        </w:r>
      </w:hyperlink>
      <w:r w:rsidRPr="000E00BD">
        <w:rPr>
          <w:rFonts w:ascii="Times New Roman" w:hAnsi="Times New Roman" w:cs="Times New Roman"/>
          <w:sz w:val="28"/>
          <w:szCs w:val="28"/>
        </w:rPr>
        <w:t xml:space="preserve"> указывается введение или изменение функций, полномочий, обязанностей и прав органов государственной власти, органов местного самоуправления и хозяйствующих субъектов, которые могут привести к:</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росту или сокращению (экономии) расходов бюджетов бюджетной системы;</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дополнительным (за счёт появления новых источников или за счёт расширения доходной базы) или выпадающим (сокращению объёмов поступлений налогов, сборов, неналоговых доходов) доходам бюджетов бюджетной системы Российской Федерации.</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В </w:t>
      </w:r>
      <w:hyperlink w:anchor="P163" w:history="1">
        <w:r w:rsidRPr="005D127A">
          <w:rPr>
            <w:rFonts w:ascii="Times New Roman" w:hAnsi="Times New Roman" w:cs="Times New Roman"/>
            <w:sz w:val="28"/>
            <w:szCs w:val="28"/>
          </w:rPr>
          <w:t>пункте 12.2 раздела 12</w:t>
        </w:r>
      </w:hyperlink>
      <w:r w:rsidRPr="000E00BD">
        <w:rPr>
          <w:rFonts w:ascii="Times New Roman" w:hAnsi="Times New Roman" w:cs="Times New Roman"/>
          <w:sz w:val="28"/>
          <w:szCs w:val="28"/>
        </w:rPr>
        <w:t xml:space="preserve"> 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lastRenderedPageBreak/>
        <w:t>Виды единовременных и периодических расходов приводятся в соответствии с видами расходов бюджетов бюджетной системы Российской Федерации (по выбору разработчика) с пояснениями (например, "расходы на содержание дополнительной численности инспекторов", "расходы на создание информационной системы мониторинга").</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В </w:t>
      </w:r>
      <w:hyperlink w:anchor="P164" w:history="1">
        <w:r w:rsidRPr="005D127A">
          <w:rPr>
            <w:rFonts w:ascii="Times New Roman" w:hAnsi="Times New Roman" w:cs="Times New Roman"/>
            <w:sz w:val="28"/>
            <w:szCs w:val="28"/>
          </w:rPr>
          <w:t>пункте 12.3 раздела 12</w:t>
        </w:r>
      </w:hyperlink>
      <w:r w:rsidRPr="000E00BD">
        <w:rPr>
          <w:rFonts w:ascii="Times New Roman" w:hAnsi="Times New Roman" w:cs="Times New Roman"/>
          <w:sz w:val="28"/>
          <w:szCs w:val="28"/>
        </w:rPr>
        <w:t xml:space="preserve"> указывается количественная оценка расходов (возможных поступлений). Данные о возможных поступлениях (доходах) представляются в разрезе администраторов доходов в соответствии с бюджетным законодательством Российской Федерации, в которые отчисляются налоговые и неналоговые доходы, с корректировкой на объем выпадающих доходов, с указанием причин и объёмов недополученные доходов (снижение ставок, введение налоговых льгот и налоговых вычетов).</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На основе оценки доходов и расходов по каждой функции формируется итоговая оценка единовременных расходов, периодических расходов и доходов. При формировании сумм учитываются все виды влияния на доходы и расходы (например, итоговый объем доходов равен объёму дополнительных доходов, уменьшенному на объем выпадающих доходов).</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В </w:t>
      </w:r>
      <w:hyperlink w:anchor="P185" w:history="1">
        <w:r w:rsidRPr="005D127A">
          <w:rPr>
            <w:rFonts w:ascii="Times New Roman" w:hAnsi="Times New Roman" w:cs="Times New Roman"/>
            <w:sz w:val="28"/>
            <w:szCs w:val="28"/>
          </w:rPr>
          <w:t>пункте 12.4 раздела 12</w:t>
        </w:r>
      </w:hyperlink>
      <w:r w:rsidRPr="000E00BD">
        <w:rPr>
          <w:rFonts w:ascii="Times New Roman" w:hAnsi="Times New Roman" w:cs="Times New Roman"/>
          <w:sz w:val="28"/>
          <w:szCs w:val="28"/>
        </w:rPr>
        <w:t xml:space="preserve"> приводятся иные имеющиеся сведения о расходах (возможных поступлениях) бюджетов бюджетной системы Российской Федерации. В частности, в данном пункте указываются итоговое соотношение расходов и возможных поступлений, их соотношение по времени реализации нормативного правового акта (если указанные расходы и поступления неравномерны во времени; так, при высоких единовременных расходах первого года реализации проекта акта объем дополнительных доходов за трёхлетний период может не превышать планируемый объем расходов);</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12) в </w:t>
      </w:r>
      <w:hyperlink w:anchor="P191" w:history="1">
        <w:r w:rsidRPr="005D127A">
          <w:rPr>
            <w:rFonts w:ascii="Times New Roman" w:hAnsi="Times New Roman" w:cs="Times New Roman"/>
            <w:sz w:val="28"/>
            <w:szCs w:val="28"/>
          </w:rPr>
          <w:t>Разделе 13</w:t>
        </w:r>
      </w:hyperlink>
      <w:r w:rsidRPr="000E00BD">
        <w:rPr>
          <w:rFonts w:ascii="Times New Roman" w:hAnsi="Times New Roman" w:cs="Times New Roman"/>
          <w:sz w:val="28"/>
          <w:szCs w:val="28"/>
        </w:rPr>
        <w:t xml:space="preserve"> "Новые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учётом информации, представленной в пояснительной записке" указывается информация по всем проектам актов Свердловской области.</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В случае если информация представлена разработчиком не в полном объёме, не содержит количественных оценок, не отражает реального, по мнению профильного органа, положения дел, то </w:t>
      </w:r>
      <w:hyperlink w:anchor="P191" w:history="1">
        <w:r w:rsidRPr="005D127A">
          <w:rPr>
            <w:rFonts w:ascii="Times New Roman" w:hAnsi="Times New Roman" w:cs="Times New Roman"/>
            <w:sz w:val="28"/>
            <w:szCs w:val="28"/>
          </w:rPr>
          <w:t>раздел 13</w:t>
        </w:r>
      </w:hyperlink>
      <w:r w:rsidRPr="000E00BD">
        <w:rPr>
          <w:rFonts w:ascii="Times New Roman" w:hAnsi="Times New Roman" w:cs="Times New Roman"/>
          <w:sz w:val="28"/>
          <w:szCs w:val="28"/>
        </w:rPr>
        <w:t xml:space="preserve"> уведомления о проведении публичных консультаций заполняется профильным органом.</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В </w:t>
      </w:r>
      <w:hyperlink w:anchor="P193" w:history="1">
        <w:r w:rsidRPr="005D127A">
          <w:rPr>
            <w:rFonts w:ascii="Times New Roman" w:hAnsi="Times New Roman" w:cs="Times New Roman"/>
            <w:sz w:val="28"/>
            <w:szCs w:val="28"/>
          </w:rPr>
          <w:t>пункте 13.1 раздела 13</w:t>
        </w:r>
      </w:hyperlink>
      <w:r w:rsidRPr="000E00BD">
        <w:rPr>
          <w:rFonts w:ascii="Times New Roman" w:hAnsi="Times New Roman" w:cs="Times New Roman"/>
          <w:sz w:val="28"/>
          <w:szCs w:val="28"/>
        </w:rPr>
        <w:t xml:space="preserve"> приводятся группы участников отношений так, как они указаны в </w:t>
      </w:r>
      <w:hyperlink w:anchor="P136" w:history="1">
        <w:r w:rsidRPr="005D127A">
          <w:rPr>
            <w:rFonts w:ascii="Times New Roman" w:hAnsi="Times New Roman" w:cs="Times New Roman"/>
            <w:sz w:val="28"/>
            <w:szCs w:val="28"/>
          </w:rPr>
          <w:t>разделе 10</w:t>
        </w:r>
      </w:hyperlink>
      <w:r w:rsidRPr="000E00BD">
        <w:rPr>
          <w:rFonts w:ascii="Times New Roman" w:hAnsi="Times New Roman" w:cs="Times New Roman"/>
          <w:sz w:val="28"/>
          <w:szCs w:val="28"/>
        </w:rPr>
        <w:t xml:space="preserve"> уведомления. Описание новых или изменения содержания существующих обязанностей и ограничений, выгоды (преимущества), которые вводятся проектом акта, указываются в </w:t>
      </w:r>
      <w:hyperlink w:anchor="P194" w:history="1">
        <w:r w:rsidRPr="005D127A">
          <w:rPr>
            <w:rFonts w:ascii="Times New Roman" w:hAnsi="Times New Roman" w:cs="Times New Roman"/>
            <w:sz w:val="28"/>
            <w:szCs w:val="28"/>
          </w:rPr>
          <w:t>пункте 13.2</w:t>
        </w:r>
      </w:hyperlink>
      <w:r w:rsidRPr="000E00BD">
        <w:rPr>
          <w:rFonts w:ascii="Times New Roman" w:hAnsi="Times New Roman" w:cs="Times New Roman"/>
          <w:sz w:val="28"/>
          <w:szCs w:val="28"/>
        </w:rPr>
        <w:t xml:space="preserve"> данного раздела.</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В </w:t>
      </w:r>
      <w:hyperlink w:anchor="P195" w:history="1">
        <w:r w:rsidRPr="005D127A">
          <w:rPr>
            <w:rFonts w:ascii="Times New Roman" w:hAnsi="Times New Roman" w:cs="Times New Roman"/>
            <w:sz w:val="28"/>
            <w:szCs w:val="28"/>
          </w:rPr>
          <w:t>пункте 13.3 раздела 13</w:t>
        </w:r>
      </w:hyperlink>
      <w:r w:rsidRPr="000E00BD">
        <w:rPr>
          <w:rFonts w:ascii="Times New Roman" w:hAnsi="Times New Roman" w:cs="Times New Roman"/>
          <w:sz w:val="28"/>
          <w:szCs w:val="28"/>
        </w:rPr>
        <w:t xml:space="preserve"> указывается порядок организации исполнения новых обязанностей и соблюдения ограничений. Такой порядок может предполагать технологические изменения деятельности участников отношений (например, использование новых технологий и (или) оборудования для выполнения требований), дополнительные информационные требования </w:t>
      </w:r>
      <w:r w:rsidRPr="000E00BD">
        <w:rPr>
          <w:rFonts w:ascii="Times New Roman" w:hAnsi="Times New Roman" w:cs="Times New Roman"/>
          <w:sz w:val="28"/>
          <w:szCs w:val="28"/>
        </w:rPr>
        <w:lastRenderedPageBreak/>
        <w:t>(например, предоставление отчётности,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определённых местах и (или) в определённый промежуток времени) и другое. Если порядок должен быть определён другим нормативным правовым актом, указывается необходимость принятия соответствующего акта;</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13) в </w:t>
      </w:r>
      <w:hyperlink w:anchor="P199" w:history="1">
        <w:r w:rsidRPr="005D127A">
          <w:rPr>
            <w:rFonts w:ascii="Times New Roman" w:hAnsi="Times New Roman" w:cs="Times New Roman"/>
            <w:sz w:val="28"/>
            <w:szCs w:val="28"/>
          </w:rPr>
          <w:t>разделе 14</w:t>
        </w:r>
      </w:hyperlink>
      <w:r w:rsidRPr="000E00BD">
        <w:rPr>
          <w:rFonts w:ascii="Times New Roman" w:hAnsi="Times New Roman" w:cs="Times New Roman"/>
          <w:sz w:val="28"/>
          <w:szCs w:val="28"/>
        </w:rPr>
        <w:t xml:space="preserve">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 а также выгоды (преимуществ) субъектов предпринимательской и инвестиционной деятельности, связанной с введением нового регулирования, с учётом информации, предоставленной в пояснительной записке" заполняется по всем проектам актов Свердловской области. В случае если информация представлена разработчиком не в полном объёме, не содержит количественных оценок, не отражает реального, по мнению профильного органа, положения дел, то </w:t>
      </w:r>
      <w:hyperlink w:anchor="P199" w:history="1">
        <w:r w:rsidRPr="005D127A">
          <w:rPr>
            <w:rFonts w:ascii="Times New Roman" w:hAnsi="Times New Roman" w:cs="Times New Roman"/>
            <w:sz w:val="28"/>
            <w:szCs w:val="28"/>
          </w:rPr>
          <w:t>раздел 14</w:t>
        </w:r>
      </w:hyperlink>
      <w:r w:rsidRPr="000E00BD">
        <w:rPr>
          <w:rFonts w:ascii="Times New Roman" w:hAnsi="Times New Roman" w:cs="Times New Roman"/>
          <w:sz w:val="28"/>
          <w:szCs w:val="28"/>
        </w:rPr>
        <w:t xml:space="preserve"> уведомления о проведении публичных консультаций заполняется профильным органом.</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В данном разделе указывается оценка влияния проекта акта на совокупный уровень доходов и расходов всех участников отношений.</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В </w:t>
      </w:r>
      <w:hyperlink w:anchor="P201" w:history="1">
        <w:r w:rsidRPr="005D127A">
          <w:rPr>
            <w:rFonts w:ascii="Times New Roman" w:hAnsi="Times New Roman" w:cs="Times New Roman"/>
            <w:sz w:val="28"/>
            <w:szCs w:val="28"/>
          </w:rPr>
          <w:t>пункте 14.1</w:t>
        </w:r>
      </w:hyperlink>
      <w:r w:rsidRPr="000E00BD">
        <w:rPr>
          <w:rFonts w:ascii="Times New Roman" w:hAnsi="Times New Roman" w:cs="Times New Roman"/>
          <w:sz w:val="28"/>
          <w:szCs w:val="28"/>
        </w:rPr>
        <w:t xml:space="preserve"> указывается группа участников отношений так, как они указаны в </w:t>
      </w:r>
      <w:hyperlink w:anchor="P191" w:history="1">
        <w:r w:rsidRPr="005D127A">
          <w:rPr>
            <w:rFonts w:ascii="Times New Roman" w:hAnsi="Times New Roman" w:cs="Times New Roman"/>
            <w:sz w:val="28"/>
            <w:szCs w:val="28"/>
          </w:rPr>
          <w:t>разделе 13</w:t>
        </w:r>
      </w:hyperlink>
      <w:r w:rsidRPr="000E00BD">
        <w:rPr>
          <w:rFonts w:ascii="Times New Roman" w:hAnsi="Times New Roman" w:cs="Times New Roman"/>
          <w:sz w:val="28"/>
          <w:szCs w:val="28"/>
        </w:rPr>
        <w:t xml:space="preserve"> уведомления. Для каждой группы участников отношений, прямо или косвенно затронутых предлагаемым регулированием, приводится оценка ожидаемых дополнительных расходов и доходов.</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В </w:t>
      </w:r>
      <w:hyperlink w:anchor="P203" w:history="1">
        <w:r w:rsidRPr="005D127A">
          <w:rPr>
            <w:rFonts w:ascii="Times New Roman" w:hAnsi="Times New Roman" w:cs="Times New Roman"/>
            <w:sz w:val="28"/>
            <w:szCs w:val="28"/>
          </w:rPr>
          <w:t>пункте 14.3 раздела 14</w:t>
        </w:r>
      </w:hyperlink>
      <w:r w:rsidRPr="000E00BD">
        <w:rPr>
          <w:rFonts w:ascii="Times New Roman" w:hAnsi="Times New Roman" w:cs="Times New Roman"/>
          <w:sz w:val="28"/>
          <w:szCs w:val="28"/>
        </w:rPr>
        <w:t xml:space="preserve"> оценка расходов и доходов приводится в рублях в текущих ценах соответствующих лет. При оценке расходов и доходов используются индексы-дефляторы.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Введение (отмена, изменение) обязанностей и прав участников отношений может приводить к росту или сокращению расходов участников, а также к дополнительным или выпадающим доходам (например, за счёт сокращения объёмов производства и продаж, сокращения числа участников рынка).</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При определении доходов и расходов следует использовать официальные статистические данные, данные опросов представителей соответствующих групп (в том числе информацию, полученную в ходе публичных консультаций), социологических опросов, независимых исследований, мониторингов, а также иную релевантную информацию.</w:t>
      </w:r>
    </w:p>
    <w:p w:rsidR="000E00BD" w:rsidRPr="005D127A" w:rsidRDefault="000E00BD" w:rsidP="005D127A">
      <w:pPr>
        <w:pStyle w:val="ConsPlusNormal"/>
        <w:ind w:firstLine="540"/>
        <w:jc w:val="both"/>
        <w:rPr>
          <w:rFonts w:ascii="Times New Roman" w:hAnsi="Times New Roman" w:cs="Times New Roman"/>
          <w:sz w:val="28"/>
          <w:szCs w:val="28"/>
        </w:rPr>
      </w:pPr>
      <w:r w:rsidRPr="005D127A">
        <w:rPr>
          <w:rFonts w:ascii="Times New Roman" w:hAnsi="Times New Roman" w:cs="Times New Roman"/>
          <w:sz w:val="28"/>
          <w:szCs w:val="28"/>
        </w:rPr>
        <w:t xml:space="preserve">Оценка стандартных издержек субъектов предпринимательской и иной экономической деятельности, возникающих в связи с исполнением требований регулирования, проводится согласно «Методике оценки стандартных издержек субъектов предпринимательской и иной экономической деятельности, </w:t>
      </w:r>
      <w:r w:rsidRPr="005D127A">
        <w:rPr>
          <w:rFonts w:ascii="Times New Roman" w:hAnsi="Times New Roman" w:cs="Times New Roman"/>
          <w:sz w:val="28"/>
          <w:szCs w:val="28"/>
        </w:rPr>
        <w:lastRenderedPageBreak/>
        <w:t>возникающих в связи с исполнением требований регулирования», утверждённой приказом Министерства экономики Свердловской области.</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Для оценки расходов и доходов по каждой группе участников отношений и каждой категории требований определяются расходы и доходы "репрезентативного" участника, которые умножаются на число участников группы. Для периодических расходов принимается во внимание прогнозируемое изменение числа участников группы. </w:t>
      </w:r>
    </w:p>
    <w:p w:rsidR="000E00BD" w:rsidRPr="000E00BD" w:rsidRDefault="000E00BD" w:rsidP="000E00BD">
      <w:pPr>
        <w:pStyle w:val="ConsPlusNormal"/>
        <w:ind w:firstLine="540"/>
        <w:jc w:val="both"/>
        <w:rPr>
          <w:rFonts w:ascii="Times New Roman" w:hAnsi="Times New Roman" w:cs="Times New Roman"/>
          <w:sz w:val="28"/>
          <w:szCs w:val="28"/>
        </w:rPr>
      </w:pPr>
      <w:r w:rsidRPr="005D127A">
        <w:rPr>
          <w:rFonts w:ascii="Times New Roman" w:hAnsi="Times New Roman" w:cs="Times New Roman"/>
          <w:sz w:val="28"/>
          <w:szCs w:val="28"/>
        </w:rPr>
        <w:t>В случае отсутствия точных данных о количестве участников группы указываются расходы и доходы "репрезентативного" участника или интервал возможных доходов и расходов участника группы.</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При необходимости допускается применять и иные методы расчётов с соответствующим обоснованием;</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14) в </w:t>
      </w:r>
      <w:hyperlink w:anchor="P207" w:history="1">
        <w:r w:rsidRPr="005D127A">
          <w:rPr>
            <w:rFonts w:ascii="Times New Roman" w:hAnsi="Times New Roman" w:cs="Times New Roman"/>
            <w:sz w:val="28"/>
            <w:szCs w:val="28"/>
          </w:rPr>
          <w:t>разделе 15</w:t>
        </w:r>
      </w:hyperlink>
      <w:r w:rsidRPr="000E00BD">
        <w:rPr>
          <w:rFonts w:ascii="Times New Roman" w:hAnsi="Times New Roman" w:cs="Times New Roman"/>
          <w:sz w:val="28"/>
          <w:szCs w:val="28"/>
        </w:rPr>
        <w:t xml:space="preserve"> "Оценка влияния на конкурентную среду в регионе" необходимо указать последствия воздействия принятия акта на конкуренцию в регулируемой отрасли и экономике региона в целом. Здесь должны быть приведены количественные оценки изменения структуры рынка, численности малых, средних и крупных компаний;</w:t>
      </w:r>
    </w:p>
    <w:p w:rsidR="000E00BD" w:rsidRPr="000E00BD" w:rsidRDefault="000E00BD" w:rsidP="000E00BD">
      <w:pPr>
        <w:pStyle w:val="ConsPlusNormal"/>
        <w:ind w:firstLine="540"/>
        <w:jc w:val="both"/>
        <w:rPr>
          <w:rFonts w:ascii="Times New Roman" w:hAnsi="Times New Roman" w:cs="Times New Roman"/>
          <w:sz w:val="28"/>
          <w:szCs w:val="28"/>
        </w:rPr>
      </w:pPr>
      <w:bookmarkStart w:id="59" w:name="P1031"/>
      <w:bookmarkEnd w:id="59"/>
      <w:r w:rsidRPr="000E00BD">
        <w:rPr>
          <w:rFonts w:ascii="Times New Roman" w:hAnsi="Times New Roman" w:cs="Times New Roman"/>
          <w:sz w:val="28"/>
          <w:szCs w:val="28"/>
        </w:rPr>
        <w:t xml:space="preserve">15) в </w:t>
      </w:r>
      <w:hyperlink w:anchor="P214" w:history="1">
        <w:r w:rsidRPr="005D127A">
          <w:rPr>
            <w:rFonts w:ascii="Times New Roman" w:hAnsi="Times New Roman" w:cs="Times New Roman"/>
            <w:sz w:val="28"/>
            <w:szCs w:val="28"/>
          </w:rPr>
          <w:t>разделе 16</w:t>
        </w:r>
      </w:hyperlink>
      <w:r w:rsidRPr="000E00BD">
        <w:rPr>
          <w:rFonts w:ascii="Times New Roman" w:hAnsi="Times New Roman" w:cs="Times New Roman"/>
          <w:sz w:val="28"/>
          <w:szCs w:val="28"/>
        </w:rPr>
        <w:t xml:space="preserve"> "Риски решения проблемы предложенным способом регулирования и риски негативных последствий" приводятся следующие данные:</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оценка рисков решения проблемы предложенным способом (рисков, связанных с выбранным способом решения проблемы);</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оценка рисков негативных последствий введения предложенного способа регулирования (влияние проекта акта на иные сферы, безотносительно того, направлен ли проект акта на решение проблем в данных сферах или нет).</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В </w:t>
      </w:r>
      <w:hyperlink w:anchor="P216" w:history="1">
        <w:r w:rsidRPr="005D127A">
          <w:rPr>
            <w:rFonts w:ascii="Times New Roman" w:hAnsi="Times New Roman" w:cs="Times New Roman"/>
            <w:sz w:val="28"/>
            <w:szCs w:val="28"/>
          </w:rPr>
          <w:t>пункте 16.1 раздела 16</w:t>
        </w:r>
      </w:hyperlink>
      <w:r w:rsidRPr="000E00BD">
        <w:rPr>
          <w:rFonts w:ascii="Times New Roman" w:hAnsi="Times New Roman" w:cs="Times New Roman"/>
          <w:sz w:val="28"/>
          <w:szCs w:val="28"/>
        </w:rPr>
        <w:t>, при оценке рисков решения проблемы предложенным способом, могут рассматриваться следующие виды рисков.</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Риски несоответствия между предложенным способом регулирования и заявленными целями предложенного способа регулирования. Такие риски возможны, если предлагаемый проект акта направлен на решение части проблем (не всех выявленных проблем), при выработке решений наблюдается недостаток информации (возможно проанализировать не все аспекты проблемы), способ решения проблемы обозначен на этапе постановки задачи о е</w:t>
      </w:r>
      <w:r>
        <w:rPr>
          <w:rFonts w:ascii="Times New Roman" w:hAnsi="Times New Roman" w:cs="Times New Roman"/>
          <w:sz w:val="28"/>
          <w:szCs w:val="28"/>
        </w:rPr>
        <w:t>ё</w:t>
      </w:r>
      <w:r w:rsidRPr="000E00BD">
        <w:rPr>
          <w:rFonts w:ascii="Times New Roman" w:hAnsi="Times New Roman" w:cs="Times New Roman"/>
          <w:sz w:val="28"/>
          <w:szCs w:val="28"/>
        </w:rPr>
        <w:t xml:space="preserve"> решении (например, доведено поручение по решению проблемы конкретным способом) либо есть высокая вероятность изменения содержания проекта акта на дальнейших этапах прохождения. В качестве методов контроля эффективности избранного способа достижения целей регулирования рассматриваются мероприятия по сбору и анализу данных, мониторингу, "пилотному" внедрению (апробации) и иные методы в зависимости от причины возникновения данного риска.</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Риски недостаточности механизмов реализации предложенного способа регулирования для решения проблемы. Данные риски могут быть вызваны как положениями иных нормативных правовых актов, так и неполным решением проблемы в рамках предложенного способа регулирования. Такие риски возможны и в тех случаях, когда отсутствует достаточная информация об оптимальных механизмах реализации (например, о наиболее оптимальных </w:t>
      </w:r>
      <w:r w:rsidRPr="000E00BD">
        <w:rPr>
          <w:rFonts w:ascii="Times New Roman" w:hAnsi="Times New Roman" w:cs="Times New Roman"/>
          <w:sz w:val="28"/>
          <w:szCs w:val="28"/>
        </w:rPr>
        <w:lastRenderedPageBreak/>
        <w:t>методах поддержки развития тех или иных предприятий, оптимальной организации процедур налогового администрирования). Меры по минимизации данных рисков могут заключаться в обеспечении комплексного подхода к разработке решений выявленных проблем (в том числе путём внесения необходимых изменений в иные нормативные правовые акты, если такие изменения возможны) и использовании механизмов общественного мониторинга и контроля реализации нормативного правового акта (в том числе оценки фактического воздействия).</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Риски невозможности обеспечения достаточного контроля соблюдения предлагаемых требований. Указанные риски могут быть связаны с нормативными правовыми ограничениями (отсутствуют механизмы контроля либо полномочий по контролю), с отсутствием достоверной информации, а также с расходами на осуществление такого контроля. При анализе данных рисков рассматриваются как контроль за соблюдением предлагаемых требований государственными (муниципальными) органами, так и возможности общественного контроля, в том числе контроля саморегулируемыми организациями.</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Риски отсутствия необходимых ресурсов и кадров. Данные риски рассматриваются как в отношении ресурсного обеспечения государственных (муниципальных) органов, так и в отношении ресурсного обеспечения иных участников отношений. Соответственно, в качестве механизмов по минимизации данных рисков рассматривается как выделение средств бюджетов бюджетной системы Российской Федерации, в том числе на обучение (если недостаток кадрового и ресурсного обеспечения выявлен в государственном секторе), так и мероприятия по обеспечению доступности кадровых и финансовых ресурсов для хозяйствующих субъектов (иных заинтересованных групп).</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Риски несоответствия предложенного способа регулирования уровню развития или распространения необходимых технологий. Указанные риски связаны с ограничениями возможностей практического внедрения, в том числе внедрения новых технологий. В случае выявления указываются и иные риски решения проблемы предложенным способом.</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Риски негативных последствий реализации проекта акта рассматриваются с учётом рисков его реализации, приведённых выше. При анализе рисков негативных последствий от внедрения предлагаемого проекта акта рассматриваются следующие риски.</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Риски для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Риски для развития малого и среднего предпринимательства, связанные прежде всего со стоимостью начала бизнеса, административными издержками на реализацию предлагаемых мер регулирования, ограничением доступа к необходимым ресурсам.</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определённым </w:t>
      </w:r>
      <w:r w:rsidRPr="000E00BD">
        <w:rPr>
          <w:rFonts w:ascii="Times New Roman" w:hAnsi="Times New Roman" w:cs="Times New Roman"/>
          <w:sz w:val="28"/>
          <w:szCs w:val="28"/>
        </w:rPr>
        <w:lastRenderedPageBreak/>
        <w:t>категориям хозяйствующих субъектов, а также с возникновением асимметрии информации на рынке и возможностями недобросовестной конкуренции.</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Риски для безопасности и качества продукции, связанные со снижением требований к качеству продукции, могут быть вызваны недостатком информации, при котором рыночные механизмы не могут компенсировать отсутствие контроля за качеством продукции непосредственно потребителями.</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Риски для окружающей среды могут быть вызваны потенциальным ростом негативного воздействия на окружающую среду, вызванным вводимыми мерами государственного регулирования, а также </w:t>
      </w:r>
      <w:proofErr w:type="spellStart"/>
      <w:r>
        <w:rPr>
          <w:rFonts w:ascii="Times New Roman" w:hAnsi="Times New Roman" w:cs="Times New Roman"/>
          <w:sz w:val="28"/>
          <w:szCs w:val="28"/>
        </w:rPr>
        <w:t>не</w:t>
      </w:r>
      <w:r w:rsidRPr="000E00BD">
        <w:rPr>
          <w:rFonts w:ascii="Times New Roman" w:hAnsi="Times New Roman" w:cs="Times New Roman"/>
          <w:sz w:val="28"/>
          <w:szCs w:val="28"/>
        </w:rPr>
        <w:t>достижением</w:t>
      </w:r>
      <w:proofErr w:type="spellEnd"/>
      <w:r w:rsidRPr="000E00BD">
        <w:rPr>
          <w:rFonts w:ascii="Times New Roman" w:hAnsi="Times New Roman" w:cs="Times New Roman"/>
          <w:sz w:val="28"/>
          <w:szCs w:val="28"/>
        </w:rPr>
        <w:t xml:space="preserve"> планируемого уровня снижения такого воздействия (если именно на эту цель направлены меры государственного регулирования).</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Социальные риски могут быть связаны как с возможным сокращением числа занятых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В рамках анализа рисков влияния предлагаемых мер государственного регулирования рассматриваются и иные возможные последствия, в том числе макроэкономические (влияние меры на экономический рост, производительность труда, инфляцию), производственные (выбор технологий), риски возможных коррупционных проявлений и иные риски.</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В </w:t>
      </w:r>
      <w:hyperlink w:anchor="P217" w:history="1">
        <w:r w:rsidRPr="005D127A">
          <w:rPr>
            <w:rFonts w:ascii="Times New Roman" w:hAnsi="Times New Roman" w:cs="Times New Roman"/>
            <w:sz w:val="28"/>
            <w:szCs w:val="28"/>
          </w:rPr>
          <w:t>пункте 16.2 раздела 16</w:t>
        </w:r>
      </w:hyperlink>
      <w:r w:rsidRPr="000E00BD">
        <w:rPr>
          <w:rFonts w:ascii="Times New Roman" w:hAnsi="Times New Roman" w:cs="Times New Roman"/>
          <w:sz w:val="28"/>
          <w:szCs w:val="28"/>
        </w:rPr>
        <w:t xml:space="preserve"> по каждому выявленному риску приводится оценка вероятности наступления риска. В случае отсутствия возможности расчёта точного значения указанной вероятности допускается указание интервала или оценочной характеристики вероятности (весьма вероятен, вероятен или маловероятен).</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Допускается оценка степени контроля рисков в процентах.</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В случае отсутствия возможности расчёта точного значения указанной степени контроля допускается указание соответствующего интервала или оценочной характеристики: полный контроль (заявленные меры, направленные на минимизацию риска, позволяют полностью исключить его влияние либо его влияние будет стремиться к нулю); частичный контроль (заявленные меры частично способствуют снижению влияния риска); контроль отсутствует (меры отсутствуют либо не оказывают влияния на вероятность наступления риска и (или) степень влияния риска).</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Наличие рисков решения проблемы предложенным способом либо рисков негативных последствий реализации проекта акта само по себе не является основанием для отклонения данной инициативы. В то же время при выявлении весьма вероятных рисков негативного воздействия проекта акта, степень контроля которых является частичной (либо контроль над которыми отсутствует), целесообразно рассмотреть возможные альтернативные способы решения проблемы. Если и после такого рассмотрения предложенный способ решения проблемы является наилучшим, должно быть приведено соответствующее обоснование (со ссылкой на рассмотренные проблемы);</w:t>
      </w:r>
    </w:p>
    <w:p w:rsidR="000E00BD" w:rsidRPr="000E00BD" w:rsidRDefault="000E00BD" w:rsidP="000E00BD">
      <w:pPr>
        <w:pStyle w:val="ConsPlusNormal"/>
        <w:ind w:firstLine="540"/>
        <w:jc w:val="both"/>
        <w:rPr>
          <w:rFonts w:ascii="Times New Roman" w:hAnsi="Times New Roman" w:cs="Times New Roman"/>
          <w:sz w:val="28"/>
          <w:szCs w:val="28"/>
        </w:rPr>
      </w:pPr>
      <w:bookmarkStart w:id="60" w:name="P1052"/>
      <w:bookmarkEnd w:id="60"/>
      <w:r w:rsidRPr="000E00BD">
        <w:rPr>
          <w:rFonts w:ascii="Times New Roman" w:hAnsi="Times New Roman" w:cs="Times New Roman"/>
          <w:sz w:val="28"/>
          <w:szCs w:val="28"/>
        </w:rPr>
        <w:t xml:space="preserve">16) в </w:t>
      </w:r>
      <w:hyperlink w:anchor="P222" w:history="1">
        <w:r w:rsidRPr="005D127A">
          <w:rPr>
            <w:rFonts w:ascii="Times New Roman" w:hAnsi="Times New Roman" w:cs="Times New Roman"/>
            <w:sz w:val="28"/>
            <w:szCs w:val="28"/>
          </w:rPr>
          <w:t>разделе 17</w:t>
        </w:r>
      </w:hyperlink>
      <w:r w:rsidRPr="000E00BD">
        <w:rPr>
          <w:rFonts w:ascii="Times New Roman" w:hAnsi="Times New Roman" w:cs="Times New Roman"/>
          <w:sz w:val="28"/>
          <w:szCs w:val="28"/>
        </w:rPr>
        <w:t xml:space="preserve"> "Необходимые для достижения заявленных целей регулирования организационно-технические, методологические, </w:t>
      </w:r>
      <w:r w:rsidRPr="000E00BD">
        <w:rPr>
          <w:rFonts w:ascii="Times New Roman" w:hAnsi="Times New Roman" w:cs="Times New Roman"/>
          <w:sz w:val="28"/>
          <w:szCs w:val="28"/>
        </w:rPr>
        <w:lastRenderedPageBreak/>
        <w:t>информационные и иные мероприятия" указываются все мероприятия, которые необходимы для достижения заявленных целей регулирования и прямо не прописаны в проекте акта, в том числе:</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разработка подзаконных актов, инструкций, методических указаний и (или) иных документов;</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создание новых органов, структурных подразделений;</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создание информационных ресурсов, баз данных;</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обучение сотрудников органов государственной власти и управления, иных участников отношений;</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мероприятия по доведению информации до участников отношений;</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иные мероприятия.</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По каждому мероприятию должен быть описан измеряемый результат, сроки реализации, даны оценки необходимых финансовых ресурсов и источников финансирования;</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17) в </w:t>
      </w:r>
      <w:hyperlink w:anchor="P239" w:history="1">
        <w:r w:rsidRPr="005D127A">
          <w:rPr>
            <w:rFonts w:ascii="Times New Roman" w:hAnsi="Times New Roman" w:cs="Times New Roman"/>
            <w:sz w:val="28"/>
            <w:szCs w:val="28"/>
          </w:rPr>
          <w:t>разделе 18</w:t>
        </w:r>
      </w:hyperlink>
      <w:r w:rsidRPr="000E00BD">
        <w:rPr>
          <w:rFonts w:ascii="Times New Roman" w:hAnsi="Times New Roman" w:cs="Times New Roman"/>
          <w:sz w:val="28"/>
          <w:szCs w:val="28"/>
        </w:rPr>
        <w:t xml:space="preserve">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 указывается предполагаемая дата вступления в силу проекта акта, наличие и сроки переходного периода и (или) отсрочки вступления в силу проекта акта.</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Если отдельные положения проекта акта вступают в силу в разное время, приводятся такие положения (ссылки на них) и даты их вступления в силу.</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Если установлен переходный период и (или) отсрочка вступления в силу проекта акта, приводится обоснование необходимости такой отсрочки. Необходимость переходного периода и (или) отсрочки вступления в силу проекта акта допускается обосновывать необходимостью технологических, экономических, организационных и иных ограничений (указать, каких именно), не позволяющих группам участников отношений, включая органы государственной власти и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бюджетной системы, необходимыми для реализации предлагаемого регулирования;</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18) </w:t>
      </w:r>
      <w:hyperlink w:anchor="P249" w:history="1">
        <w:r w:rsidRPr="005D127A">
          <w:rPr>
            <w:rFonts w:ascii="Times New Roman" w:hAnsi="Times New Roman" w:cs="Times New Roman"/>
            <w:sz w:val="28"/>
            <w:szCs w:val="28"/>
          </w:rPr>
          <w:t>раздел 19</w:t>
        </w:r>
      </w:hyperlink>
      <w:r w:rsidRPr="000E00BD">
        <w:rPr>
          <w:rFonts w:ascii="Times New Roman" w:hAnsi="Times New Roman" w:cs="Times New Roman"/>
          <w:sz w:val="28"/>
          <w:szCs w:val="28"/>
        </w:rPr>
        <w:t xml:space="preserve"> "Описание методов контроля эффективности избранного способа достижения цели регулирования".</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При описании методов контроля эффективности избранного способа достижения цели регулирования указываются меры, направленные на снижение каждого выявленного риска. В данный раздел могут быть включены организационно-технические, методологические, информационные и иные мероприятия, мероприятия по мониторингу, иные меры. Для каждой заявленной цели регулирования указывается степень контроля рисков;</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19) в </w:t>
      </w:r>
      <w:hyperlink w:anchor="P260" w:history="1">
        <w:r w:rsidRPr="005D127A">
          <w:rPr>
            <w:rFonts w:ascii="Times New Roman" w:hAnsi="Times New Roman" w:cs="Times New Roman"/>
            <w:sz w:val="28"/>
            <w:szCs w:val="28"/>
          </w:rPr>
          <w:t>разделе 20</w:t>
        </w:r>
      </w:hyperlink>
      <w:r w:rsidRPr="000E00BD">
        <w:rPr>
          <w:rFonts w:ascii="Times New Roman" w:hAnsi="Times New Roman" w:cs="Times New Roman"/>
          <w:sz w:val="28"/>
          <w:szCs w:val="28"/>
        </w:rPr>
        <w:t xml:space="preserve"> "Индикативные показатели, программы мониторинга достижения цели регулирования, иные способы (методы) оценки достижения заявленных целей регулирования" указываются количественно измеримые показатели (индикаторы), которые характеризуют достижение целей </w:t>
      </w:r>
      <w:r w:rsidRPr="000E00BD">
        <w:rPr>
          <w:rFonts w:ascii="Times New Roman" w:hAnsi="Times New Roman" w:cs="Times New Roman"/>
          <w:sz w:val="28"/>
          <w:szCs w:val="28"/>
        </w:rPr>
        <w:lastRenderedPageBreak/>
        <w:t>регулирования, а также их прогнозные целевые значения. Показатели должны быть указаны по каждой цели.</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В </w:t>
      </w:r>
      <w:hyperlink w:anchor="P266" w:history="1">
        <w:r w:rsidRPr="005D127A">
          <w:rPr>
            <w:rFonts w:ascii="Times New Roman" w:hAnsi="Times New Roman" w:cs="Times New Roman"/>
            <w:sz w:val="28"/>
            <w:szCs w:val="28"/>
          </w:rPr>
          <w:t>пункте 20.5</w:t>
        </w:r>
      </w:hyperlink>
      <w:r w:rsidRPr="000E00BD">
        <w:rPr>
          <w:rFonts w:ascii="Times New Roman" w:hAnsi="Times New Roman" w:cs="Times New Roman"/>
          <w:sz w:val="28"/>
          <w:szCs w:val="28"/>
        </w:rPr>
        <w:t xml:space="preserve"> данного раздела указываются способы расчёта индикативных показателей. В случае если показатель прямо не рассчитывается статистическими органами, указываются способы расчёта показателя и источники информации для его расчёта, при этом необходимо оценить затраты на ведение мониторинга, включая затраты на сбор исходных данных и их обработку;</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20) в </w:t>
      </w:r>
      <w:hyperlink w:anchor="P277" w:history="1">
        <w:r w:rsidRPr="005D127A">
          <w:rPr>
            <w:rFonts w:ascii="Times New Roman" w:hAnsi="Times New Roman" w:cs="Times New Roman"/>
            <w:sz w:val="28"/>
            <w:szCs w:val="28"/>
          </w:rPr>
          <w:t>разделе 21</w:t>
        </w:r>
      </w:hyperlink>
      <w:r w:rsidRPr="000E00BD">
        <w:rPr>
          <w:rFonts w:ascii="Times New Roman" w:hAnsi="Times New Roman" w:cs="Times New Roman"/>
          <w:sz w:val="28"/>
          <w:szCs w:val="28"/>
        </w:rPr>
        <w:t xml:space="preserve"> "Оценка позитивных и негативных эффектов для общества при проведении предлагаемого регулирования" указывается информация о положительных и негативных эффектах в обществе, которые могут возникнуть в связи с введением проекта акта в действие.</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12. Информация, содержащаяся в уведомлении для проектов актов с низкой степенью ОРВ:</w:t>
      </w:r>
    </w:p>
    <w:p w:rsidR="000E00BD" w:rsidRPr="005D127A" w:rsidRDefault="000E00BD" w:rsidP="005D127A">
      <w:pPr>
        <w:pStyle w:val="ConsPlusNormal"/>
        <w:ind w:firstLine="540"/>
        <w:jc w:val="both"/>
        <w:rPr>
          <w:rFonts w:ascii="Times New Roman" w:hAnsi="Times New Roman" w:cs="Times New Roman"/>
          <w:sz w:val="28"/>
          <w:szCs w:val="28"/>
        </w:rPr>
      </w:pPr>
      <w:r w:rsidRPr="005D127A">
        <w:rPr>
          <w:rFonts w:ascii="Times New Roman" w:hAnsi="Times New Roman" w:cs="Times New Roman"/>
          <w:sz w:val="28"/>
          <w:szCs w:val="28"/>
        </w:rPr>
        <w:t xml:space="preserve">1) </w:t>
      </w:r>
      <w:hyperlink r:id="rId17" w:history="1">
        <w:r w:rsidRPr="005D127A">
          <w:rPr>
            <w:rFonts w:ascii="Times New Roman" w:hAnsi="Times New Roman" w:cs="Times New Roman"/>
            <w:sz w:val="28"/>
            <w:szCs w:val="28"/>
          </w:rPr>
          <w:t>разделы 1</w:t>
        </w:r>
      </w:hyperlink>
      <w:r w:rsidRPr="005D127A">
        <w:rPr>
          <w:rFonts w:ascii="Times New Roman" w:hAnsi="Times New Roman" w:cs="Times New Roman"/>
          <w:sz w:val="28"/>
          <w:szCs w:val="28"/>
        </w:rPr>
        <w:t xml:space="preserve"> - </w:t>
      </w:r>
      <w:hyperlink r:id="rId18" w:history="1">
        <w:r w:rsidRPr="005D127A">
          <w:rPr>
            <w:rFonts w:ascii="Times New Roman" w:hAnsi="Times New Roman" w:cs="Times New Roman"/>
            <w:sz w:val="28"/>
            <w:szCs w:val="28"/>
          </w:rPr>
          <w:t>10</w:t>
        </w:r>
      </w:hyperlink>
      <w:r w:rsidRPr="005D127A">
        <w:rPr>
          <w:rFonts w:ascii="Times New Roman" w:hAnsi="Times New Roman" w:cs="Times New Roman"/>
          <w:sz w:val="28"/>
          <w:szCs w:val="28"/>
        </w:rPr>
        <w:t xml:space="preserve"> формы уведомления о проведении публичных консультаций для проектов актов с низкой степенью ОРВ соответствуют аналогичным разделам формы уведомления для проектов актов с высокой и средней степенью ОРВ. Методические рекомендации по заполнению данных разделов также соответствуют </w:t>
      </w:r>
      <w:hyperlink r:id="rId19" w:history="1">
        <w:r w:rsidRPr="005D127A">
          <w:rPr>
            <w:rFonts w:ascii="Times New Roman" w:hAnsi="Times New Roman" w:cs="Times New Roman"/>
            <w:sz w:val="28"/>
            <w:szCs w:val="28"/>
          </w:rPr>
          <w:t>подпунктам 1</w:t>
        </w:r>
      </w:hyperlink>
      <w:r w:rsidRPr="005D127A">
        <w:rPr>
          <w:rFonts w:ascii="Times New Roman" w:hAnsi="Times New Roman" w:cs="Times New Roman"/>
          <w:sz w:val="28"/>
          <w:szCs w:val="28"/>
        </w:rPr>
        <w:t xml:space="preserve"> - </w:t>
      </w:r>
      <w:hyperlink r:id="rId20" w:history="1">
        <w:r w:rsidRPr="005D127A">
          <w:rPr>
            <w:rFonts w:ascii="Times New Roman" w:hAnsi="Times New Roman" w:cs="Times New Roman"/>
            <w:sz w:val="28"/>
            <w:szCs w:val="28"/>
          </w:rPr>
          <w:t>9 пункта 11</w:t>
        </w:r>
      </w:hyperlink>
      <w:r w:rsidRPr="005D127A">
        <w:rPr>
          <w:rFonts w:ascii="Times New Roman" w:hAnsi="Times New Roman" w:cs="Times New Roman"/>
          <w:sz w:val="28"/>
          <w:szCs w:val="28"/>
        </w:rPr>
        <w:t xml:space="preserve"> Методических рекомендаций.</w:t>
      </w:r>
    </w:p>
    <w:p w:rsidR="000E00BD" w:rsidRPr="005D127A" w:rsidRDefault="000E00BD" w:rsidP="005D127A">
      <w:pPr>
        <w:pStyle w:val="ConsPlusNormal"/>
        <w:ind w:firstLine="540"/>
        <w:jc w:val="both"/>
        <w:rPr>
          <w:rFonts w:ascii="Times New Roman" w:hAnsi="Times New Roman" w:cs="Times New Roman"/>
          <w:sz w:val="28"/>
          <w:szCs w:val="28"/>
        </w:rPr>
      </w:pPr>
      <w:r w:rsidRPr="005D127A">
        <w:rPr>
          <w:rFonts w:ascii="Times New Roman" w:hAnsi="Times New Roman" w:cs="Times New Roman"/>
          <w:sz w:val="28"/>
          <w:szCs w:val="28"/>
        </w:rPr>
        <w:t xml:space="preserve">В </w:t>
      </w:r>
      <w:hyperlink r:id="rId21" w:history="1">
        <w:r w:rsidRPr="005D127A">
          <w:rPr>
            <w:rFonts w:ascii="Times New Roman" w:hAnsi="Times New Roman" w:cs="Times New Roman"/>
            <w:sz w:val="28"/>
            <w:szCs w:val="28"/>
          </w:rPr>
          <w:t>разделе 5</w:t>
        </w:r>
      </w:hyperlink>
      <w:r w:rsidRPr="005D127A">
        <w:rPr>
          <w:rFonts w:ascii="Times New Roman" w:hAnsi="Times New Roman" w:cs="Times New Roman"/>
          <w:sz w:val="28"/>
          <w:szCs w:val="28"/>
        </w:rPr>
        <w:t xml:space="preserve"> для проектов актов, относящихся к низкой степени регулирующего воздействия, указывается, что проект акта не содержит положений, предусмотренных </w:t>
      </w:r>
      <w:hyperlink r:id="rId22" w:history="1">
        <w:r w:rsidRPr="005D127A">
          <w:rPr>
            <w:rFonts w:ascii="Times New Roman" w:hAnsi="Times New Roman" w:cs="Times New Roman"/>
            <w:sz w:val="28"/>
            <w:szCs w:val="28"/>
          </w:rPr>
          <w:t>подпунктами 1</w:t>
        </w:r>
      </w:hyperlink>
      <w:r w:rsidRPr="005D127A">
        <w:rPr>
          <w:rFonts w:ascii="Times New Roman" w:hAnsi="Times New Roman" w:cs="Times New Roman"/>
          <w:sz w:val="28"/>
          <w:szCs w:val="28"/>
        </w:rPr>
        <w:t xml:space="preserve"> и </w:t>
      </w:r>
      <w:hyperlink r:id="rId23" w:history="1">
        <w:r w:rsidRPr="005D127A">
          <w:rPr>
            <w:rFonts w:ascii="Times New Roman" w:hAnsi="Times New Roman" w:cs="Times New Roman"/>
            <w:sz w:val="28"/>
            <w:szCs w:val="28"/>
          </w:rPr>
          <w:t>2 пункта 2</w:t>
        </w:r>
      </w:hyperlink>
      <w:r w:rsidRPr="005D127A">
        <w:rPr>
          <w:rFonts w:ascii="Times New Roman" w:hAnsi="Times New Roman" w:cs="Times New Roman"/>
          <w:sz w:val="28"/>
          <w:szCs w:val="28"/>
        </w:rPr>
        <w:t xml:space="preserve"> Порядка публичных консультаций и подготовки заключений об ОРВ.</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Выявление в ходе анализа проекта акта положений более высокой степени регулирующего воздействия, чем та, что указана профильным органом в уведомлении, является основанием для вывода уполномоченным органом о несоблюдении разработчиком </w:t>
      </w:r>
      <w:hyperlink r:id="rId24" w:history="1">
        <w:r w:rsidRPr="005D127A">
          <w:rPr>
            <w:rFonts w:ascii="Times New Roman" w:hAnsi="Times New Roman" w:cs="Times New Roman"/>
            <w:sz w:val="28"/>
            <w:szCs w:val="28"/>
          </w:rPr>
          <w:t>Порядка</w:t>
        </w:r>
      </w:hyperlink>
      <w:r w:rsidRPr="005D127A">
        <w:rPr>
          <w:rFonts w:ascii="Times New Roman" w:hAnsi="Times New Roman" w:cs="Times New Roman"/>
          <w:sz w:val="28"/>
          <w:szCs w:val="28"/>
        </w:rPr>
        <w:t xml:space="preserve"> проведения</w:t>
      </w:r>
      <w:r w:rsidRPr="000E00BD">
        <w:rPr>
          <w:rFonts w:ascii="Times New Roman" w:hAnsi="Times New Roman" w:cs="Times New Roman"/>
          <w:sz w:val="28"/>
          <w:szCs w:val="28"/>
        </w:rPr>
        <w:t xml:space="preserve"> публичных консультаций и подготовки заключений об ОРВ;</w:t>
      </w:r>
    </w:p>
    <w:p w:rsidR="000E00BD" w:rsidRPr="005D127A" w:rsidRDefault="000E00BD" w:rsidP="005D127A">
      <w:pPr>
        <w:pStyle w:val="ConsPlusNormal"/>
        <w:ind w:firstLine="540"/>
        <w:jc w:val="both"/>
        <w:rPr>
          <w:rFonts w:ascii="Times New Roman" w:hAnsi="Times New Roman" w:cs="Times New Roman"/>
          <w:sz w:val="28"/>
          <w:szCs w:val="28"/>
        </w:rPr>
      </w:pPr>
      <w:r w:rsidRPr="005D127A">
        <w:rPr>
          <w:rFonts w:ascii="Times New Roman" w:hAnsi="Times New Roman" w:cs="Times New Roman"/>
          <w:sz w:val="28"/>
          <w:szCs w:val="28"/>
        </w:rPr>
        <w:t xml:space="preserve">2) </w:t>
      </w:r>
      <w:hyperlink r:id="rId25" w:history="1">
        <w:r w:rsidRPr="005D127A">
          <w:rPr>
            <w:rFonts w:ascii="Times New Roman" w:hAnsi="Times New Roman" w:cs="Times New Roman"/>
            <w:sz w:val="28"/>
            <w:szCs w:val="28"/>
          </w:rPr>
          <w:t>разделы 11</w:t>
        </w:r>
      </w:hyperlink>
      <w:r w:rsidRPr="005D127A">
        <w:rPr>
          <w:rFonts w:ascii="Times New Roman" w:hAnsi="Times New Roman" w:cs="Times New Roman"/>
          <w:sz w:val="28"/>
          <w:szCs w:val="28"/>
        </w:rPr>
        <w:t xml:space="preserve"> и </w:t>
      </w:r>
      <w:hyperlink r:id="rId26" w:history="1">
        <w:r w:rsidRPr="005D127A">
          <w:rPr>
            <w:rFonts w:ascii="Times New Roman" w:hAnsi="Times New Roman" w:cs="Times New Roman"/>
            <w:sz w:val="28"/>
            <w:szCs w:val="28"/>
          </w:rPr>
          <w:t>12</w:t>
        </w:r>
      </w:hyperlink>
      <w:r w:rsidRPr="005D127A">
        <w:rPr>
          <w:rFonts w:ascii="Times New Roman" w:hAnsi="Times New Roman" w:cs="Times New Roman"/>
          <w:sz w:val="28"/>
          <w:szCs w:val="28"/>
        </w:rPr>
        <w:t xml:space="preserve"> формы уведомления о проведении публичных консультаций для проектов актов с низкой степенью ОРВ соответствуют </w:t>
      </w:r>
      <w:hyperlink r:id="rId27" w:history="1">
        <w:r w:rsidRPr="005D127A">
          <w:rPr>
            <w:rFonts w:ascii="Times New Roman" w:hAnsi="Times New Roman" w:cs="Times New Roman"/>
            <w:sz w:val="28"/>
            <w:szCs w:val="28"/>
          </w:rPr>
          <w:t>разделам 16</w:t>
        </w:r>
      </w:hyperlink>
      <w:r w:rsidRPr="005D127A">
        <w:rPr>
          <w:rFonts w:ascii="Times New Roman" w:hAnsi="Times New Roman" w:cs="Times New Roman"/>
          <w:sz w:val="28"/>
          <w:szCs w:val="28"/>
        </w:rPr>
        <w:t xml:space="preserve"> и </w:t>
      </w:r>
      <w:hyperlink r:id="rId28" w:history="1">
        <w:r w:rsidRPr="005D127A">
          <w:rPr>
            <w:rFonts w:ascii="Times New Roman" w:hAnsi="Times New Roman" w:cs="Times New Roman"/>
            <w:sz w:val="28"/>
            <w:szCs w:val="28"/>
          </w:rPr>
          <w:t>17</w:t>
        </w:r>
      </w:hyperlink>
      <w:r w:rsidRPr="005D127A">
        <w:rPr>
          <w:rFonts w:ascii="Times New Roman" w:hAnsi="Times New Roman" w:cs="Times New Roman"/>
          <w:sz w:val="28"/>
          <w:szCs w:val="28"/>
        </w:rPr>
        <w:t xml:space="preserve"> формы уведомления для проектов актов с высокой и средней степенью ОРВ. Методические рекомендации по заполнению данных разделов также соответствуют </w:t>
      </w:r>
      <w:hyperlink r:id="rId29" w:history="1">
        <w:r w:rsidRPr="005D127A">
          <w:rPr>
            <w:rFonts w:ascii="Times New Roman" w:hAnsi="Times New Roman" w:cs="Times New Roman"/>
            <w:sz w:val="28"/>
            <w:szCs w:val="28"/>
          </w:rPr>
          <w:t>подпунктам 15</w:t>
        </w:r>
      </w:hyperlink>
      <w:r w:rsidRPr="005D127A">
        <w:rPr>
          <w:rFonts w:ascii="Times New Roman" w:hAnsi="Times New Roman" w:cs="Times New Roman"/>
          <w:sz w:val="28"/>
          <w:szCs w:val="28"/>
        </w:rPr>
        <w:t xml:space="preserve"> и </w:t>
      </w:r>
      <w:hyperlink r:id="rId30" w:history="1">
        <w:r w:rsidRPr="005D127A">
          <w:rPr>
            <w:rFonts w:ascii="Times New Roman" w:hAnsi="Times New Roman" w:cs="Times New Roman"/>
            <w:sz w:val="28"/>
            <w:szCs w:val="28"/>
          </w:rPr>
          <w:t>16 пункта 11</w:t>
        </w:r>
      </w:hyperlink>
      <w:r w:rsidRPr="005D127A">
        <w:rPr>
          <w:rFonts w:ascii="Times New Roman" w:hAnsi="Times New Roman" w:cs="Times New Roman"/>
          <w:sz w:val="28"/>
          <w:szCs w:val="28"/>
        </w:rPr>
        <w:t xml:space="preserve"> Методических рекомендаций.</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13. В уведомлении о проведении публичных консультаций для проектов актов как с низкой, так и со средней и высокой степенями ОРВ также указываются источники использованных данных. Информация об источниках данных представляется в таком объёме и с такой степенью детализации, чтобы обеспечить возможность верификации (подтверждения) другими заинтересованными лицами.</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14. К уведомлению о проведении публичных консультаций прилагается </w:t>
      </w:r>
      <w:hyperlink w:anchor="P1150" w:history="1">
        <w:r w:rsidRPr="005D127A">
          <w:rPr>
            <w:rFonts w:ascii="Times New Roman" w:hAnsi="Times New Roman" w:cs="Times New Roman"/>
            <w:sz w:val="28"/>
            <w:szCs w:val="28"/>
          </w:rPr>
          <w:t>перечень</w:t>
        </w:r>
      </w:hyperlink>
      <w:r w:rsidRPr="000E00BD">
        <w:rPr>
          <w:rFonts w:ascii="Times New Roman" w:hAnsi="Times New Roman" w:cs="Times New Roman"/>
          <w:sz w:val="28"/>
          <w:szCs w:val="28"/>
        </w:rPr>
        <w:t xml:space="preserve"> вопросов для участников публичных консультаций, могут прилагаться аналитические, статистические материалы, сведения, которые позволяют оценить обоснованность предлагаемого регулирования.</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Если проект акта вносит изменения в действующий нормативный правовой акт, профильным органом направляется его действующая редакция и таблица поправок с учётом планируемых изменений.</w:t>
      </w:r>
    </w:p>
    <w:p w:rsidR="006F1988" w:rsidRPr="006F1988" w:rsidRDefault="000E00BD" w:rsidP="005D127A">
      <w:pPr>
        <w:pStyle w:val="ConsPlusNormal"/>
        <w:ind w:firstLine="540"/>
        <w:jc w:val="center"/>
        <w:rPr>
          <w:rFonts w:ascii="Times New Roman" w:hAnsi="Times New Roman" w:cs="Times New Roman"/>
          <w:b/>
          <w:sz w:val="28"/>
          <w:szCs w:val="28"/>
        </w:rPr>
      </w:pPr>
      <w:r w:rsidRPr="006F1988">
        <w:rPr>
          <w:rFonts w:ascii="Times New Roman" w:hAnsi="Times New Roman" w:cs="Times New Roman"/>
          <w:b/>
          <w:sz w:val="28"/>
          <w:szCs w:val="28"/>
        </w:rPr>
        <w:lastRenderedPageBreak/>
        <w:t xml:space="preserve">Глава 3. </w:t>
      </w:r>
      <w:r w:rsidR="006F1988" w:rsidRPr="006F1988">
        <w:rPr>
          <w:rFonts w:ascii="Times New Roman" w:hAnsi="Times New Roman" w:cs="Times New Roman"/>
          <w:b/>
          <w:sz w:val="28"/>
          <w:szCs w:val="28"/>
        </w:rPr>
        <w:t xml:space="preserve">Заключение об оценке регулирующего воздействия. </w:t>
      </w:r>
    </w:p>
    <w:p w:rsidR="000E00BD" w:rsidRPr="006F1988" w:rsidRDefault="006F1988" w:rsidP="005D127A">
      <w:pPr>
        <w:pStyle w:val="ConsPlusNormal"/>
        <w:ind w:firstLine="540"/>
        <w:jc w:val="center"/>
        <w:rPr>
          <w:rFonts w:ascii="Times New Roman" w:hAnsi="Times New Roman" w:cs="Times New Roman"/>
          <w:b/>
          <w:sz w:val="28"/>
          <w:szCs w:val="28"/>
        </w:rPr>
      </w:pPr>
      <w:r w:rsidRPr="006F1988">
        <w:rPr>
          <w:rFonts w:ascii="Times New Roman" w:hAnsi="Times New Roman" w:cs="Times New Roman"/>
          <w:b/>
          <w:sz w:val="28"/>
          <w:szCs w:val="28"/>
        </w:rPr>
        <w:t>Рекомендации по составлению</w:t>
      </w:r>
    </w:p>
    <w:p w:rsidR="000E00BD" w:rsidRPr="000E00BD" w:rsidRDefault="000E00BD" w:rsidP="005D127A">
      <w:pPr>
        <w:pStyle w:val="ConsPlusNormal"/>
        <w:ind w:firstLine="540"/>
        <w:jc w:val="both"/>
        <w:rPr>
          <w:rFonts w:ascii="Times New Roman" w:hAnsi="Times New Roman" w:cs="Times New Roman"/>
          <w:sz w:val="28"/>
          <w:szCs w:val="28"/>
        </w:rPr>
      </w:pP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15. Заключение об оценке регулирующего воздействия (далее - заключение) подготавливается профильным органом в сроки, </w:t>
      </w:r>
      <w:r w:rsidRPr="005D127A">
        <w:rPr>
          <w:rFonts w:ascii="Times New Roman" w:hAnsi="Times New Roman" w:cs="Times New Roman"/>
          <w:sz w:val="28"/>
          <w:szCs w:val="28"/>
        </w:rPr>
        <w:t>предусмотренные</w:t>
      </w:r>
      <w:r w:rsidRPr="000E00BD">
        <w:rPr>
          <w:rFonts w:ascii="Times New Roman" w:hAnsi="Times New Roman" w:cs="Times New Roman"/>
          <w:sz w:val="28"/>
          <w:szCs w:val="28"/>
        </w:rPr>
        <w:t xml:space="preserve"> </w:t>
      </w:r>
      <w:hyperlink r:id="rId31" w:history="1">
        <w:r w:rsidRPr="005D127A">
          <w:rPr>
            <w:rFonts w:ascii="Times New Roman" w:hAnsi="Times New Roman" w:cs="Times New Roman"/>
            <w:sz w:val="28"/>
            <w:szCs w:val="28"/>
          </w:rPr>
          <w:t>Законом</w:t>
        </w:r>
      </w:hyperlink>
      <w:r w:rsidRPr="000E00BD">
        <w:rPr>
          <w:rFonts w:ascii="Times New Roman" w:hAnsi="Times New Roman" w:cs="Times New Roman"/>
          <w:sz w:val="28"/>
          <w:szCs w:val="28"/>
        </w:rPr>
        <w:t xml:space="preserve"> Свердловской области от 14 июля 2014 года </w:t>
      </w:r>
      <w:r>
        <w:rPr>
          <w:rFonts w:ascii="Times New Roman" w:hAnsi="Times New Roman" w:cs="Times New Roman"/>
          <w:sz w:val="28"/>
          <w:szCs w:val="28"/>
        </w:rPr>
        <w:t>№</w:t>
      </w:r>
      <w:r w:rsidRPr="000E00BD">
        <w:rPr>
          <w:rFonts w:ascii="Times New Roman" w:hAnsi="Times New Roman" w:cs="Times New Roman"/>
          <w:sz w:val="28"/>
          <w:szCs w:val="28"/>
        </w:rPr>
        <w:t xml:space="preserve"> 74-ОЗ.</w:t>
      </w:r>
    </w:p>
    <w:p w:rsidR="000E00BD" w:rsidRPr="005D127A"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16. Заключение представляет собой сводную информацию - анализ эффективности и целесообразности вводимого регулирования. В Заключении представлены доработанные обобщённые сведения из пояснительной записки к проекту акта и уведомления о проведении публичных консультаций. </w:t>
      </w:r>
    </w:p>
    <w:p w:rsidR="000E00BD" w:rsidRPr="005D127A" w:rsidRDefault="000E00BD" w:rsidP="000E00BD">
      <w:pPr>
        <w:pStyle w:val="ConsPlusNormal"/>
        <w:ind w:firstLine="540"/>
        <w:jc w:val="both"/>
        <w:rPr>
          <w:rFonts w:ascii="Times New Roman" w:hAnsi="Times New Roman" w:cs="Times New Roman"/>
          <w:sz w:val="28"/>
          <w:szCs w:val="28"/>
        </w:rPr>
      </w:pPr>
      <w:r w:rsidRPr="005D127A">
        <w:rPr>
          <w:rFonts w:ascii="Times New Roman" w:hAnsi="Times New Roman" w:cs="Times New Roman"/>
          <w:sz w:val="28"/>
          <w:szCs w:val="28"/>
        </w:rPr>
        <w:t>К заключению прилагаются:</w:t>
      </w:r>
    </w:p>
    <w:p w:rsidR="000E00BD" w:rsidRPr="005D127A" w:rsidRDefault="000E00BD" w:rsidP="000E00BD">
      <w:pPr>
        <w:pStyle w:val="ConsPlusNormal"/>
        <w:ind w:firstLine="540"/>
        <w:jc w:val="both"/>
        <w:rPr>
          <w:rFonts w:ascii="Times New Roman" w:hAnsi="Times New Roman" w:cs="Times New Roman"/>
          <w:sz w:val="28"/>
          <w:szCs w:val="28"/>
        </w:rPr>
      </w:pPr>
      <w:r w:rsidRPr="005D127A">
        <w:rPr>
          <w:rFonts w:ascii="Times New Roman" w:hAnsi="Times New Roman" w:cs="Times New Roman"/>
          <w:sz w:val="28"/>
          <w:szCs w:val="28"/>
        </w:rPr>
        <w:t>- сводка предложений, поступивших от участников публичных консультаций по проекту нормативного правового акта Свердловской области, с обоснованной информацией об учёте или о причинах отклонения предложений, содержащихся в сводке предложений;</w:t>
      </w:r>
    </w:p>
    <w:p w:rsidR="000E00BD" w:rsidRPr="005D127A" w:rsidRDefault="000E00BD" w:rsidP="000E00BD">
      <w:pPr>
        <w:pStyle w:val="ConsPlusNormal"/>
        <w:ind w:firstLine="540"/>
        <w:jc w:val="both"/>
        <w:rPr>
          <w:rFonts w:ascii="Times New Roman" w:hAnsi="Times New Roman" w:cs="Times New Roman"/>
          <w:sz w:val="28"/>
          <w:szCs w:val="28"/>
        </w:rPr>
      </w:pPr>
      <w:r w:rsidRPr="005D127A">
        <w:rPr>
          <w:rFonts w:ascii="Times New Roman" w:hAnsi="Times New Roman" w:cs="Times New Roman"/>
          <w:sz w:val="28"/>
          <w:szCs w:val="28"/>
        </w:rPr>
        <w:t xml:space="preserve">- протоколы согласительных совещаний (при наличии) </w:t>
      </w:r>
    </w:p>
    <w:p w:rsidR="000E00BD" w:rsidRPr="000E00BD" w:rsidRDefault="000E00BD" w:rsidP="000E00BD">
      <w:pPr>
        <w:pStyle w:val="ConsPlusNormal"/>
        <w:ind w:firstLine="540"/>
        <w:jc w:val="both"/>
        <w:rPr>
          <w:rFonts w:ascii="Times New Roman" w:hAnsi="Times New Roman" w:cs="Times New Roman"/>
          <w:sz w:val="28"/>
          <w:szCs w:val="28"/>
        </w:rPr>
      </w:pPr>
      <w:r w:rsidRPr="005D127A">
        <w:rPr>
          <w:rFonts w:ascii="Times New Roman" w:hAnsi="Times New Roman" w:cs="Times New Roman"/>
          <w:sz w:val="28"/>
          <w:szCs w:val="28"/>
        </w:rPr>
        <w:t>- заключение Уполномоченного по защите прав предпринимателей в Свердловской области (при наличии).</w:t>
      </w:r>
    </w:p>
    <w:p w:rsidR="000E00BD" w:rsidRPr="000E00BD" w:rsidRDefault="000E00BD" w:rsidP="000E00BD">
      <w:pPr>
        <w:pStyle w:val="ConsPlusNormal"/>
        <w:ind w:firstLine="540"/>
        <w:jc w:val="both"/>
        <w:rPr>
          <w:rFonts w:ascii="Times New Roman" w:hAnsi="Times New Roman" w:cs="Times New Roman"/>
          <w:sz w:val="28"/>
          <w:szCs w:val="28"/>
        </w:rPr>
      </w:pPr>
      <w:r w:rsidRPr="005D127A">
        <w:rPr>
          <w:rFonts w:ascii="Times New Roman" w:hAnsi="Times New Roman" w:cs="Times New Roman"/>
          <w:sz w:val="28"/>
          <w:szCs w:val="28"/>
        </w:rPr>
        <w:t>В случае поступления заключения Уполномоченного по защите прав предпринимателей в Свердловской области в профильный орган до дня размещения сводки предложений на официальном сайте информация, содержащаяся в заключении Уполномоченного по защите прав предпринимателей в Свердловской области, включается в сводку предложений.</w:t>
      </w:r>
    </w:p>
    <w:p w:rsidR="000E00BD" w:rsidRPr="005D127A" w:rsidRDefault="000E00BD" w:rsidP="005D127A">
      <w:pPr>
        <w:pStyle w:val="ConsPlusNormal"/>
        <w:ind w:firstLine="540"/>
        <w:jc w:val="both"/>
        <w:rPr>
          <w:rFonts w:ascii="Times New Roman" w:hAnsi="Times New Roman" w:cs="Times New Roman"/>
          <w:sz w:val="28"/>
          <w:szCs w:val="28"/>
        </w:rPr>
      </w:pPr>
      <w:r w:rsidRPr="005D127A">
        <w:rPr>
          <w:rFonts w:ascii="Times New Roman" w:hAnsi="Times New Roman" w:cs="Times New Roman"/>
          <w:sz w:val="28"/>
          <w:szCs w:val="28"/>
        </w:rPr>
        <w:t xml:space="preserve">Для составления заключения по </w:t>
      </w:r>
      <w:hyperlink r:id="rId32" w:history="1">
        <w:r w:rsidRPr="005D127A">
          <w:rPr>
            <w:rFonts w:ascii="Times New Roman" w:hAnsi="Times New Roman" w:cs="Times New Roman"/>
            <w:sz w:val="28"/>
            <w:szCs w:val="28"/>
          </w:rPr>
          <w:t>разделам 1</w:t>
        </w:r>
      </w:hyperlink>
      <w:r w:rsidRPr="005D127A">
        <w:rPr>
          <w:rFonts w:ascii="Times New Roman" w:hAnsi="Times New Roman" w:cs="Times New Roman"/>
          <w:sz w:val="28"/>
          <w:szCs w:val="28"/>
        </w:rPr>
        <w:t xml:space="preserve"> - </w:t>
      </w:r>
      <w:hyperlink r:id="rId33" w:history="1">
        <w:r w:rsidRPr="005D127A">
          <w:rPr>
            <w:rFonts w:ascii="Times New Roman" w:hAnsi="Times New Roman" w:cs="Times New Roman"/>
            <w:sz w:val="28"/>
            <w:szCs w:val="28"/>
          </w:rPr>
          <w:t>21</w:t>
        </w:r>
      </w:hyperlink>
      <w:r w:rsidRPr="005D127A">
        <w:rPr>
          <w:rFonts w:ascii="Times New Roman" w:hAnsi="Times New Roman" w:cs="Times New Roman"/>
          <w:sz w:val="28"/>
          <w:szCs w:val="28"/>
        </w:rPr>
        <w:t xml:space="preserve"> проектов актов с высокой и средней степенью регулирующего воздействия, а также по </w:t>
      </w:r>
      <w:hyperlink r:id="rId34" w:history="1">
        <w:r w:rsidRPr="005D127A">
          <w:rPr>
            <w:rFonts w:ascii="Times New Roman" w:hAnsi="Times New Roman" w:cs="Times New Roman"/>
            <w:sz w:val="28"/>
            <w:szCs w:val="28"/>
          </w:rPr>
          <w:t>разделам 1</w:t>
        </w:r>
      </w:hyperlink>
      <w:r w:rsidRPr="005D127A">
        <w:rPr>
          <w:rFonts w:ascii="Times New Roman" w:hAnsi="Times New Roman" w:cs="Times New Roman"/>
          <w:sz w:val="28"/>
          <w:szCs w:val="28"/>
        </w:rPr>
        <w:t xml:space="preserve"> - </w:t>
      </w:r>
      <w:hyperlink r:id="rId35" w:history="1">
        <w:r w:rsidRPr="005D127A">
          <w:rPr>
            <w:rFonts w:ascii="Times New Roman" w:hAnsi="Times New Roman" w:cs="Times New Roman"/>
            <w:sz w:val="28"/>
            <w:szCs w:val="28"/>
          </w:rPr>
          <w:t>12</w:t>
        </w:r>
      </w:hyperlink>
      <w:r w:rsidRPr="005D127A">
        <w:rPr>
          <w:rFonts w:ascii="Times New Roman" w:hAnsi="Times New Roman" w:cs="Times New Roman"/>
          <w:sz w:val="28"/>
          <w:szCs w:val="28"/>
        </w:rPr>
        <w:t xml:space="preserve"> проектов актов с низкой степенью регулирующего воздействия необходимо руководствоваться положениями </w:t>
      </w:r>
      <w:hyperlink r:id="rId36" w:history="1">
        <w:r w:rsidRPr="005D127A">
          <w:rPr>
            <w:rFonts w:ascii="Times New Roman" w:hAnsi="Times New Roman" w:cs="Times New Roman"/>
            <w:sz w:val="28"/>
            <w:szCs w:val="28"/>
          </w:rPr>
          <w:t>главы 2</w:t>
        </w:r>
      </w:hyperlink>
      <w:r w:rsidRPr="005D127A">
        <w:rPr>
          <w:rFonts w:ascii="Times New Roman" w:hAnsi="Times New Roman" w:cs="Times New Roman"/>
          <w:sz w:val="28"/>
          <w:szCs w:val="28"/>
        </w:rPr>
        <w:t xml:space="preserve"> настоящей Методики.</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17. Информация, содержащаяся в заключении для проектов актов со средней и высокой степенью ОРВ:</w:t>
      </w:r>
    </w:p>
    <w:p w:rsidR="000E00BD" w:rsidRPr="005D127A" w:rsidRDefault="000E00BD" w:rsidP="005D127A">
      <w:pPr>
        <w:pStyle w:val="ConsPlusNormal"/>
        <w:ind w:firstLine="540"/>
        <w:jc w:val="both"/>
        <w:rPr>
          <w:rFonts w:ascii="Times New Roman" w:hAnsi="Times New Roman" w:cs="Times New Roman"/>
          <w:sz w:val="28"/>
          <w:szCs w:val="28"/>
        </w:rPr>
      </w:pPr>
      <w:r w:rsidRPr="005D127A">
        <w:rPr>
          <w:rFonts w:ascii="Times New Roman" w:hAnsi="Times New Roman" w:cs="Times New Roman"/>
          <w:sz w:val="28"/>
          <w:szCs w:val="28"/>
        </w:rPr>
        <w:t xml:space="preserve">1) </w:t>
      </w:r>
      <w:hyperlink r:id="rId37" w:history="1">
        <w:r w:rsidRPr="005D127A">
          <w:rPr>
            <w:rFonts w:ascii="Times New Roman" w:hAnsi="Times New Roman" w:cs="Times New Roman"/>
            <w:sz w:val="28"/>
            <w:szCs w:val="28"/>
          </w:rPr>
          <w:t>раздел 22</w:t>
        </w:r>
      </w:hyperlink>
      <w:r w:rsidRPr="005D127A">
        <w:rPr>
          <w:rFonts w:ascii="Times New Roman" w:hAnsi="Times New Roman" w:cs="Times New Roman"/>
          <w:sz w:val="28"/>
          <w:szCs w:val="28"/>
        </w:rPr>
        <w:t xml:space="preserve"> заключения "Сведения о размещении уведомления о подготовке проекта акта" заполняется в случае проведения предварительной оценки регулирующего воздействия в соответствии с </w:t>
      </w:r>
      <w:hyperlink r:id="rId38" w:history="1">
        <w:r w:rsidRPr="005D127A">
          <w:rPr>
            <w:rFonts w:ascii="Times New Roman" w:hAnsi="Times New Roman" w:cs="Times New Roman"/>
            <w:sz w:val="28"/>
            <w:szCs w:val="28"/>
          </w:rPr>
          <w:t>главой 4</w:t>
        </w:r>
      </w:hyperlink>
      <w:r w:rsidRPr="005D127A">
        <w:rPr>
          <w:rFonts w:ascii="Times New Roman" w:hAnsi="Times New Roman" w:cs="Times New Roman"/>
          <w:sz w:val="28"/>
          <w:szCs w:val="28"/>
        </w:rPr>
        <w:t xml:space="preserve"> Порядка проведения публичных консультаций и подготовки заключений об ОРВ.</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Предварительная ОРВ является обязательной при подготовке проектов актов Правительства Свердловской области и исполнительных органов, имеющих высокую степень регулирующего воздействия.</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Для иных проектов актов Правительства Свердловской области и исполнительных органов предварительная ОРВ проводится по решению руководителя (заместителя руководителя) профильного органа.</w:t>
      </w:r>
    </w:p>
    <w:p w:rsidR="000E00BD" w:rsidRPr="005D127A" w:rsidRDefault="000E00BD" w:rsidP="005D127A">
      <w:pPr>
        <w:pStyle w:val="ConsPlusNormal"/>
        <w:ind w:firstLine="540"/>
        <w:jc w:val="both"/>
        <w:rPr>
          <w:rFonts w:ascii="Times New Roman" w:hAnsi="Times New Roman" w:cs="Times New Roman"/>
          <w:sz w:val="28"/>
          <w:szCs w:val="28"/>
        </w:rPr>
      </w:pPr>
      <w:r w:rsidRPr="005D127A">
        <w:rPr>
          <w:rFonts w:ascii="Times New Roman" w:hAnsi="Times New Roman" w:cs="Times New Roman"/>
          <w:sz w:val="28"/>
          <w:szCs w:val="28"/>
        </w:rPr>
        <w:t xml:space="preserve">В </w:t>
      </w:r>
      <w:hyperlink r:id="rId39" w:history="1">
        <w:r w:rsidRPr="005D127A">
          <w:rPr>
            <w:rFonts w:ascii="Times New Roman" w:hAnsi="Times New Roman" w:cs="Times New Roman"/>
            <w:sz w:val="28"/>
            <w:szCs w:val="28"/>
          </w:rPr>
          <w:t>пункте 22.1 раздела 22</w:t>
        </w:r>
      </w:hyperlink>
      <w:r w:rsidRPr="005D127A">
        <w:rPr>
          <w:rFonts w:ascii="Times New Roman" w:hAnsi="Times New Roman" w:cs="Times New Roman"/>
          <w:sz w:val="28"/>
          <w:szCs w:val="28"/>
        </w:rPr>
        <w:t xml:space="preserve"> необходимо указать полный электронный адрес размещения уведомления о подготовке проекта акта на официальном сайте. Простое указание на официальный сайт не допускается.</w:t>
      </w:r>
    </w:p>
    <w:p w:rsidR="000E00BD" w:rsidRPr="005D127A" w:rsidRDefault="000E00BD" w:rsidP="005D127A">
      <w:pPr>
        <w:pStyle w:val="ConsPlusNormal"/>
        <w:ind w:firstLine="540"/>
        <w:jc w:val="both"/>
        <w:rPr>
          <w:rFonts w:ascii="Times New Roman" w:hAnsi="Times New Roman" w:cs="Times New Roman"/>
          <w:sz w:val="28"/>
          <w:szCs w:val="28"/>
        </w:rPr>
      </w:pPr>
      <w:r w:rsidRPr="005D127A">
        <w:rPr>
          <w:rFonts w:ascii="Times New Roman" w:hAnsi="Times New Roman" w:cs="Times New Roman"/>
          <w:sz w:val="28"/>
          <w:szCs w:val="28"/>
        </w:rPr>
        <w:t xml:space="preserve">В </w:t>
      </w:r>
      <w:hyperlink r:id="rId40" w:history="1">
        <w:r w:rsidRPr="005D127A">
          <w:rPr>
            <w:rFonts w:ascii="Times New Roman" w:hAnsi="Times New Roman" w:cs="Times New Roman"/>
            <w:sz w:val="28"/>
            <w:szCs w:val="28"/>
          </w:rPr>
          <w:t>пункте 22.2</w:t>
        </w:r>
      </w:hyperlink>
      <w:r w:rsidRPr="005D127A">
        <w:rPr>
          <w:rFonts w:ascii="Times New Roman" w:hAnsi="Times New Roman" w:cs="Times New Roman"/>
          <w:sz w:val="28"/>
          <w:szCs w:val="28"/>
        </w:rPr>
        <w:t xml:space="preserve"> данного раздела указываются сроки предоставления предложений в рамках публичных консультаций. Сроки указываются в </w:t>
      </w:r>
      <w:r w:rsidRPr="005D127A">
        <w:rPr>
          <w:rFonts w:ascii="Times New Roman" w:hAnsi="Times New Roman" w:cs="Times New Roman"/>
          <w:sz w:val="28"/>
          <w:szCs w:val="28"/>
        </w:rPr>
        <w:lastRenderedPageBreak/>
        <w:t>соответствии с информацией, указанной в уведомлении о подготовке проекта акта.</w:t>
      </w:r>
    </w:p>
    <w:p w:rsidR="000E00BD" w:rsidRPr="005D127A" w:rsidRDefault="000E00BD" w:rsidP="005D127A">
      <w:pPr>
        <w:pStyle w:val="ConsPlusNormal"/>
        <w:ind w:firstLine="540"/>
        <w:jc w:val="both"/>
        <w:rPr>
          <w:rFonts w:ascii="Times New Roman" w:hAnsi="Times New Roman" w:cs="Times New Roman"/>
          <w:sz w:val="28"/>
          <w:szCs w:val="28"/>
        </w:rPr>
      </w:pPr>
      <w:r w:rsidRPr="005D127A">
        <w:rPr>
          <w:rFonts w:ascii="Times New Roman" w:hAnsi="Times New Roman" w:cs="Times New Roman"/>
          <w:sz w:val="28"/>
          <w:szCs w:val="28"/>
        </w:rPr>
        <w:t xml:space="preserve">В </w:t>
      </w:r>
      <w:hyperlink r:id="rId41" w:history="1">
        <w:r w:rsidRPr="005D127A">
          <w:rPr>
            <w:rFonts w:ascii="Times New Roman" w:hAnsi="Times New Roman" w:cs="Times New Roman"/>
            <w:sz w:val="28"/>
            <w:szCs w:val="28"/>
          </w:rPr>
          <w:t>пункте 22.3 раздела 22</w:t>
        </w:r>
      </w:hyperlink>
      <w:r w:rsidRPr="005D127A">
        <w:rPr>
          <w:rFonts w:ascii="Times New Roman" w:hAnsi="Times New Roman" w:cs="Times New Roman"/>
          <w:sz w:val="28"/>
          <w:szCs w:val="28"/>
        </w:rPr>
        <w:t xml:space="preserve"> указывается перечень организаций, извещённых о проведении публичных консультаций, организации, заключившие соглашение о взаимодействии при проведении ОРВ, извещаемые уполномоченным органом, а также иные организации - потенциальные участники отношений, вводимых новым регулированием, извещаемые профильным органом;</w:t>
      </w:r>
    </w:p>
    <w:p w:rsidR="000E00BD" w:rsidRPr="005D127A" w:rsidRDefault="000E00BD" w:rsidP="005D127A">
      <w:pPr>
        <w:pStyle w:val="ConsPlusNormal"/>
        <w:ind w:firstLine="540"/>
        <w:jc w:val="both"/>
        <w:rPr>
          <w:rFonts w:ascii="Times New Roman" w:hAnsi="Times New Roman" w:cs="Times New Roman"/>
          <w:sz w:val="28"/>
          <w:szCs w:val="28"/>
        </w:rPr>
      </w:pPr>
      <w:r w:rsidRPr="005D127A">
        <w:rPr>
          <w:rFonts w:ascii="Times New Roman" w:hAnsi="Times New Roman" w:cs="Times New Roman"/>
          <w:sz w:val="28"/>
          <w:szCs w:val="28"/>
        </w:rPr>
        <w:t xml:space="preserve">2) заполнение </w:t>
      </w:r>
      <w:hyperlink r:id="rId42" w:history="1">
        <w:r w:rsidRPr="005D127A">
          <w:rPr>
            <w:rFonts w:ascii="Times New Roman" w:hAnsi="Times New Roman" w:cs="Times New Roman"/>
            <w:sz w:val="28"/>
            <w:szCs w:val="28"/>
          </w:rPr>
          <w:t>раздела 23</w:t>
        </w:r>
      </w:hyperlink>
      <w:r w:rsidRPr="005D127A">
        <w:rPr>
          <w:rFonts w:ascii="Times New Roman" w:hAnsi="Times New Roman" w:cs="Times New Roman"/>
          <w:sz w:val="28"/>
          <w:szCs w:val="28"/>
        </w:rPr>
        <w:t xml:space="preserve"> "Сведения о проведении публичных консультаций" производится по итогам проведения публичных консультаций по проекту акта. Указание информации производится аналогично </w:t>
      </w:r>
      <w:hyperlink r:id="rId43" w:history="1">
        <w:r w:rsidRPr="005D127A">
          <w:rPr>
            <w:rFonts w:ascii="Times New Roman" w:hAnsi="Times New Roman" w:cs="Times New Roman"/>
            <w:sz w:val="28"/>
            <w:szCs w:val="28"/>
          </w:rPr>
          <w:t>разделу 22</w:t>
        </w:r>
      </w:hyperlink>
      <w:r w:rsidRPr="005D127A">
        <w:rPr>
          <w:rFonts w:ascii="Times New Roman" w:hAnsi="Times New Roman" w:cs="Times New Roman"/>
          <w:sz w:val="28"/>
          <w:szCs w:val="28"/>
        </w:rPr>
        <w:t xml:space="preserve"> заключения;</w:t>
      </w:r>
    </w:p>
    <w:p w:rsidR="000E00BD" w:rsidRPr="005D127A" w:rsidRDefault="000E00BD" w:rsidP="005D127A">
      <w:pPr>
        <w:pStyle w:val="ConsPlusNormal"/>
        <w:ind w:firstLine="540"/>
        <w:jc w:val="both"/>
        <w:rPr>
          <w:rFonts w:ascii="Times New Roman" w:hAnsi="Times New Roman" w:cs="Times New Roman"/>
          <w:sz w:val="28"/>
          <w:szCs w:val="28"/>
        </w:rPr>
      </w:pPr>
      <w:r w:rsidRPr="005D127A">
        <w:rPr>
          <w:rFonts w:ascii="Times New Roman" w:hAnsi="Times New Roman" w:cs="Times New Roman"/>
          <w:sz w:val="28"/>
          <w:szCs w:val="28"/>
        </w:rPr>
        <w:t xml:space="preserve">3) в </w:t>
      </w:r>
      <w:hyperlink r:id="rId44" w:history="1">
        <w:r w:rsidRPr="005D127A">
          <w:rPr>
            <w:rFonts w:ascii="Times New Roman" w:hAnsi="Times New Roman" w:cs="Times New Roman"/>
            <w:sz w:val="28"/>
            <w:szCs w:val="28"/>
          </w:rPr>
          <w:t>разделе 24</w:t>
        </w:r>
      </w:hyperlink>
      <w:r w:rsidRPr="005D127A">
        <w:rPr>
          <w:rFonts w:ascii="Times New Roman" w:hAnsi="Times New Roman" w:cs="Times New Roman"/>
          <w:sz w:val="28"/>
          <w:szCs w:val="28"/>
        </w:rPr>
        <w:t xml:space="preserve"> "Выводы о целесообразности предлагаемого регулирования" профильный орган указывает любые дополнительные сведения, которые, по его мнению, подтверждают обоснованность предлагаемого регулирования, а также указывает о наличии либо об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со ссылками на источники информации и методы расчётов (если применимо).</w:t>
      </w:r>
    </w:p>
    <w:p w:rsidR="000E00BD" w:rsidRPr="005D127A" w:rsidRDefault="000E00BD" w:rsidP="005D127A">
      <w:pPr>
        <w:pStyle w:val="ConsPlusNormal"/>
        <w:ind w:firstLine="540"/>
        <w:jc w:val="both"/>
        <w:rPr>
          <w:rFonts w:ascii="Times New Roman" w:hAnsi="Times New Roman" w:cs="Times New Roman"/>
          <w:sz w:val="28"/>
          <w:szCs w:val="28"/>
        </w:rPr>
      </w:pPr>
      <w:r w:rsidRPr="005D127A">
        <w:rPr>
          <w:rFonts w:ascii="Times New Roman" w:hAnsi="Times New Roman" w:cs="Times New Roman"/>
          <w:sz w:val="28"/>
          <w:szCs w:val="28"/>
        </w:rPr>
        <w:t xml:space="preserve">8. Заполнение формы </w:t>
      </w:r>
      <w:hyperlink r:id="rId45" w:history="1">
        <w:r w:rsidRPr="005D127A">
          <w:rPr>
            <w:rFonts w:ascii="Times New Roman" w:hAnsi="Times New Roman" w:cs="Times New Roman"/>
            <w:sz w:val="28"/>
            <w:szCs w:val="28"/>
          </w:rPr>
          <w:t>заключения</w:t>
        </w:r>
      </w:hyperlink>
      <w:r w:rsidRPr="005D127A">
        <w:rPr>
          <w:rFonts w:ascii="Times New Roman" w:hAnsi="Times New Roman" w:cs="Times New Roman"/>
          <w:sz w:val="28"/>
          <w:szCs w:val="28"/>
        </w:rPr>
        <w:t xml:space="preserve"> об ОРВ для проектов актов низкой степени регулирующего воздействия осуществляется аналогично форме </w:t>
      </w:r>
      <w:hyperlink r:id="rId46" w:history="1">
        <w:r w:rsidRPr="005D127A">
          <w:rPr>
            <w:rFonts w:ascii="Times New Roman" w:hAnsi="Times New Roman" w:cs="Times New Roman"/>
            <w:sz w:val="28"/>
            <w:szCs w:val="28"/>
          </w:rPr>
          <w:t>заключения</w:t>
        </w:r>
      </w:hyperlink>
      <w:r w:rsidRPr="005D127A">
        <w:rPr>
          <w:rFonts w:ascii="Times New Roman" w:hAnsi="Times New Roman" w:cs="Times New Roman"/>
          <w:sz w:val="28"/>
          <w:szCs w:val="28"/>
        </w:rPr>
        <w:t xml:space="preserve"> об ОРВ для проектов актов с высокой и средней степенью регулирующего воздействия. При этом </w:t>
      </w:r>
      <w:hyperlink r:id="rId47" w:history="1">
        <w:r w:rsidRPr="005D127A">
          <w:rPr>
            <w:rFonts w:ascii="Times New Roman" w:hAnsi="Times New Roman" w:cs="Times New Roman"/>
            <w:sz w:val="28"/>
            <w:szCs w:val="28"/>
          </w:rPr>
          <w:t>разделы 13</w:t>
        </w:r>
      </w:hyperlink>
      <w:r w:rsidRPr="005D127A">
        <w:rPr>
          <w:rFonts w:ascii="Times New Roman" w:hAnsi="Times New Roman" w:cs="Times New Roman"/>
          <w:sz w:val="28"/>
          <w:szCs w:val="28"/>
        </w:rPr>
        <w:t xml:space="preserve"> - </w:t>
      </w:r>
      <w:hyperlink r:id="rId48" w:history="1">
        <w:r w:rsidRPr="005D127A">
          <w:rPr>
            <w:rFonts w:ascii="Times New Roman" w:hAnsi="Times New Roman" w:cs="Times New Roman"/>
            <w:sz w:val="28"/>
            <w:szCs w:val="28"/>
          </w:rPr>
          <w:t>15</w:t>
        </w:r>
      </w:hyperlink>
      <w:r w:rsidRPr="005D127A">
        <w:rPr>
          <w:rFonts w:ascii="Times New Roman" w:hAnsi="Times New Roman" w:cs="Times New Roman"/>
          <w:sz w:val="28"/>
          <w:szCs w:val="28"/>
        </w:rPr>
        <w:t xml:space="preserve"> формы заключения с низкой степенью соответствуют </w:t>
      </w:r>
      <w:hyperlink r:id="rId49" w:history="1">
        <w:r w:rsidRPr="005D127A">
          <w:rPr>
            <w:rFonts w:ascii="Times New Roman" w:hAnsi="Times New Roman" w:cs="Times New Roman"/>
            <w:sz w:val="28"/>
            <w:szCs w:val="28"/>
          </w:rPr>
          <w:t>разделам 22</w:t>
        </w:r>
      </w:hyperlink>
      <w:r w:rsidRPr="005D127A">
        <w:rPr>
          <w:rFonts w:ascii="Times New Roman" w:hAnsi="Times New Roman" w:cs="Times New Roman"/>
          <w:sz w:val="28"/>
          <w:szCs w:val="28"/>
        </w:rPr>
        <w:t xml:space="preserve"> - </w:t>
      </w:r>
      <w:hyperlink r:id="rId50" w:history="1">
        <w:r w:rsidRPr="005D127A">
          <w:rPr>
            <w:rFonts w:ascii="Times New Roman" w:hAnsi="Times New Roman" w:cs="Times New Roman"/>
            <w:sz w:val="28"/>
            <w:szCs w:val="28"/>
          </w:rPr>
          <w:t>24</w:t>
        </w:r>
      </w:hyperlink>
      <w:r w:rsidRPr="005D127A">
        <w:rPr>
          <w:rFonts w:ascii="Times New Roman" w:hAnsi="Times New Roman" w:cs="Times New Roman"/>
          <w:sz w:val="28"/>
          <w:szCs w:val="28"/>
        </w:rPr>
        <w:t xml:space="preserve"> формы заключения с высокой и средней степенью регулирующего воздействия.</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19. В случае наличия разногласий разработчика с участниками публичных консультаций они устраняются на согласительных совещаниях, проводимых разработчиком</w:t>
      </w:r>
      <w:r w:rsidRPr="005D127A">
        <w:rPr>
          <w:rFonts w:ascii="Times New Roman" w:hAnsi="Times New Roman" w:cs="Times New Roman"/>
          <w:sz w:val="28"/>
          <w:szCs w:val="28"/>
        </w:rPr>
        <w:t>, в сроки, установленные Порядком проведения публичных консультаций и подготовки заключений об ОРВ.</w:t>
      </w:r>
    </w:p>
    <w:p w:rsidR="000E00BD" w:rsidRPr="000E00BD" w:rsidRDefault="000E00BD" w:rsidP="000E00BD">
      <w:pPr>
        <w:pStyle w:val="ConsPlusNormal"/>
        <w:ind w:firstLine="540"/>
        <w:jc w:val="both"/>
        <w:rPr>
          <w:rFonts w:ascii="Times New Roman" w:hAnsi="Times New Roman" w:cs="Times New Roman"/>
          <w:sz w:val="28"/>
          <w:szCs w:val="28"/>
        </w:rPr>
      </w:pPr>
      <w:bookmarkStart w:id="61" w:name="P1094"/>
      <w:bookmarkEnd w:id="61"/>
      <w:r w:rsidRPr="000E00BD">
        <w:rPr>
          <w:rFonts w:ascii="Times New Roman" w:hAnsi="Times New Roman" w:cs="Times New Roman"/>
          <w:sz w:val="28"/>
          <w:szCs w:val="28"/>
        </w:rPr>
        <w:t xml:space="preserve">20. По результатам проведения оценки регулирующего воздействия </w:t>
      </w:r>
      <w:r w:rsidRPr="005D127A">
        <w:rPr>
          <w:rFonts w:ascii="Times New Roman" w:hAnsi="Times New Roman" w:cs="Times New Roman"/>
          <w:sz w:val="28"/>
          <w:szCs w:val="28"/>
        </w:rPr>
        <w:t>разработчик может принять мотивированное решение об отказе в подготовке проекта акта или его доработке</w:t>
      </w:r>
      <w:r w:rsidRPr="000E00BD">
        <w:rPr>
          <w:rFonts w:ascii="Times New Roman" w:hAnsi="Times New Roman" w:cs="Times New Roman"/>
          <w:sz w:val="28"/>
          <w:szCs w:val="28"/>
        </w:rPr>
        <w:t xml:space="preserve"> в случае выявления в проекте акта положений:</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1) вводящих избыточные административные и иные ограничения и обязанности для субъектов предпринимательской и инвестиционной деятельности;</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2)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3) влекущих необоснованные расходы субъектов предпринимательской и инвестиционной деятельности или консолидированного бюджета Свердловской области;</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lastRenderedPageBreak/>
        <w:t>4) а также невозможности реализации нового регулирования ввиду отсутствия необходимых организационных или технических условий у органов государственной власти Свердловской области и (или) органов местного самоуправления муниципальных образований, расположенных на территории Свердловской области, а также сложившегося в Свердловской области уровня развития технологий, инфраструктуры, рынков товаров и услуг</w:t>
      </w:r>
      <w:r w:rsidRPr="005D127A">
        <w:rPr>
          <w:rFonts w:ascii="Times New Roman" w:hAnsi="Times New Roman" w:cs="Times New Roman"/>
          <w:sz w:val="28"/>
          <w:szCs w:val="28"/>
        </w:rPr>
        <w:t>.</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 xml:space="preserve">21. В случае принятия решения об отказе в подготовке проекта акта разработчик направляет в профильный орган соответствующую информацию для размещения на официальном сайте и извещения о принятом решении организаций, ранее </w:t>
      </w:r>
      <w:r w:rsidR="005D127A" w:rsidRPr="000E00BD">
        <w:rPr>
          <w:rFonts w:ascii="Times New Roman" w:hAnsi="Times New Roman" w:cs="Times New Roman"/>
          <w:sz w:val="28"/>
          <w:szCs w:val="28"/>
        </w:rPr>
        <w:t>уведомлённых</w:t>
      </w:r>
      <w:r w:rsidRPr="000E00BD">
        <w:rPr>
          <w:rFonts w:ascii="Times New Roman" w:hAnsi="Times New Roman" w:cs="Times New Roman"/>
          <w:sz w:val="28"/>
          <w:szCs w:val="28"/>
        </w:rPr>
        <w:t xml:space="preserve"> о начале публичных консультаций, </w:t>
      </w:r>
      <w:r w:rsidRPr="005D127A">
        <w:rPr>
          <w:rFonts w:ascii="Times New Roman" w:hAnsi="Times New Roman" w:cs="Times New Roman"/>
          <w:sz w:val="28"/>
          <w:szCs w:val="28"/>
        </w:rPr>
        <w:t>в сроки, установленные Порядком проведения публичных консультаций и подготовки заключений об ОРВ.</w:t>
      </w:r>
    </w:p>
    <w:p w:rsidR="000E00BD" w:rsidRPr="000E00BD" w:rsidRDefault="000E00BD" w:rsidP="000E00BD">
      <w:pPr>
        <w:pStyle w:val="ConsPlusNormal"/>
        <w:ind w:firstLine="540"/>
        <w:jc w:val="both"/>
        <w:rPr>
          <w:rFonts w:ascii="Times New Roman" w:hAnsi="Times New Roman" w:cs="Times New Roman"/>
          <w:sz w:val="28"/>
          <w:szCs w:val="28"/>
        </w:rPr>
      </w:pPr>
      <w:r w:rsidRPr="000E00BD">
        <w:rPr>
          <w:rFonts w:ascii="Times New Roman" w:hAnsi="Times New Roman" w:cs="Times New Roman"/>
          <w:sz w:val="28"/>
          <w:szCs w:val="28"/>
        </w:rPr>
        <w:t>22. Подготовленная разработчиком итоговая редакция проекта акта размещается на официальном сайте</w:t>
      </w:r>
      <w:r w:rsidRPr="005D127A">
        <w:rPr>
          <w:rFonts w:ascii="Times New Roman" w:hAnsi="Times New Roman" w:cs="Times New Roman"/>
          <w:sz w:val="28"/>
          <w:szCs w:val="28"/>
        </w:rPr>
        <w:t xml:space="preserve"> в сроки, установленные Порядком проведения публичных консультаций и подготовки заключений об ОРВ.</w:t>
      </w:r>
    </w:p>
    <w:p w:rsidR="000E00BD" w:rsidRPr="000E00BD" w:rsidRDefault="000E00BD" w:rsidP="000E00BD">
      <w:pPr>
        <w:pStyle w:val="ConsPlusNormal"/>
        <w:ind w:firstLine="540"/>
        <w:jc w:val="both"/>
        <w:rPr>
          <w:rFonts w:ascii="Times New Roman" w:hAnsi="Times New Roman" w:cs="Times New Roman"/>
          <w:sz w:val="28"/>
          <w:szCs w:val="28"/>
        </w:rPr>
      </w:pPr>
      <w:r w:rsidRPr="005D127A">
        <w:rPr>
          <w:rFonts w:ascii="Times New Roman" w:hAnsi="Times New Roman" w:cs="Times New Roman"/>
          <w:sz w:val="28"/>
          <w:szCs w:val="28"/>
        </w:rPr>
        <w:t>Профильный орган размещает утверждённую редакцию проекта акта с реквизитами (датой принятия и регистрационным номером) в течение 20 рабочих дней со дня принятия проекта акта.</w:t>
      </w:r>
    </w:p>
    <w:p w:rsidR="000E00BD" w:rsidRDefault="000E00BD" w:rsidP="000E00BD">
      <w:pPr>
        <w:pStyle w:val="ConsPlusNormal"/>
      </w:pPr>
    </w:p>
    <w:p w:rsidR="000E00BD" w:rsidRDefault="000E00BD" w:rsidP="000E00BD">
      <w:pPr>
        <w:sectPr w:rsidR="000E00BD" w:rsidSect="004C19DF">
          <w:headerReference w:type="default" r:id="rId51"/>
          <w:pgSz w:w="11905" w:h="16838"/>
          <w:pgMar w:top="1134" w:right="567" w:bottom="1134" w:left="1418" w:header="709" w:footer="709" w:gutter="0"/>
          <w:cols w:space="720"/>
          <w:titlePg/>
          <w:docGrid w:linePitch="381"/>
        </w:sectPr>
      </w:pPr>
    </w:p>
    <w:p w:rsidR="00D910A5" w:rsidRDefault="000E00BD" w:rsidP="00D910A5">
      <w:pPr>
        <w:pStyle w:val="ConsPlusNormal"/>
        <w:ind w:left="5387"/>
        <w:rPr>
          <w:rFonts w:ascii="Times New Roman" w:hAnsi="Times New Roman" w:cs="Times New Roman"/>
          <w:sz w:val="28"/>
          <w:szCs w:val="28"/>
        </w:rPr>
      </w:pPr>
      <w:r w:rsidRPr="005D127A">
        <w:rPr>
          <w:rFonts w:ascii="Times New Roman" w:hAnsi="Times New Roman" w:cs="Times New Roman"/>
          <w:sz w:val="28"/>
          <w:szCs w:val="28"/>
        </w:rPr>
        <w:lastRenderedPageBreak/>
        <w:t>Приложение № 1</w:t>
      </w:r>
      <w:r w:rsidR="00D910A5">
        <w:rPr>
          <w:rFonts w:ascii="Times New Roman" w:hAnsi="Times New Roman" w:cs="Times New Roman"/>
          <w:sz w:val="28"/>
          <w:szCs w:val="28"/>
        </w:rPr>
        <w:t xml:space="preserve"> </w:t>
      </w:r>
    </w:p>
    <w:p w:rsidR="000E00BD" w:rsidRPr="005D127A" w:rsidRDefault="000E00BD" w:rsidP="00D910A5">
      <w:pPr>
        <w:pStyle w:val="ConsPlusNormal"/>
        <w:ind w:left="5387"/>
        <w:rPr>
          <w:rFonts w:ascii="Times New Roman" w:hAnsi="Times New Roman" w:cs="Times New Roman"/>
          <w:sz w:val="28"/>
          <w:szCs w:val="28"/>
        </w:rPr>
      </w:pPr>
      <w:r w:rsidRPr="005D127A">
        <w:rPr>
          <w:rFonts w:ascii="Times New Roman" w:hAnsi="Times New Roman" w:cs="Times New Roman"/>
          <w:sz w:val="28"/>
          <w:szCs w:val="28"/>
        </w:rPr>
        <w:t>к Методике проведения оценки</w:t>
      </w:r>
      <w:r w:rsidR="00D910A5">
        <w:rPr>
          <w:rFonts w:ascii="Times New Roman" w:hAnsi="Times New Roman" w:cs="Times New Roman"/>
          <w:sz w:val="28"/>
          <w:szCs w:val="28"/>
        </w:rPr>
        <w:t xml:space="preserve"> </w:t>
      </w:r>
      <w:r w:rsidRPr="005D127A">
        <w:rPr>
          <w:rFonts w:ascii="Times New Roman" w:hAnsi="Times New Roman" w:cs="Times New Roman"/>
          <w:sz w:val="28"/>
          <w:szCs w:val="28"/>
        </w:rPr>
        <w:t xml:space="preserve">регулирующего </w:t>
      </w:r>
      <w:r w:rsidR="00D910A5">
        <w:rPr>
          <w:rFonts w:ascii="Times New Roman" w:hAnsi="Times New Roman" w:cs="Times New Roman"/>
          <w:sz w:val="28"/>
          <w:szCs w:val="28"/>
        </w:rPr>
        <w:t>в</w:t>
      </w:r>
      <w:r w:rsidRPr="005D127A">
        <w:rPr>
          <w:rFonts w:ascii="Times New Roman" w:hAnsi="Times New Roman" w:cs="Times New Roman"/>
          <w:sz w:val="28"/>
          <w:szCs w:val="28"/>
        </w:rPr>
        <w:t>оздействия</w:t>
      </w:r>
    </w:p>
    <w:p w:rsidR="005D127A" w:rsidRDefault="005D127A" w:rsidP="000E00BD">
      <w:pPr>
        <w:pStyle w:val="ConsPlusNormal"/>
        <w:jc w:val="center"/>
        <w:rPr>
          <w:rFonts w:ascii="Times New Roman" w:hAnsi="Times New Roman" w:cs="Times New Roman"/>
          <w:sz w:val="28"/>
          <w:szCs w:val="28"/>
        </w:rPr>
      </w:pPr>
    </w:p>
    <w:p w:rsidR="005D127A" w:rsidRDefault="005D127A" w:rsidP="000E00BD">
      <w:pPr>
        <w:pStyle w:val="ConsPlusNormal"/>
        <w:jc w:val="center"/>
        <w:rPr>
          <w:rFonts w:ascii="Times New Roman" w:hAnsi="Times New Roman" w:cs="Times New Roman"/>
          <w:sz w:val="28"/>
          <w:szCs w:val="28"/>
        </w:rPr>
      </w:pPr>
    </w:p>
    <w:p w:rsidR="000E00BD" w:rsidRPr="00363472" w:rsidRDefault="000E00BD" w:rsidP="000E00BD">
      <w:pPr>
        <w:pStyle w:val="ConsPlusNormal"/>
        <w:jc w:val="center"/>
        <w:rPr>
          <w:rFonts w:ascii="Times New Roman" w:hAnsi="Times New Roman" w:cs="Times New Roman"/>
          <w:b/>
          <w:sz w:val="28"/>
          <w:szCs w:val="28"/>
        </w:rPr>
      </w:pPr>
      <w:r w:rsidRPr="00363472">
        <w:rPr>
          <w:rFonts w:ascii="Times New Roman" w:hAnsi="Times New Roman" w:cs="Times New Roman"/>
          <w:b/>
          <w:sz w:val="28"/>
          <w:szCs w:val="28"/>
        </w:rPr>
        <w:t>СВОДКА</w:t>
      </w:r>
    </w:p>
    <w:p w:rsidR="000E00BD" w:rsidRPr="005D127A" w:rsidRDefault="000E00BD" w:rsidP="000E00BD">
      <w:pPr>
        <w:pStyle w:val="ConsPlusNormal"/>
        <w:jc w:val="center"/>
        <w:rPr>
          <w:rFonts w:ascii="Times New Roman" w:hAnsi="Times New Roman" w:cs="Times New Roman"/>
          <w:sz w:val="28"/>
          <w:szCs w:val="28"/>
        </w:rPr>
      </w:pPr>
      <w:r w:rsidRPr="00363472">
        <w:rPr>
          <w:rFonts w:ascii="Times New Roman" w:hAnsi="Times New Roman" w:cs="Times New Roman"/>
          <w:b/>
          <w:sz w:val="28"/>
          <w:szCs w:val="28"/>
        </w:rPr>
        <w:t>предложений по итогам размещения текста проекта о подготовке нормативного правового акта</w:t>
      </w:r>
    </w:p>
    <w:p w:rsidR="000E00BD" w:rsidRPr="005D127A" w:rsidRDefault="000E00BD" w:rsidP="000E00BD">
      <w:pPr>
        <w:pStyle w:val="ConsPlusNormal"/>
        <w:jc w:val="center"/>
        <w:rPr>
          <w:rFonts w:ascii="Times New Roman" w:hAnsi="Times New Roman" w:cs="Times New Roman"/>
          <w:sz w:val="28"/>
          <w:szCs w:val="28"/>
        </w:rPr>
      </w:pPr>
      <w:r w:rsidRPr="005D127A">
        <w:rPr>
          <w:rFonts w:ascii="Times New Roman" w:hAnsi="Times New Roman" w:cs="Times New Roman"/>
          <w:sz w:val="28"/>
          <w:szCs w:val="28"/>
        </w:rPr>
        <w:t>«…»</w:t>
      </w:r>
    </w:p>
    <w:p w:rsidR="001A3DE6" w:rsidRDefault="001A3DE6" w:rsidP="000E00BD">
      <w:pPr>
        <w:pStyle w:val="ConsPlusNormal"/>
        <w:rPr>
          <w:rFonts w:ascii="Times New Roman" w:hAnsi="Times New Roman" w:cs="Times New Roman"/>
          <w:sz w:val="28"/>
          <w:szCs w:val="28"/>
        </w:rPr>
      </w:pPr>
    </w:p>
    <w:p w:rsidR="000E00BD" w:rsidRPr="005D127A" w:rsidRDefault="000E00BD" w:rsidP="000E00BD">
      <w:pPr>
        <w:pStyle w:val="ConsPlusNormal"/>
        <w:rPr>
          <w:rFonts w:ascii="Times New Roman" w:hAnsi="Times New Roman" w:cs="Times New Roman"/>
          <w:sz w:val="28"/>
          <w:szCs w:val="28"/>
        </w:rPr>
      </w:pPr>
      <w:r w:rsidRPr="005D127A">
        <w:rPr>
          <w:rFonts w:ascii="Times New Roman" w:hAnsi="Times New Roman" w:cs="Times New Roman"/>
          <w:sz w:val="28"/>
          <w:szCs w:val="28"/>
        </w:rPr>
        <w:t>ID</w:t>
      </w:r>
      <w:r w:rsidR="005D127A">
        <w:rPr>
          <w:rFonts w:ascii="Times New Roman" w:hAnsi="Times New Roman" w:cs="Times New Roman"/>
          <w:sz w:val="28"/>
          <w:szCs w:val="28"/>
        </w:rPr>
        <w:t xml:space="preserve"> </w:t>
      </w:r>
      <w:r w:rsidRPr="005D127A">
        <w:rPr>
          <w:rFonts w:ascii="Times New Roman" w:hAnsi="Times New Roman" w:cs="Times New Roman"/>
          <w:sz w:val="28"/>
          <w:szCs w:val="28"/>
        </w:rPr>
        <w:t>проекта:</w:t>
      </w:r>
    </w:p>
    <w:p w:rsidR="000E00BD" w:rsidRPr="005D127A" w:rsidRDefault="000E00BD" w:rsidP="000E00BD">
      <w:pPr>
        <w:pStyle w:val="ConsPlusNormal"/>
        <w:rPr>
          <w:rFonts w:ascii="Times New Roman" w:hAnsi="Times New Roman" w:cs="Times New Roman"/>
          <w:sz w:val="28"/>
          <w:szCs w:val="28"/>
        </w:rPr>
      </w:pPr>
      <w:r w:rsidRPr="005D127A">
        <w:rPr>
          <w:rFonts w:ascii="Times New Roman" w:hAnsi="Times New Roman" w:cs="Times New Roman"/>
          <w:sz w:val="28"/>
          <w:szCs w:val="28"/>
        </w:rPr>
        <w:t>Ссылка на проект:</w:t>
      </w:r>
    </w:p>
    <w:p w:rsidR="000E00BD" w:rsidRPr="005D127A" w:rsidRDefault="000E00BD" w:rsidP="000E00BD">
      <w:pPr>
        <w:pStyle w:val="ConsPlusNormal"/>
        <w:rPr>
          <w:rFonts w:ascii="Times New Roman" w:hAnsi="Times New Roman" w:cs="Times New Roman"/>
          <w:sz w:val="28"/>
          <w:szCs w:val="28"/>
        </w:rPr>
      </w:pPr>
      <w:r w:rsidRPr="005D127A">
        <w:rPr>
          <w:rFonts w:ascii="Times New Roman" w:hAnsi="Times New Roman" w:cs="Times New Roman"/>
          <w:sz w:val="28"/>
          <w:szCs w:val="28"/>
        </w:rPr>
        <w:t xml:space="preserve"> Дата проведения публичного обсуждения:</w:t>
      </w:r>
    </w:p>
    <w:p w:rsidR="000E00BD" w:rsidRPr="005D127A" w:rsidRDefault="000E00BD" w:rsidP="000E00BD">
      <w:pPr>
        <w:pStyle w:val="ConsPlusNormal"/>
        <w:rPr>
          <w:rFonts w:ascii="Times New Roman" w:hAnsi="Times New Roman" w:cs="Times New Roman"/>
          <w:sz w:val="28"/>
          <w:szCs w:val="28"/>
        </w:rPr>
      </w:pPr>
      <w:r w:rsidRPr="005D127A">
        <w:rPr>
          <w:rFonts w:ascii="Times New Roman" w:hAnsi="Times New Roman" w:cs="Times New Roman"/>
          <w:sz w:val="28"/>
          <w:szCs w:val="28"/>
        </w:rPr>
        <w:t xml:space="preserve"> Количество экспертов, участвовавших в обсуждении:</w:t>
      </w:r>
    </w:p>
    <w:p w:rsidR="000E00BD" w:rsidRPr="005D127A" w:rsidRDefault="000E00BD" w:rsidP="000E00BD">
      <w:pPr>
        <w:pStyle w:val="ConsPlusNormal"/>
        <w:rPr>
          <w:rFonts w:ascii="Times New Roman" w:hAnsi="Times New Roman" w:cs="Times New Roman"/>
          <w:sz w:val="28"/>
          <w:szCs w:val="28"/>
        </w:rPr>
      </w:pPr>
      <w:r w:rsidRPr="005D127A">
        <w:rPr>
          <w:rFonts w:ascii="Times New Roman" w:hAnsi="Times New Roman" w:cs="Times New Roman"/>
          <w:sz w:val="28"/>
          <w:szCs w:val="28"/>
        </w:rPr>
        <w:t>Отчет сгенерирован:</w:t>
      </w:r>
    </w:p>
    <w:p w:rsidR="000E00BD" w:rsidRPr="005D127A" w:rsidRDefault="000E00BD" w:rsidP="000E00BD">
      <w:pPr>
        <w:pStyle w:val="ConsPlusNormal"/>
        <w:ind w:firstLine="540"/>
        <w:jc w:val="both"/>
        <w:rPr>
          <w:rFonts w:ascii="Times New Roman" w:hAnsi="Times New Roman" w:cs="Times New Roman"/>
          <w:sz w:val="28"/>
          <w:szCs w:val="28"/>
        </w:rPr>
      </w:pPr>
      <w:r w:rsidRPr="005D127A">
        <w:rPr>
          <w:rFonts w:ascii="Times New Roman" w:hAnsi="Times New Roman" w:cs="Times New Roman"/>
          <w:sz w:val="28"/>
          <w:szCs w:val="28"/>
        </w:rPr>
        <w:t> </w:t>
      </w:r>
    </w:p>
    <w:tbl>
      <w:tblPr>
        <w:tblW w:w="9465" w:type="dxa"/>
        <w:tblInd w:w="50" w:type="dxa"/>
        <w:tblCellMar>
          <w:left w:w="0" w:type="dxa"/>
          <w:right w:w="0" w:type="dxa"/>
        </w:tblCellMar>
        <w:tblLook w:val="04A0" w:firstRow="1" w:lastRow="0" w:firstColumn="1" w:lastColumn="0" w:noHBand="0" w:noVBand="1"/>
      </w:tblPr>
      <w:tblGrid>
        <w:gridCol w:w="625"/>
        <w:gridCol w:w="2412"/>
        <w:gridCol w:w="3365"/>
        <w:gridCol w:w="3063"/>
      </w:tblGrid>
      <w:tr w:rsidR="000E00BD" w:rsidRPr="005D127A" w:rsidTr="005D127A">
        <w:trPr>
          <w:trHeight w:val="269"/>
        </w:trPr>
        <w:tc>
          <w:tcPr>
            <w:tcW w:w="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00BD" w:rsidRPr="005D127A" w:rsidRDefault="000E00BD" w:rsidP="005D127A">
            <w:pPr>
              <w:pStyle w:val="ConsPlusNormal"/>
              <w:jc w:val="both"/>
              <w:rPr>
                <w:rFonts w:ascii="Times New Roman" w:hAnsi="Times New Roman" w:cs="Times New Roman"/>
                <w:sz w:val="28"/>
                <w:szCs w:val="28"/>
              </w:rPr>
            </w:pPr>
            <w:r w:rsidRPr="005D127A">
              <w:rPr>
                <w:rFonts w:ascii="Times New Roman" w:hAnsi="Times New Roman" w:cs="Times New Roman"/>
                <w:sz w:val="28"/>
                <w:szCs w:val="28"/>
              </w:rPr>
              <w:t>№</w:t>
            </w:r>
          </w:p>
        </w:tc>
        <w:tc>
          <w:tcPr>
            <w:tcW w:w="2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00BD" w:rsidRPr="005D127A" w:rsidRDefault="000E00BD" w:rsidP="005D127A">
            <w:pPr>
              <w:pStyle w:val="ConsPlusNormal"/>
              <w:jc w:val="center"/>
              <w:rPr>
                <w:rFonts w:ascii="Times New Roman" w:hAnsi="Times New Roman" w:cs="Times New Roman"/>
                <w:sz w:val="28"/>
                <w:szCs w:val="28"/>
              </w:rPr>
            </w:pPr>
            <w:r w:rsidRPr="005D127A">
              <w:rPr>
                <w:rFonts w:ascii="Times New Roman" w:hAnsi="Times New Roman" w:cs="Times New Roman"/>
                <w:sz w:val="28"/>
                <w:szCs w:val="28"/>
              </w:rPr>
              <w:t>Участник обсуждения</w:t>
            </w:r>
          </w:p>
        </w:tc>
        <w:tc>
          <w:tcPr>
            <w:tcW w:w="33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00BD" w:rsidRPr="005D127A" w:rsidRDefault="000E00BD" w:rsidP="005D127A">
            <w:pPr>
              <w:pStyle w:val="ConsPlusNormal"/>
              <w:jc w:val="center"/>
              <w:rPr>
                <w:rFonts w:ascii="Times New Roman" w:hAnsi="Times New Roman" w:cs="Times New Roman"/>
                <w:sz w:val="28"/>
                <w:szCs w:val="28"/>
              </w:rPr>
            </w:pPr>
            <w:r w:rsidRPr="005D127A">
              <w:rPr>
                <w:rFonts w:ascii="Times New Roman" w:hAnsi="Times New Roman" w:cs="Times New Roman"/>
                <w:sz w:val="28"/>
                <w:szCs w:val="28"/>
              </w:rPr>
              <w:t>Позиция участника обсуждения</w:t>
            </w:r>
          </w:p>
        </w:tc>
        <w:tc>
          <w:tcPr>
            <w:tcW w:w="3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00BD" w:rsidRPr="005D127A" w:rsidRDefault="000E00BD" w:rsidP="005D127A">
            <w:pPr>
              <w:pStyle w:val="ConsPlusNormal"/>
              <w:jc w:val="center"/>
              <w:rPr>
                <w:rFonts w:ascii="Times New Roman" w:hAnsi="Times New Roman" w:cs="Times New Roman"/>
                <w:sz w:val="28"/>
                <w:szCs w:val="28"/>
              </w:rPr>
            </w:pPr>
            <w:r w:rsidRPr="005D127A">
              <w:rPr>
                <w:rFonts w:ascii="Times New Roman" w:hAnsi="Times New Roman" w:cs="Times New Roman"/>
                <w:sz w:val="28"/>
                <w:szCs w:val="28"/>
              </w:rPr>
              <w:t>Комментарии разработчика</w:t>
            </w:r>
          </w:p>
        </w:tc>
      </w:tr>
      <w:tr w:rsidR="000E00BD" w:rsidRPr="005D127A" w:rsidTr="005D127A">
        <w:tc>
          <w:tcPr>
            <w:tcW w:w="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00BD" w:rsidRPr="005D127A" w:rsidRDefault="000E00BD" w:rsidP="005D127A">
            <w:pPr>
              <w:pStyle w:val="ConsPlusNormal"/>
              <w:jc w:val="both"/>
              <w:rPr>
                <w:rFonts w:ascii="Times New Roman" w:hAnsi="Times New Roman" w:cs="Times New Roman"/>
                <w:sz w:val="28"/>
                <w:szCs w:val="28"/>
              </w:rPr>
            </w:pPr>
            <w:r w:rsidRPr="005D127A">
              <w:rPr>
                <w:rFonts w:ascii="Times New Roman" w:hAnsi="Times New Roman" w:cs="Times New Roman"/>
                <w:sz w:val="28"/>
                <w:szCs w:val="28"/>
              </w:rPr>
              <w:t>1.</w:t>
            </w:r>
          </w:p>
        </w:tc>
        <w:tc>
          <w:tcPr>
            <w:tcW w:w="2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00BD" w:rsidRPr="005D127A" w:rsidRDefault="000E00BD" w:rsidP="005D127A">
            <w:pPr>
              <w:pStyle w:val="ConsPlusNormal"/>
              <w:ind w:firstLine="540"/>
              <w:jc w:val="both"/>
              <w:rPr>
                <w:rFonts w:ascii="Times New Roman" w:hAnsi="Times New Roman" w:cs="Times New Roman"/>
                <w:sz w:val="28"/>
                <w:szCs w:val="28"/>
              </w:rPr>
            </w:pPr>
          </w:p>
        </w:tc>
        <w:tc>
          <w:tcPr>
            <w:tcW w:w="33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00BD" w:rsidRPr="005D127A" w:rsidRDefault="000E00BD" w:rsidP="005D127A">
            <w:pPr>
              <w:pStyle w:val="ConsPlusNormal"/>
              <w:ind w:firstLine="540"/>
              <w:jc w:val="both"/>
              <w:rPr>
                <w:rFonts w:ascii="Times New Roman" w:hAnsi="Times New Roman" w:cs="Times New Roman"/>
                <w:sz w:val="28"/>
                <w:szCs w:val="28"/>
              </w:rPr>
            </w:pPr>
          </w:p>
        </w:tc>
        <w:tc>
          <w:tcPr>
            <w:tcW w:w="3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00BD" w:rsidRPr="005D127A" w:rsidRDefault="000E00BD" w:rsidP="005D127A">
            <w:pPr>
              <w:pStyle w:val="ConsPlusNormal"/>
              <w:ind w:firstLine="540"/>
              <w:jc w:val="both"/>
              <w:rPr>
                <w:rFonts w:ascii="Times New Roman" w:hAnsi="Times New Roman" w:cs="Times New Roman"/>
                <w:sz w:val="28"/>
                <w:szCs w:val="28"/>
              </w:rPr>
            </w:pPr>
          </w:p>
        </w:tc>
      </w:tr>
      <w:tr w:rsidR="000E00BD" w:rsidRPr="005D127A" w:rsidTr="005D127A">
        <w:tc>
          <w:tcPr>
            <w:tcW w:w="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00BD" w:rsidRPr="005D127A" w:rsidRDefault="000E00BD" w:rsidP="005D127A">
            <w:pPr>
              <w:pStyle w:val="ConsPlusNormal"/>
              <w:jc w:val="both"/>
              <w:rPr>
                <w:rFonts w:ascii="Times New Roman" w:hAnsi="Times New Roman" w:cs="Times New Roman"/>
                <w:sz w:val="28"/>
                <w:szCs w:val="28"/>
              </w:rPr>
            </w:pPr>
            <w:r w:rsidRPr="005D127A">
              <w:rPr>
                <w:rFonts w:ascii="Times New Roman" w:hAnsi="Times New Roman" w:cs="Times New Roman"/>
                <w:sz w:val="28"/>
                <w:szCs w:val="28"/>
              </w:rPr>
              <w:t>2.</w:t>
            </w:r>
          </w:p>
        </w:tc>
        <w:tc>
          <w:tcPr>
            <w:tcW w:w="2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00BD" w:rsidRPr="005D127A" w:rsidRDefault="000E00BD" w:rsidP="005D127A">
            <w:pPr>
              <w:pStyle w:val="ConsPlusNormal"/>
              <w:ind w:firstLine="540"/>
              <w:jc w:val="both"/>
              <w:rPr>
                <w:rFonts w:ascii="Times New Roman" w:hAnsi="Times New Roman" w:cs="Times New Roman"/>
                <w:sz w:val="28"/>
                <w:szCs w:val="28"/>
              </w:rPr>
            </w:pPr>
          </w:p>
        </w:tc>
        <w:tc>
          <w:tcPr>
            <w:tcW w:w="33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00BD" w:rsidRPr="005D127A" w:rsidRDefault="000E00BD" w:rsidP="005D127A">
            <w:pPr>
              <w:pStyle w:val="ConsPlusNormal"/>
              <w:ind w:firstLine="540"/>
              <w:jc w:val="both"/>
              <w:rPr>
                <w:rFonts w:ascii="Times New Roman" w:hAnsi="Times New Roman" w:cs="Times New Roman"/>
                <w:sz w:val="28"/>
                <w:szCs w:val="28"/>
              </w:rPr>
            </w:pPr>
          </w:p>
        </w:tc>
        <w:tc>
          <w:tcPr>
            <w:tcW w:w="3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00BD" w:rsidRPr="005D127A" w:rsidRDefault="000E00BD" w:rsidP="005D127A">
            <w:pPr>
              <w:pStyle w:val="ConsPlusNormal"/>
              <w:ind w:firstLine="540"/>
              <w:jc w:val="both"/>
              <w:rPr>
                <w:rFonts w:ascii="Times New Roman" w:hAnsi="Times New Roman" w:cs="Times New Roman"/>
                <w:sz w:val="28"/>
                <w:szCs w:val="28"/>
              </w:rPr>
            </w:pPr>
          </w:p>
        </w:tc>
      </w:tr>
      <w:tr w:rsidR="000E00BD" w:rsidRPr="005D127A" w:rsidTr="005D127A">
        <w:tc>
          <w:tcPr>
            <w:tcW w:w="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00BD" w:rsidRPr="005D127A" w:rsidRDefault="000E00BD" w:rsidP="005D127A">
            <w:pPr>
              <w:pStyle w:val="ConsPlusNormal"/>
              <w:jc w:val="both"/>
              <w:rPr>
                <w:rFonts w:ascii="Times New Roman" w:hAnsi="Times New Roman" w:cs="Times New Roman"/>
                <w:sz w:val="28"/>
                <w:szCs w:val="28"/>
              </w:rPr>
            </w:pPr>
            <w:r w:rsidRPr="005D127A">
              <w:rPr>
                <w:rFonts w:ascii="Times New Roman" w:hAnsi="Times New Roman" w:cs="Times New Roman"/>
                <w:sz w:val="28"/>
                <w:szCs w:val="28"/>
              </w:rPr>
              <w:t>…</w:t>
            </w:r>
          </w:p>
        </w:tc>
        <w:tc>
          <w:tcPr>
            <w:tcW w:w="2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00BD" w:rsidRPr="005D127A" w:rsidRDefault="000E00BD" w:rsidP="005D127A">
            <w:pPr>
              <w:pStyle w:val="ConsPlusNormal"/>
              <w:ind w:firstLine="540"/>
              <w:jc w:val="both"/>
              <w:rPr>
                <w:rFonts w:ascii="Times New Roman" w:hAnsi="Times New Roman" w:cs="Times New Roman"/>
                <w:sz w:val="28"/>
                <w:szCs w:val="28"/>
              </w:rPr>
            </w:pPr>
          </w:p>
        </w:tc>
        <w:tc>
          <w:tcPr>
            <w:tcW w:w="33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00BD" w:rsidRPr="005D127A" w:rsidRDefault="000E00BD" w:rsidP="005D127A">
            <w:pPr>
              <w:pStyle w:val="ConsPlusNormal"/>
              <w:ind w:firstLine="540"/>
              <w:jc w:val="both"/>
              <w:rPr>
                <w:rFonts w:ascii="Times New Roman" w:hAnsi="Times New Roman" w:cs="Times New Roman"/>
                <w:sz w:val="28"/>
                <w:szCs w:val="28"/>
              </w:rPr>
            </w:pPr>
          </w:p>
        </w:tc>
        <w:tc>
          <w:tcPr>
            <w:tcW w:w="3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00BD" w:rsidRPr="005D127A" w:rsidRDefault="000E00BD" w:rsidP="005D127A">
            <w:pPr>
              <w:pStyle w:val="ConsPlusNormal"/>
              <w:ind w:firstLine="540"/>
              <w:jc w:val="both"/>
              <w:rPr>
                <w:rFonts w:ascii="Times New Roman" w:hAnsi="Times New Roman" w:cs="Times New Roman"/>
                <w:sz w:val="28"/>
                <w:szCs w:val="28"/>
              </w:rPr>
            </w:pPr>
          </w:p>
        </w:tc>
      </w:tr>
    </w:tbl>
    <w:p w:rsidR="000E00BD" w:rsidRPr="005D127A" w:rsidRDefault="000E00BD" w:rsidP="000E00BD">
      <w:pPr>
        <w:pStyle w:val="ConsPlusNormal"/>
        <w:ind w:firstLine="540"/>
        <w:jc w:val="both"/>
        <w:rPr>
          <w:rFonts w:ascii="Times New Roman" w:hAnsi="Times New Roman" w:cs="Times New Roman"/>
          <w:sz w:val="28"/>
          <w:szCs w:val="28"/>
        </w:rPr>
      </w:pPr>
      <w:r w:rsidRPr="005D127A">
        <w:rPr>
          <w:rFonts w:ascii="Times New Roman" w:hAnsi="Times New Roman" w:cs="Times New Roman"/>
          <w:sz w:val="28"/>
          <w:szCs w:val="28"/>
        </w:rPr>
        <w:t> </w:t>
      </w:r>
    </w:p>
    <w:tbl>
      <w:tblPr>
        <w:tblW w:w="0" w:type="auto"/>
        <w:tblInd w:w="57" w:type="dxa"/>
        <w:tblCellMar>
          <w:left w:w="0" w:type="dxa"/>
          <w:right w:w="0" w:type="dxa"/>
        </w:tblCellMar>
        <w:tblLook w:val="04A0" w:firstRow="1" w:lastRow="0" w:firstColumn="1" w:lastColumn="0" w:noHBand="0" w:noVBand="1"/>
      </w:tblPr>
      <w:tblGrid>
        <w:gridCol w:w="8962"/>
        <w:gridCol w:w="1118"/>
      </w:tblGrid>
      <w:tr w:rsidR="000E00BD" w:rsidRPr="005D127A" w:rsidTr="005D127A">
        <w:tc>
          <w:tcPr>
            <w:tcW w:w="13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00BD" w:rsidRPr="005D127A" w:rsidRDefault="000E00BD" w:rsidP="005D127A">
            <w:pPr>
              <w:pStyle w:val="ConsPlusNormal"/>
              <w:jc w:val="both"/>
              <w:rPr>
                <w:rFonts w:ascii="Times New Roman" w:hAnsi="Times New Roman" w:cs="Times New Roman"/>
                <w:sz w:val="28"/>
                <w:szCs w:val="28"/>
              </w:rPr>
            </w:pPr>
            <w:r w:rsidRPr="005D127A">
              <w:rPr>
                <w:rFonts w:ascii="Times New Roman" w:hAnsi="Times New Roman" w:cs="Times New Roman"/>
                <w:sz w:val="28"/>
                <w:szCs w:val="28"/>
              </w:rPr>
              <w:t>Общее количество поступивших предложений</w:t>
            </w:r>
          </w:p>
        </w:tc>
        <w:tc>
          <w:tcPr>
            <w:tcW w:w="1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00BD" w:rsidRPr="005D127A" w:rsidRDefault="000E00BD" w:rsidP="005D127A">
            <w:pPr>
              <w:pStyle w:val="ConsPlusNormal"/>
              <w:ind w:firstLine="540"/>
              <w:jc w:val="both"/>
              <w:rPr>
                <w:rFonts w:ascii="Times New Roman" w:hAnsi="Times New Roman" w:cs="Times New Roman"/>
                <w:sz w:val="28"/>
                <w:szCs w:val="28"/>
              </w:rPr>
            </w:pPr>
          </w:p>
        </w:tc>
      </w:tr>
      <w:tr w:rsidR="000E00BD" w:rsidRPr="005D127A" w:rsidTr="005D127A">
        <w:tc>
          <w:tcPr>
            <w:tcW w:w="13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00BD" w:rsidRPr="005D127A" w:rsidRDefault="000E00BD" w:rsidP="005D127A">
            <w:pPr>
              <w:pStyle w:val="ConsPlusNormal"/>
              <w:jc w:val="both"/>
              <w:rPr>
                <w:rFonts w:ascii="Times New Roman" w:hAnsi="Times New Roman" w:cs="Times New Roman"/>
                <w:sz w:val="28"/>
                <w:szCs w:val="28"/>
              </w:rPr>
            </w:pPr>
            <w:r w:rsidRPr="005D127A">
              <w:rPr>
                <w:rFonts w:ascii="Times New Roman" w:hAnsi="Times New Roman" w:cs="Times New Roman"/>
                <w:sz w:val="28"/>
                <w:szCs w:val="28"/>
              </w:rPr>
              <w:t>Общее количество учтенных предложений</w:t>
            </w:r>
          </w:p>
        </w:tc>
        <w:tc>
          <w:tcPr>
            <w:tcW w:w="1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00BD" w:rsidRPr="005D127A" w:rsidRDefault="000E00BD" w:rsidP="005D127A">
            <w:pPr>
              <w:pStyle w:val="ConsPlusNormal"/>
              <w:ind w:firstLine="540"/>
              <w:jc w:val="both"/>
              <w:rPr>
                <w:rFonts w:ascii="Times New Roman" w:hAnsi="Times New Roman" w:cs="Times New Roman"/>
                <w:sz w:val="28"/>
                <w:szCs w:val="28"/>
              </w:rPr>
            </w:pPr>
          </w:p>
        </w:tc>
      </w:tr>
      <w:tr w:rsidR="000E00BD" w:rsidRPr="005D127A" w:rsidTr="005D127A">
        <w:tc>
          <w:tcPr>
            <w:tcW w:w="13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00BD" w:rsidRPr="005D127A" w:rsidRDefault="000E00BD" w:rsidP="005D127A">
            <w:pPr>
              <w:pStyle w:val="ConsPlusNormal"/>
              <w:jc w:val="both"/>
              <w:rPr>
                <w:rFonts w:ascii="Times New Roman" w:hAnsi="Times New Roman" w:cs="Times New Roman"/>
                <w:sz w:val="28"/>
                <w:szCs w:val="28"/>
              </w:rPr>
            </w:pPr>
            <w:r w:rsidRPr="005D127A">
              <w:rPr>
                <w:rFonts w:ascii="Times New Roman" w:hAnsi="Times New Roman" w:cs="Times New Roman"/>
                <w:sz w:val="28"/>
                <w:szCs w:val="28"/>
              </w:rPr>
              <w:t>Общее количество частично учтенных предложений</w:t>
            </w:r>
          </w:p>
        </w:tc>
        <w:tc>
          <w:tcPr>
            <w:tcW w:w="1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00BD" w:rsidRPr="005D127A" w:rsidRDefault="000E00BD" w:rsidP="005D127A">
            <w:pPr>
              <w:pStyle w:val="ConsPlusNormal"/>
              <w:ind w:firstLine="540"/>
              <w:jc w:val="both"/>
              <w:rPr>
                <w:rFonts w:ascii="Times New Roman" w:hAnsi="Times New Roman" w:cs="Times New Roman"/>
                <w:sz w:val="28"/>
                <w:szCs w:val="28"/>
              </w:rPr>
            </w:pPr>
          </w:p>
        </w:tc>
      </w:tr>
      <w:tr w:rsidR="000E00BD" w:rsidRPr="005D127A" w:rsidTr="005D127A">
        <w:tc>
          <w:tcPr>
            <w:tcW w:w="13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00BD" w:rsidRPr="005D127A" w:rsidRDefault="000E00BD" w:rsidP="005D127A">
            <w:pPr>
              <w:pStyle w:val="ConsPlusNormal"/>
              <w:jc w:val="both"/>
              <w:rPr>
                <w:rFonts w:ascii="Times New Roman" w:hAnsi="Times New Roman" w:cs="Times New Roman"/>
                <w:sz w:val="28"/>
                <w:szCs w:val="28"/>
              </w:rPr>
            </w:pPr>
            <w:r w:rsidRPr="005D127A">
              <w:rPr>
                <w:rFonts w:ascii="Times New Roman" w:hAnsi="Times New Roman" w:cs="Times New Roman"/>
                <w:sz w:val="28"/>
                <w:szCs w:val="28"/>
              </w:rPr>
              <w:t>Общее количество неучтенных предложений</w:t>
            </w:r>
          </w:p>
        </w:tc>
        <w:tc>
          <w:tcPr>
            <w:tcW w:w="1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00BD" w:rsidRPr="005D127A" w:rsidRDefault="000E00BD" w:rsidP="005D127A">
            <w:pPr>
              <w:pStyle w:val="ConsPlusNormal"/>
              <w:ind w:firstLine="540"/>
              <w:jc w:val="both"/>
              <w:rPr>
                <w:rFonts w:ascii="Times New Roman" w:hAnsi="Times New Roman" w:cs="Times New Roman"/>
                <w:sz w:val="28"/>
                <w:szCs w:val="28"/>
              </w:rPr>
            </w:pPr>
          </w:p>
        </w:tc>
      </w:tr>
    </w:tbl>
    <w:p w:rsidR="005D127A" w:rsidRDefault="005D127A" w:rsidP="005D127A">
      <w:pPr>
        <w:shd w:val="clear" w:color="auto" w:fill="FFFFFF"/>
        <w:spacing w:line="377" w:lineRule="atLeast"/>
        <w:rPr>
          <w:color w:val="000000"/>
        </w:rPr>
      </w:pPr>
    </w:p>
    <w:p w:rsidR="005D127A" w:rsidRDefault="005D127A">
      <w:pPr>
        <w:overflowPunct/>
        <w:autoSpaceDE/>
        <w:autoSpaceDN/>
        <w:adjustRightInd/>
        <w:spacing w:after="200" w:line="276" w:lineRule="auto"/>
        <w:textAlignment w:val="auto"/>
        <w:rPr>
          <w:color w:val="000000"/>
        </w:rPr>
      </w:pPr>
      <w:r>
        <w:rPr>
          <w:color w:val="000000"/>
        </w:rPr>
        <w:br w:type="page"/>
      </w:r>
    </w:p>
    <w:p w:rsidR="000E00BD" w:rsidRPr="005D127A" w:rsidRDefault="000E00BD" w:rsidP="00D910A5">
      <w:pPr>
        <w:pStyle w:val="ConsPlusNormal"/>
        <w:ind w:left="5387"/>
        <w:rPr>
          <w:rFonts w:ascii="Times New Roman" w:hAnsi="Times New Roman" w:cs="Times New Roman"/>
          <w:sz w:val="28"/>
          <w:szCs w:val="28"/>
        </w:rPr>
      </w:pPr>
      <w:r w:rsidRPr="005D127A">
        <w:rPr>
          <w:rFonts w:ascii="Times New Roman" w:hAnsi="Times New Roman" w:cs="Times New Roman"/>
          <w:sz w:val="28"/>
          <w:szCs w:val="28"/>
        </w:rPr>
        <w:lastRenderedPageBreak/>
        <w:t>Приложение № 2</w:t>
      </w:r>
    </w:p>
    <w:p w:rsidR="000E00BD" w:rsidRPr="005D127A" w:rsidRDefault="000E00BD" w:rsidP="00D910A5">
      <w:pPr>
        <w:pStyle w:val="ConsPlusNormal"/>
        <w:ind w:left="5387"/>
        <w:rPr>
          <w:rFonts w:ascii="Times New Roman" w:hAnsi="Times New Roman" w:cs="Times New Roman"/>
          <w:sz w:val="28"/>
          <w:szCs w:val="28"/>
        </w:rPr>
      </w:pPr>
      <w:r w:rsidRPr="005D127A">
        <w:rPr>
          <w:rFonts w:ascii="Times New Roman" w:hAnsi="Times New Roman" w:cs="Times New Roman"/>
          <w:sz w:val="28"/>
          <w:szCs w:val="28"/>
        </w:rPr>
        <w:t>к Методике проведения оценки</w:t>
      </w:r>
    </w:p>
    <w:p w:rsidR="000E00BD" w:rsidRPr="005D127A" w:rsidRDefault="000E00BD" w:rsidP="00D910A5">
      <w:pPr>
        <w:pStyle w:val="ConsPlusNormal"/>
        <w:ind w:left="5387"/>
        <w:rPr>
          <w:rFonts w:ascii="Times New Roman" w:hAnsi="Times New Roman" w:cs="Times New Roman"/>
          <w:sz w:val="28"/>
          <w:szCs w:val="28"/>
        </w:rPr>
      </w:pPr>
      <w:r w:rsidRPr="005D127A">
        <w:rPr>
          <w:rFonts w:ascii="Times New Roman" w:hAnsi="Times New Roman" w:cs="Times New Roman"/>
          <w:sz w:val="28"/>
          <w:szCs w:val="28"/>
        </w:rPr>
        <w:t>регулирующего воздействия</w:t>
      </w:r>
    </w:p>
    <w:p w:rsidR="000E00BD" w:rsidRDefault="000E00BD" w:rsidP="000E00BD">
      <w:pPr>
        <w:pStyle w:val="ConsPlusNormal"/>
        <w:rPr>
          <w:rFonts w:ascii="Times New Roman" w:hAnsi="Times New Roman" w:cs="Times New Roman"/>
          <w:sz w:val="28"/>
          <w:szCs w:val="28"/>
        </w:rPr>
      </w:pPr>
    </w:p>
    <w:p w:rsidR="005D127A" w:rsidRPr="005D127A" w:rsidRDefault="005D127A" w:rsidP="000E00BD">
      <w:pPr>
        <w:pStyle w:val="ConsPlusNormal"/>
        <w:rPr>
          <w:rFonts w:ascii="Times New Roman" w:hAnsi="Times New Roman" w:cs="Times New Roman"/>
          <w:sz w:val="28"/>
          <w:szCs w:val="28"/>
        </w:rPr>
      </w:pPr>
    </w:p>
    <w:p w:rsidR="000E00BD" w:rsidRPr="000A1C0A" w:rsidRDefault="000E00BD" w:rsidP="000E00BD">
      <w:pPr>
        <w:pStyle w:val="ConsPlusNormal"/>
        <w:jc w:val="center"/>
        <w:rPr>
          <w:rFonts w:ascii="Times New Roman" w:hAnsi="Times New Roman" w:cs="Times New Roman"/>
          <w:b/>
          <w:sz w:val="28"/>
          <w:szCs w:val="28"/>
        </w:rPr>
      </w:pPr>
      <w:bookmarkStart w:id="62" w:name="P1150"/>
      <w:bookmarkEnd w:id="62"/>
      <w:r w:rsidRPr="000A1C0A">
        <w:rPr>
          <w:rFonts w:ascii="Times New Roman" w:hAnsi="Times New Roman" w:cs="Times New Roman"/>
          <w:b/>
          <w:sz w:val="28"/>
          <w:szCs w:val="28"/>
        </w:rPr>
        <w:t>ТИПОВОЙ ПЕРЕЧЕНЬ</w:t>
      </w:r>
    </w:p>
    <w:p w:rsidR="000E00BD" w:rsidRPr="000A1C0A" w:rsidRDefault="000A1C0A" w:rsidP="000E00BD">
      <w:pPr>
        <w:pStyle w:val="ConsPlusNormal"/>
        <w:jc w:val="center"/>
        <w:rPr>
          <w:rFonts w:ascii="Times New Roman" w:hAnsi="Times New Roman" w:cs="Times New Roman"/>
          <w:b/>
          <w:sz w:val="28"/>
          <w:szCs w:val="28"/>
        </w:rPr>
      </w:pPr>
      <w:r w:rsidRPr="000A1C0A">
        <w:rPr>
          <w:rFonts w:ascii="Times New Roman" w:hAnsi="Times New Roman" w:cs="Times New Roman"/>
          <w:b/>
          <w:sz w:val="28"/>
          <w:szCs w:val="28"/>
        </w:rPr>
        <w:t>вопросов для проведения публичных консультаций</w:t>
      </w:r>
    </w:p>
    <w:p w:rsidR="000E00BD" w:rsidRPr="000A1C0A" w:rsidRDefault="000A1C0A" w:rsidP="000E00BD">
      <w:pPr>
        <w:pStyle w:val="ConsPlusNormal"/>
        <w:jc w:val="center"/>
        <w:rPr>
          <w:rFonts w:ascii="Times New Roman" w:hAnsi="Times New Roman" w:cs="Times New Roman"/>
          <w:b/>
          <w:sz w:val="28"/>
          <w:szCs w:val="28"/>
        </w:rPr>
      </w:pPr>
      <w:r w:rsidRPr="000A1C0A">
        <w:rPr>
          <w:rFonts w:ascii="Times New Roman" w:hAnsi="Times New Roman" w:cs="Times New Roman"/>
          <w:b/>
          <w:sz w:val="28"/>
          <w:szCs w:val="28"/>
        </w:rPr>
        <w:t>по проекту нормативного правового акта</w:t>
      </w:r>
    </w:p>
    <w:p w:rsidR="000E00BD" w:rsidRPr="005D127A" w:rsidRDefault="005D127A" w:rsidP="000E00BD">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0E00BD" w:rsidRPr="005D127A">
        <w:rPr>
          <w:rFonts w:ascii="Times New Roman" w:hAnsi="Times New Roman" w:cs="Times New Roman"/>
          <w:sz w:val="28"/>
          <w:szCs w:val="28"/>
        </w:rPr>
        <w:t>________________________________________________</w:t>
      </w:r>
      <w:r>
        <w:rPr>
          <w:rFonts w:ascii="Times New Roman" w:hAnsi="Times New Roman" w:cs="Times New Roman"/>
          <w:sz w:val="28"/>
          <w:szCs w:val="28"/>
        </w:rPr>
        <w:t>»</w:t>
      </w:r>
    </w:p>
    <w:p w:rsidR="000E00BD" w:rsidRPr="005D127A" w:rsidRDefault="000E00BD" w:rsidP="000E00BD">
      <w:pPr>
        <w:pStyle w:val="ConsPlusNormal"/>
        <w:rPr>
          <w:rFonts w:ascii="Times New Roman" w:hAnsi="Times New Roman" w:cs="Times New Roman"/>
          <w:sz w:val="28"/>
          <w:szCs w:val="28"/>
        </w:rPr>
      </w:pPr>
    </w:p>
    <w:p w:rsidR="000E00BD" w:rsidRPr="005D127A" w:rsidRDefault="000E00BD" w:rsidP="00861F1E">
      <w:pPr>
        <w:pStyle w:val="ConsPlusNormal"/>
        <w:widowControl w:val="0"/>
        <w:numPr>
          <w:ilvl w:val="0"/>
          <w:numId w:val="37"/>
        </w:numPr>
        <w:tabs>
          <w:tab w:val="left" w:pos="1276"/>
        </w:tabs>
        <w:adjustRightInd/>
        <w:ind w:left="0" w:firstLine="709"/>
        <w:jc w:val="both"/>
        <w:rPr>
          <w:rFonts w:ascii="Times New Roman" w:hAnsi="Times New Roman" w:cs="Times New Roman"/>
          <w:sz w:val="28"/>
          <w:szCs w:val="28"/>
        </w:rPr>
      </w:pPr>
      <w:r w:rsidRPr="005D127A">
        <w:rPr>
          <w:rFonts w:ascii="Times New Roman" w:hAnsi="Times New Roman" w:cs="Times New Roman"/>
          <w:sz w:val="28"/>
          <w:szCs w:val="28"/>
        </w:rPr>
        <w:t>Насколько обоснованной, на Ваш взгляд, является проблема, указанная разработчиком в уведомлении?</w:t>
      </w:r>
    </w:p>
    <w:p w:rsidR="000E00BD" w:rsidRPr="005D127A" w:rsidRDefault="000E00BD" w:rsidP="00861F1E">
      <w:pPr>
        <w:pStyle w:val="ConsPlusNormal"/>
        <w:widowControl w:val="0"/>
        <w:numPr>
          <w:ilvl w:val="0"/>
          <w:numId w:val="37"/>
        </w:numPr>
        <w:tabs>
          <w:tab w:val="left" w:pos="1276"/>
        </w:tabs>
        <w:adjustRightInd/>
        <w:ind w:left="0" w:firstLine="709"/>
        <w:jc w:val="both"/>
        <w:rPr>
          <w:rFonts w:ascii="Times New Roman" w:hAnsi="Times New Roman" w:cs="Times New Roman"/>
          <w:sz w:val="28"/>
          <w:szCs w:val="28"/>
        </w:rPr>
      </w:pPr>
      <w:r w:rsidRPr="005D127A">
        <w:rPr>
          <w:rFonts w:ascii="Times New Roman" w:hAnsi="Times New Roman" w:cs="Times New Roman"/>
          <w:sz w:val="28"/>
          <w:szCs w:val="28"/>
        </w:rPr>
        <w:t xml:space="preserve">Оценены ли в полной мере издержки, возникающие при осуществлении данного регулирования? Если нет, приведите свои оценки издержек. </w:t>
      </w:r>
    </w:p>
    <w:p w:rsidR="000E00BD" w:rsidRPr="005D127A" w:rsidRDefault="000E00BD" w:rsidP="00861F1E">
      <w:pPr>
        <w:pStyle w:val="ConsPlusNormal"/>
        <w:widowControl w:val="0"/>
        <w:numPr>
          <w:ilvl w:val="0"/>
          <w:numId w:val="37"/>
        </w:numPr>
        <w:tabs>
          <w:tab w:val="left" w:pos="1276"/>
        </w:tabs>
        <w:adjustRightInd/>
        <w:ind w:left="0" w:firstLine="709"/>
        <w:jc w:val="both"/>
        <w:rPr>
          <w:rFonts w:ascii="Times New Roman" w:hAnsi="Times New Roman" w:cs="Times New Roman"/>
          <w:sz w:val="28"/>
          <w:szCs w:val="28"/>
        </w:rPr>
      </w:pPr>
      <w:r w:rsidRPr="005D127A">
        <w:rPr>
          <w:rFonts w:ascii="Times New Roman" w:hAnsi="Times New Roman" w:cs="Times New Roman"/>
          <w:sz w:val="28"/>
          <w:szCs w:val="28"/>
        </w:rPr>
        <w:t>Какие, на Ваш взгляд, положения проекта акта создают необоснованные расходы? Укажите конкретные номера положений проекта акта с обоснованием необоснованности по каждому из них, а также оценкой таких расходов.</w:t>
      </w:r>
    </w:p>
    <w:p w:rsidR="000E00BD" w:rsidRPr="005D127A" w:rsidRDefault="000E00BD" w:rsidP="00861F1E">
      <w:pPr>
        <w:pStyle w:val="ConsPlusNormal"/>
        <w:widowControl w:val="0"/>
        <w:numPr>
          <w:ilvl w:val="0"/>
          <w:numId w:val="37"/>
        </w:numPr>
        <w:tabs>
          <w:tab w:val="left" w:pos="1276"/>
        </w:tabs>
        <w:adjustRightInd/>
        <w:ind w:left="0" w:firstLine="709"/>
        <w:jc w:val="both"/>
        <w:rPr>
          <w:rFonts w:ascii="Times New Roman" w:hAnsi="Times New Roman" w:cs="Times New Roman"/>
          <w:sz w:val="28"/>
          <w:szCs w:val="28"/>
        </w:rPr>
      </w:pPr>
      <w:r w:rsidRPr="005D127A">
        <w:rPr>
          <w:rFonts w:ascii="Times New Roman" w:hAnsi="Times New Roman" w:cs="Times New Roman"/>
          <w:sz w:val="28"/>
          <w:szCs w:val="28"/>
        </w:rPr>
        <w:t>Какие риски и негативные последствия могут возникнуть в случае принятия предлагаемого правового регулирования?</w:t>
      </w:r>
    </w:p>
    <w:p w:rsidR="000E00BD" w:rsidRPr="005D127A" w:rsidRDefault="000E00BD" w:rsidP="00861F1E">
      <w:pPr>
        <w:pStyle w:val="ConsPlusNormal"/>
        <w:widowControl w:val="0"/>
        <w:numPr>
          <w:ilvl w:val="0"/>
          <w:numId w:val="37"/>
        </w:numPr>
        <w:tabs>
          <w:tab w:val="left" w:pos="1276"/>
        </w:tabs>
        <w:adjustRightInd/>
        <w:ind w:left="0" w:firstLine="709"/>
        <w:jc w:val="both"/>
        <w:rPr>
          <w:rFonts w:ascii="Times New Roman" w:hAnsi="Times New Roman" w:cs="Times New Roman"/>
          <w:sz w:val="28"/>
          <w:szCs w:val="28"/>
        </w:rPr>
      </w:pPr>
      <w:r w:rsidRPr="005D127A">
        <w:rPr>
          <w:rFonts w:ascii="Times New Roman" w:hAnsi="Times New Roman" w:cs="Times New Roman"/>
          <w:sz w:val="28"/>
          <w:szCs w:val="28"/>
        </w:rPr>
        <w:t>Какие выгоды и преимущества могут возникнуть в случае принятия предлагаемого правового регулирования?</w:t>
      </w:r>
    </w:p>
    <w:p w:rsidR="000E00BD" w:rsidRPr="005D127A" w:rsidRDefault="000E00BD" w:rsidP="00861F1E">
      <w:pPr>
        <w:pStyle w:val="ConsPlusNormal"/>
        <w:widowControl w:val="0"/>
        <w:numPr>
          <w:ilvl w:val="0"/>
          <w:numId w:val="37"/>
        </w:numPr>
        <w:tabs>
          <w:tab w:val="left" w:pos="1276"/>
        </w:tabs>
        <w:adjustRightInd/>
        <w:ind w:left="0" w:firstLine="709"/>
        <w:jc w:val="both"/>
        <w:rPr>
          <w:rFonts w:ascii="Times New Roman" w:hAnsi="Times New Roman" w:cs="Times New Roman"/>
          <w:sz w:val="28"/>
          <w:szCs w:val="28"/>
        </w:rPr>
      </w:pPr>
      <w:r w:rsidRPr="005D127A">
        <w:rPr>
          <w:rFonts w:ascii="Times New Roman" w:hAnsi="Times New Roman" w:cs="Times New Roman"/>
          <w:sz w:val="28"/>
          <w:szCs w:val="28"/>
        </w:rPr>
        <w:t>Какие, на Ваш взгляд, положения проекта акта, вводят избыточные обязанности, запреты, ограничения и создают дополнительные административные барьеры? Укажите конкретные номера положений проекта акта с обоснованием избыточности по каждому из них.</w:t>
      </w:r>
    </w:p>
    <w:p w:rsidR="000E00BD" w:rsidRPr="005D127A" w:rsidRDefault="000E00BD" w:rsidP="00861F1E">
      <w:pPr>
        <w:pStyle w:val="ConsPlusNormal"/>
        <w:widowControl w:val="0"/>
        <w:numPr>
          <w:ilvl w:val="0"/>
          <w:numId w:val="37"/>
        </w:numPr>
        <w:tabs>
          <w:tab w:val="left" w:pos="1276"/>
        </w:tabs>
        <w:adjustRightInd/>
        <w:ind w:left="0" w:firstLine="709"/>
        <w:jc w:val="both"/>
        <w:rPr>
          <w:rFonts w:ascii="Times New Roman" w:hAnsi="Times New Roman" w:cs="Times New Roman"/>
          <w:sz w:val="28"/>
          <w:szCs w:val="28"/>
        </w:rPr>
      </w:pPr>
      <w:r w:rsidRPr="005D127A">
        <w:rPr>
          <w:rFonts w:ascii="Times New Roman" w:hAnsi="Times New Roman" w:cs="Times New Roman"/>
          <w:sz w:val="28"/>
          <w:szCs w:val="28"/>
        </w:rPr>
        <w:t>Является ли предлагаемое регулирование оптимальным способом решения проблемы из рассмотренных вариантов?</w:t>
      </w:r>
    </w:p>
    <w:p w:rsidR="000E00BD" w:rsidRPr="005D127A" w:rsidRDefault="000E00BD" w:rsidP="00861F1E">
      <w:pPr>
        <w:pStyle w:val="ConsPlusNormal"/>
        <w:widowControl w:val="0"/>
        <w:numPr>
          <w:ilvl w:val="0"/>
          <w:numId w:val="37"/>
        </w:numPr>
        <w:tabs>
          <w:tab w:val="left" w:pos="1276"/>
        </w:tabs>
        <w:adjustRightInd/>
        <w:ind w:left="0" w:firstLine="709"/>
        <w:jc w:val="both"/>
        <w:rPr>
          <w:rFonts w:ascii="Times New Roman" w:hAnsi="Times New Roman" w:cs="Times New Roman"/>
          <w:sz w:val="28"/>
          <w:szCs w:val="28"/>
        </w:rPr>
      </w:pPr>
      <w:r w:rsidRPr="005D127A">
        <w:rPr>
          <w:rFonts w:ascii="Times New Roman" w:hAnsi="Times New Roman" w:cs="Times New Roman"/>
          <w:sz w:val="28"/>
          <w:szCs w:val="28"/>
        </w:rPr>
        <w:t>Существуют ли альтернативные (менее затратные и (или) более эффективные) способы решения проблемы? Приведите количественные оценки, подтверждающие Ваши предложения.</w:t>
      </w:r>
    </w:p>
    <w:p w:rsidR="000E00BD" w:rsidRPr="005D127A" w:rsidRDefault="000E00BD" w:rsidP="00861F1E">
      <w:pPr>
        <w:pStyle w:val="ConsPlusNormal"/>
        <w:widowControl w:val="0"/>
        <w:numPr>
          <w:ilvl w:val="0"/>
          <w:numId w:val="37"/>
        </w:numPr>
        <w:tabs>
          <w:tab w:val="left" w:pos="1276"/>
        </w:tabs>
        <w:adjustRightInd/>
        <w:ind w:left="0" w:firstLine="709"/>
        <w:jc w:val="both"/>
        <w:rPr>
          <w:rFonts w:ascii="Times New Roman" w:hAnsi="Times New Roman" w:cs="Times New Roman"/>
          <w:sz w:val="28"/>
          <w:szCs w:val="28"/>
        </w:rPr>
      </w:pPr>
      <w:r w:rsidRPr="005D127A">
        <w:rPr>
          <w:rFonts w:ascii="Times New Roman" w:hAnsi="Times New Roman" w:cs="Times New Roman"/>
          <w:sz w:val="28"/>
          <w:szCs w:val="28"/>
        </w:rPr>
        <w:t>Ваше общее мнение по предлагаемому правовому регулированию?</w:t>
      </w:r>
    </w:p>
    <w:p w:rsidR="000E00BD" w:rsidRPr="005D127A" w:rsidRDefault="000E00BD" w:rsidP="00861F1E">
      <w:pPr>
        <w:pStyle w:val="ConsPlusNormal"/>
        <w:widowControl w:val="0"/>
        <w:numPr>
          <w:ilvl w:val="0"/>
          <w:numId w:val="37"/>
        </w:numPr>
        <w:tabs>
          <w:tab w:val="left" w:pos="993"/>
          <w:tab w:val="left" w:pos="1276"/>
        </w:tabs>
        <w:adjustRightInd/>
        <w:ind w:left="0" w:firstLine="709"/>
        <w:jc w:val="both"/>
        <w:rPr>
          <w:rFonts w:ascii="Times New Roman" w:hAnsi="Times New Roman" w:cs="Times New Roman"/>
          <w:sz w:val="28"/>
          <w:szCs w:val="28"/>
        </w:rPr>
      </w:pPr>
      <w:r w:rsidRPr="005D127A">
        <w:rPr>
          <w:rFonts w:ascii="Times New Roman" w:hAnsi="Times New Roman" w:cs="Times New Roman"/>
          <w:sz w:val="28"/>
          <w:szCs w:val="28"/>
        </w:rPr>
        <w:t>Иные предложения и замечания по проекту НПА.</w:t>
      </w:r>
    </w:p>
    <w:p w:rsidR="00861F1E" w:rsidRDefault="00861F1E" w:rsidP="00861F1E">
      <w:pPr>
        <w:overflowPunct/>
        <w:autoSpaceDE/>
        <w:autoSpaceDN/>
        <w:adjustRightInd/>
        <w:spacing w:after="200"/>
        <w:textAlignment w:val="auto"/>
        <w:rPr>
          <w:rFonts w:ascii="Arial" w:eastAsia="Calibri" w:hAnsi="Arial" w:cs="Arial"/>
          <w:sz w:val="20"/>
          <w:lang w:eastAsia="en-US"/>
        </w:rPr>
      </w:pPr>
      <w:r>
        <w:br w:type="page"/>
      </w:r>
    </w:p>
    <w:p w:rsidR="00861F1E" w:rsidRPr="00861F1E" w:rsidRDefault="00861F1E" w:rsidP="00D910A5">
      <w:pPr>
        <w:pStyle w:val="ConsPlusNormal"/>
        <w:ind w:left="5387"/>
        <w:rPr>
          <w:rFonts w:ascii="Times New Roman" w:hAnsi="Times New Roman" w:cs="Times New Roman"/>
          <w:sz w:val="28"/>
          <w:szCs w:val="28"/>
        </w:rPr>
      </w:pPr>
      <w:r w:rsidRPr="00861F1E">
        <w:rPr>
          <w:rFonts w:ascii="Times New Roman" w:hAnsi="Times New Roman" w:cs="Times New Roman"/>
          <w:sz w:val="28"/>
          <w:szCs w:val="28"/>
        </w:rPr>
        <w:lastRenderedPageBreak/>
        <w:t>Приложение № 3</w:t>
      </w:r>
    </w:p>
    <w:p w:rsidR="00861F1E" w:rsidRPr="00861F1E" w:rsidRDefault="00861F1E" w:rsidP="00D910A5">
      <w:pPr>
        <w:pStyle w:val="ConsPlusNormal"/>
        <w:ind w:left="5387"/>
        <w:rPr>
          <w:rFonts w:ascii="Times New Roman" w:hAnsi="Times New Roman" w:cs="Times New Roman"/>
          <w:sz w:val="28"/>
          <w:szCs w:val="28"/>
        </w:rPr>
      </w:pPr>
      <w:r w:rsidRPr="00861F1E">
        <w:rPr>
          <w:rFonts w:ascii="Times New Roman" w:hAnsi="Times New Roman" w:cs="Times New Roman"/>
          <w:sz w:val="28"/>
          <w:szCs w:val="28"/>
        </w:rPr>
        <w:t>к Методике проведения оценки</w:t>
      </w:r>
    </w:p>
    <w:p w:rsidR="00861F1E" w:rsidRPr="00861F1E" w:rsidRDefault="00861F1E" w:rsidP="00D910A5">
      <w:pPr>
        <w:pStyle w:val="ConsPlusNormal"/>
        <w:ind w:left="5387"/>
        <w:rPr>
          <w:rFonts w:ascii="Times New Roman" w:hAnsi="Times New Roman" w:cs="Times New Roman"/>
          <w:sz w:val="28"/>
          <w:szCs w:val="28"/>
        </w:rPr>
      </w:pPr>
      <w:r w:rsidRPr="00861F1E">
        <w:rPr>
          <w:rFonts w:ascii="Times New Roman" w:hAnsi="Times New Roman" w:cs="Times New Roman"/>
          <w:sz w:val="28"/>
          <w:szCs w:val="28"/>
        </w:rPr>
        <w:t>регулирующего воздействия</w:t>
      </w:r>
    </w:p>
    <w:p w:rsidR="00861F1E" w:rsidRDefault="00861F1E" w:rsidP="00861F1E">
      <w:pPr>
        <w:pStyle w:val="ConsPlusNormal"/>
        <w:rPr>
          <w:rFonts w:ascii="Times New Roman" w:hAnsi="Times New Roman" w:cs="Times New Roman"/>
          <w:sz w:val="28"/>
          <w:szCs w:val="28"/>
        </w:rPr>
      </w:pPr>
    </w:p>
    <w:p w:rsidR="000A1C0A" w:rsidRPr="00861F1E" w:rsidRDefault="000A1C0A" w:rsidP="00861F1E">
      <w:pPr>
        <w:pStyle w:val="ConsPlusNormal"/>
        <w:rPr>
          <w:rFonts w:ascii="Times New Roman" w:hAnsi="Times New Roman" w:cs="Times New Roman"/>
          <w:sz w:val="28"/>
          <w:szCs w:val="28"/>
        </w:rPr>
      </w:pPr>
    </w:p>
    <w:p w:rsidR="00861F1E" w:rsidRPr="00363472" w:rsidRDefault="00861F1E" w:rsidP="00861F1E">
      <w:pPr>
        <w:pStyle w:val="ConsPlusNormal"/>
        <w:jc w:val="center"/>
        <w:rPr>
          <w:rFonts w:ascii="Times New Roman" w:hAnsi="Times New Roman" w:cs="Times New Roman"/>
          <w:b/>
          <w:sz w:val="28"/>
          <w:szCs w:val="28"/>
        </w:rPr>
      </w:pPr>
      <w:r w:rsidRPr="00363472">
        <w:rPr>
          <w:rFonts w:ascii="Times New Roman" w:hAnsi="Times New Roman" w:cs="Times New Roman"/>
          <w:b/>
          <w:sz w:val="28"/>
          <w:szCs w:val="28"/>
        </w:rPr>
        <w:t>УВЕДОМЛЕНИЕ</w:t>
      </w:r>
    </w:p>
    <w:p w:rsidR="00861F1E" w:rsidRPr="00861F1E" w:rsidRDefault="00363472" w:rsidP="00861F1E">
      <w:pPr>
        <w:pStyle w:val="ConsPlusNormal"/>
        <w:jc w:val="center"/>
        <w:rPr>
          <w:rFonts w:ascii="Times New Roman" w:hAnsi="Times New Roman" w:cs="Times New Roman"/>
          <w:sz w:val="28"/>
          <w:szCs w:val="28"/>
        </w:rPr>
      </w:pPr>
      <w:r w:rsidRPr="00363472">
        <w:rPr>
          <w:rFonts w:ascii="Times New Roman" w:hAnsi="Times New Roman" w:cs="Times New Roman"/>
          <w:b/>
          <w:sz w:val="28"/>
          <w:szCs w:val="28"/>
        </w:rPr>
        <w:t>о подготовке проекта нормативного правового акта</w:t>
      </w:r>
    </w:p>
    <w:p w:rsidR="00861F1E" w:rsidRPr="00861F1E" w:rsidRDefault="00861F1E" w:rsidP="00861F1E">
      <w:pPr>
        <w:pStyle w:val="ConsPlusNormal"/>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4479"/>
      </w:tblGrid>
      <w:tr w:rsidR="00861F1E" w:rsidRPr="00861F1E" w:rsidTr="00EE0F61">
        <w:tc>
          <w:tcPr>
            <w:tcW w:w="5102" w:type="dxa"/>
          </w:tcPr>
          <w:p w:rsidR="00861F1E" w:rsidRPr="00861F1E" w:rsidRDefault="00861F1E" w:rsidP="00EE0F61">
            <w:pPr>
              <w:pStyle w:val="ConsPlusNormal"/>
              <w:rPr>
                <w:rFonts w:ascii="Times New Roman" w:hAnsi="Times New Roman" w:cs="Times New Roman"/>
                <w:sz w:val="28"/>
                <w:szCs w:val="28"/>
              </w:rPr>
            </w:pPr>
            <w:r w:rsidRPr="00861F1E">
              <w:rPr>
                <w:rFonts w:ascii="Times New Roman" w:hAnsi="Times New Roman" w:cs="Times New Roman"/>
                <w:sz w:val="28"/>
                <w:szCs w:val="28"/>
              </w:rPr>
              <w:t>Вид нормативного правового акта:</w:t>
            </w:r>
          </w:p>
        </w:tc>
        <w:tc>
          <w:tcPr>
            <w:tcW w:w="4479" w:type="dxa"/>
          </w:tcPr>
          <w:p w:rsidR="00861F1E" w:rsidRPr="00861F1E" w:rsidRDefault="00861F1E" w:rsidP="00EE0F61">
            <w:pPr>
              <w:pStyle w:val="ConsPlusNormal"/>
              <w:rPr>
                <w:rFonts w:ascii="Times New Roman" w:hAnsi="Times New Roman" w:cs="Times New Roman"/>
                <w:sz w:val="28"/>
                <w:szCs w:val="28"/>
              </w:rPr>
            </w:pPr>
          </w:p>
        </w:tc>
      </w:tr>
      <w:tr w:rsidR="00861F1E" w:rsidRPr="00861F1E" w:rsidTr="00EE0F61">
        <w:tc>
          <w:tcPr>
            <w:tcW w:w="5102" w:type="dxa"/>
          </w:tcPr>
          <w:p w:rsidR="00861F1E" w:rsidRPr="00861F1E" w:rsidRDefault="00861F1E" w:rsidP="00EE0F61">
            <w:pPr>
              <w:pStyle w:val="ConsPlusNormal"/>
              <w:rPr>
                <w:rFonts w:ascii="Times New Roman" w:hAnsi="Times New Roman" w:cs="Times New Roman"/>
                <w:sz w:val="28"/>
                <w:szCs w:val="28"/>
              </w:rPr>
            </w:pPr>
            <w:r w:rsidRPr="00861F1E">
              <w:rPr>
                <w:rFonts w:ascii="Times New Roman" w:hAnsi="Times New Roman" w:cs="Times New Roman"/>
                <w:sz w:val="28"/>
                <w:szCs w:val="28"/>
              </w:rPr>
              <w:t>Наименование нормативного правового акта:</w:t>
            </w:r>
          </w:p>
        </w:tc>
        <w:tc>
          <w:tcPr>
            <w:tcW w:w="4479" w:type="dxa"/>
          </w:tcPr>
          <w:p w:rsidR="00861F1E" w:rsidRPr="00861F1E" w:rsidRDefault="00861F1E" w:rsidP="00EE0F61">
            <w:pPr>
              <w:pStyle w:val="ConsPlusNormal"/>
              <w:rPr>
                <w:rFonts w:ascii="Times New Roman" w:hAnsi="Times New Roman" w:cs="Times New Roman"/>
                <w:sz w:val="28"/>
                <w:szCs w:val="28"/>
              </w:rPr>
            </w:pPr>
          </w:p>
        </w:tc>
      </w:tr>
      <w:tr w:rsidR="00861F1E" w:rsidRPr="00861F1E" w:rsidTr="00EE0F61">
        <w:tc>
          <w:tcPr>
            <w:tcW w:w="5102" w:type="dxa"/>
          </w:tcPr>
          <w:p w:rsidR="00861F1E" w:rsidRPr="00861F1E" w:rsidRDefault="00861F1E" w:rsidP="00EE0F61">
            <w:pPr>
              <w:pStyle w:val="ConsPlusNormal"/>
              <w:rPr>
                <w:rFonts w:ascii="Times New Roman" w:hAnsi="Times New Roman" w:cs="Times New Roman"/>
                <w:sz w:val="28"/>
                <w:szCs w:val="28"/>
              </w:rPr>
            </w:pPr>
            <w:r w:rsidRPr="00861F1E">
              <w:rPr>
                <w:rFonts w:ascii="Times New Roman" w:hAnsi="Times New Roman" w:cs="Times New Roman"/>
                <w:sz w:val="28"/>
                <w:szCs w:val="28"/>
              </w:rPr>
              <w:t>Сведения о разработчике нормативного правового акта:</w:t>
            </w:r>
          </w:p>
        </w:tc>
        <w:tc>
          <w:tcPr>
            <w:tcW w:w="4479" w:type="dxa"/>
          </w:tcPr>
          <w:p w:rsidR="00861F1E" w:rsidRPr="00861F1E" w:rsidRDefault="00861F1E" w:rsidP="00EE0F61">
            <w:pPr>
              <w:pStyle w:val="ConsPlusNormal"/>
              <w:rPr>
                <w:rFonts w:ascii="Times New Roman" w:hAnsi="Times New Roman" w:cs="Times New Roman"/>
                <w:sz w:val="28"/>
                <w:szCs w:val="28"/>
              </w:rPr>
            </w:pPr>
          </w:p>
        </w:tc>
      </w:tr>
      <w:tr w:rsidR="00861F1E" w:rsidRPr="00861F1E" w:rsidTr="00EE0F61">
        <w:tc>
          <w:tcPr>
            <w:tcW w:w="5102" w:type="dxa"/>
          </w:tcPr>
          <w:p w:rsidR="00861F1E" w:rsidRPr="00861F1E" w:rsidRDefault="00861F1E" w:rsidP="00EE0F61">
            <w:pPr>
              <w:pStyle w:val="ConsPlusNormal"/>
              <w:rPr>
                <w:rFonts w:ascii="Times New Roman" w:hAnsi="Times New Roman" w:cs="Times New Roman"/>
                <w:sz w:val="28"/>
                <w:szCs w:val="28"/>
              </w:rPr>
            </w:pPr>
            <w:r w:rsidRPr="00861F1E">
              <w:rPr>
                <w:rFonts w:ascii="Times New Roman" w:hAnsi="Times New Roman" w:cs="Times New Roman"/>
                <w:sz w:val="28"/>
                <w:szCs w:val="28"/>
              </w:rPr>
              <w:t>Планируемый срок вступления НПА в силу:</w:t>
            </w:r>
          </w:p>
        </w:tc>
        <w:tc>
          <w:tcPr>
            <w:tcW w:w="4479" w:type="dxa"/>
          </w:tcPr>
          <w:p w:rsidR="00861F1E" w:rsidRPr="00861F1E" w:rsidRDefault="00861F1E" w:rsidP="00EE0F61">
            <w:pPr>
              <w:pStyle w:val="ConsPlusNormal"/>
              <w:rPr>
                <w:rFonts w:ascii="Times New Roman" w:hAnsi="Times New Roman" w:cs="Times New Roman"/>
                <w:sz w:val="28"/>
                <w:szCs w:val="28"/>
              </w:rPr>
            </w:pPr>
          </w:p>
        </w:tc>
      </w:tr>
      <w:tr w:rsidR="00861F1E" w:rsidRPr="00861F1E" w:rsidTr="00EE0F61">
        <w:tc>
          <w:tcPr>
            <w:tcW w:w="5102" w:type="dxa"/>
          </w:tcPr>
          <w:p w:rsidR="00861F1E" w:rsidRPr="00861F1E" w:rsidRDefault="00861F1E" w:rsidP="00EE0F61">
            <w:pPr>
              <w:pStyle w:val="ConsPlusNormal"/>
              <w:rPr>
                <w:rFonts w:ascii="Times New Roman" w:hAnsi="Times New Roman" w:cs="Times New Roman"/>
                <w:sz w:val="28"/>
                <w:szCs w:val="28"/>
              </w:rPr>
            </w:pPr>
            <w:r w:rsidRPr="00861F1E">
              <w:rPr>
                <w:rFonts w:ascii="Times New Roman" w:hAnsi="Times New Roman" w:cs="Times New Roman"/>
                <w:sz w:val="28"/>
                <w:szCs w:val="28"/>
              </w:rPr>
              <w:t>Обоснование необходимости подготовки проекта НПА:</w:t>
            </w:r>
          </w:p>
        </w:tc>
        <w:tc>
          <w:tcPr>
            <w:tcW w:w="4479" w:type="dxa"/>
          </w:tcPr>
          <w:p w:rsidR="00861F1E" w:rsidRPr="00861F1E" w:rsidRDefault="00861F1E" w:rsidP="00EE0F61">
            <w:pPr>
              <w:pStyle w:val="ConsPlusNormal"/>
              <w:rPr>
                <w:rFonts w:ascii="Times New Roman" w:hAnsi="Times New Roman" w:cs="Times New Roman"/>
                <w:sz w:val="28"/>
                <w:szCs w:val="28"/>
              </w:rPr>
            </w:pPr>
          </w:p>
        </w:tc>
      </w:tr>
      <w:tr w:rsidR="00861F1E" w:rsidRPr="00861F1E" w:rsidTr="00EE0F61">
        <w:tc>
          <w:tcPr>
            <w:tcW w:w="5102" w:type="dxa"/>
          </w:tcPr>
          <w:p w:rsidR="00861F1E" w:rsidRPr="00861F1E" w:rsidRDefault="00861F1E" w:rsidP="00EE0F61">
            <w:pPr>
              <w:pStyle w:val="ConsPlusNormal"/>
              <w:rPr>
                <w:rFonts w:ascii="Times New Roman" w:hAnsi="Times New Roman" w:cs="Times New Roman"/>
                <w:sz w:val="28"/>
                <w:szCs w:val="28"/>
              </w:rPr>
            </w:pPr>
            <w:r w:rsidRPr="00861F1E">
              <w:rPr>
                <w:rFonts w:ascii="Times New Roman" w:hAnsi="Times New Roman" w:cs="Times New Roman"/>
                <w:sz w:val="28"/>
                <w:szCs w:val="28"/>
              </w:rPr>
              <w:t>Описание проблемы, на решение которой направлен предлагаемый способ регулирования:</w:t>
            </w:r>
          </w:p>
        </w:tc>
        <w:tc>
          <w:tcPr>
            <w:tcW w:w="4479" w:type="dxa"/>
          </w:tcPr>
          <w:p w:rsidR="00861F1E" w:rsidRPr="00861F1E" w:rsidRDefault="00861F1E" w:rsidP="00EE0F61">
            <w:pPr>
              <w:pStyle w:val="ConsPlusNormal"/>
              <w:rPr>
                <w:rFonts w:ascii="Times New Roman" w:hAnsi="Times New Roman" w:cs="Times New Roman"/>
                <w:sz w:val="28"/>
                <w:szCs w:val="28"/>
              </w:rPr>
            </w:pPr>
          </w:p>
        </w:tc>
      </w:tr>
      <w:tr w:rsidR="00861F1E" w:rsidRPr="00861F1E" w:rsidTr="00EE0F61">
        <w:tc>
          <w:tcPr>
            <w:tcW w:w="5102" w:type="dxa"/>
          </w:tcPr>
          <w:p w:rsidR="00861F1E" w:rsidRPr="00861F1E" w:rsidRDefault="00861F1E" w:rsidP="00EE0F61">
            <w:pPr>
              <w:pStyle w:val="ConsPlusNormal"/>
              <w:rPr>
                <w:rFonts w:ascii="Times New Roman" w:hAnsi="Times New Roman" w:cs="Times New Roman"/>
                <w:sz w:val="28"/>
                <w:szCs w:val="28"/>
              </w:rPr>
            </w:pPr>
            <w:r w:rsidRPr="00861F1E">
              <w:rPr>
                <w:rFonts w:ascii="Times New Roman" w:hAnsi="Times New Roman" w:cs="Times New Roman"/>
                <w:sz w:val="28"/>
                <w:szCs w:val="28"/>
              </w:rPr>
              <w:t>Круг заинтересованных лиц:</w:t>
            </w:r>
          </w:p>
        </w:tc>
        <w:tc>
          <w:tcPr>
            <w:tcW w:w="4479" w:type="dxa"/>
          </w:tcPr>
          <w:p w:rsidR="00861F1E" w:rsidRPr="00861F1E" w:rsidRDefault="00861F1E" w:rsidP="00EE0F61">
            <w:pPr>
              <w:pStyle w:val="ConsPlusNormal"/>
              <w:rPr>
                <w:rFonts w:ascii="Times New Roman" w:hAnsi="Times New Roman" w:cs="Times New Roman"/>
                <w:sz w:val="28"/>
                <w:szCs w:val="28"/>
              </w:rPr>
            </w:pPr>
          </w:p>
        </w:tc>
      </w:tr>
      <w:tr w:rsidR="00861F1E" w:rsidRPr="00861F1E" w:rsidTr="00EE0F61">
        <w:tc>
          <w:tcPr>
            <w:tcW w:w="5102" w:type="dxa"/>
          </w:tcPr>
          <w:p w:rsidR="00861F1E" w:rsidRPr="00861F1E" w:rsidRDefault="00861F1E" w:rsidP="00EE0F61">
            <w:pPr>
              <w:pStyle w:val="ConsPlusNormal"/>
              <w:rPr>
                <w:rFonts w:ascii="Times New Roman" w:hAnsi="Times New Roman" w:cs="Times New Roman"/>
                <w:sz w:val="28"/>
                <w:szCs w:val="28"/>
              </w:rPr>
            </w:pPr>
            <w:r w:rsidRPr="00861F1E">
              <w:rPr>
                <w:rFonts w:ascii="Times New Roman" w:hAnsi="Times New Roman" w:cs="Times New Roman"/>
                <w:sz w:val="28"/>
                <w:szCs w:val="28"/>
              </w:rPr>
              <w:t>Краткое изложение целей регулирования:</w:t>
            </w:r>
          </w:p>
        </w:tc>
        <w:tc>
          <w:tcPr>
            <w:tcW w:w="4479" w:type="dxa"/>
          </w:tcPr>
          <w:p w:rsidR="00861F1E" w:rsidRPr="00861F1E" w:rsidRDefault="00861F1E" w:rsidP="00EE0F61">
            <w:pPr>
              <w:pStyle w:val="ConsPlusNormal"/>
              <w:rPr>
                <w:rFonts w:ascii="Times New Roman" w:hAnsi="Times New Roman" w:cs="Times New Roman"/>
                <w:sz w:val="28"/>
                <w:szCs w:val="28"/>
              </w:rPr>
            </w:pPr>
          </w:p>
        </w:tc>
      </w:tr>
      <w:tr w:rsidR="00861F1E" w:rsidRPr="00861F1E" w:rsidTr="00EE0F61">
        <w:tc>
          <w:tcPr>
            <w:tcW w:w="5102" w:type="dxa"/>
          </w:tcPr>
          <w:p w:rsidR="00861F1E" w:rsidRPr="00861F1E" w:rsidRDefault="00861F1E" w:rsidP="00EE0F61">
            <w:pPr>
              <w:pStyle w:val="ConsPlusNormal"/>
              <w:rPr>
                <w:rFonts w:ascii="Times New Roman" w:hAnsi="Times New Roman" w:cs="Times New Roman"/>
                <w:sz w:val="28"/>
                <w:szCs w:val="28"/>
              </w:rPr>
            </w:pPr>
            <w:r w:rsidRPr="00861F1E">
              <w:rPr>
                <w:rFonts w:ascii="Times New Roman" w:hAnsi="Times New Roman" w:cs="Times New Roman"/>
                <w:sz w:val="28"/>
                <w:szCs w:val="28"/>
              </w:rPr>
              <w:t>Общая характеристика соответствующих общественных отношений:</w:t>
            </w:r>
          </w:p>
        </w:tc>
        <w:tc>
          <w:tcPr>
            <w:tcW w:w="4479" w:type="dxa"/>
          </w:tcPr>
          <w:p w:rsidR="00861F1E" w:rsidRPr="00861F1E" w:rsidRDefault="00861F1E" w:rsidP="00EE0F61">
            <w:pPr>
              <w:pStyle w:val="ConsPlusNormal"/>
              <w:rPr>
                <w:rFonts w:ascii="Times New Roman" w:hAnsi="Times New Roman" w:cs="Times New Roman"/>
                <w:strike/>
                <w:sz w:val="28"/>
                <w:szCs w:val="28"/>
              </w:rPr>
            </w:pPr>
          </w:p>
        </w:tc>
      </w:tr>
      <w:tr w:rsidR="00861F1E" w:rsidRPr="00861F1E" w:rsidTr="00EE0F61">
        <w:tc>
          <w:tcPr>
            <w:tcW w:w="5102" w:type="dxa"/>
          </w:tcPr>
          <w:p w:rsidR="00861F1E" w:rsidRPr="00861F1E" w:rsidRDefault="00861F1E" w:rsidP="00EE0F61">
            <w:pPr>
              <w:pStyle w:val="ConsPlusNormal"/>
              <w:rPr>
                <w:rFonts w:ascii="Times New Roman" w:hAnsi="Times New Roman" w:cs="Times New Roman"/>
                <w:sz w:val="28"/>
                <w:szCs w:val="28"/>
              </w:rPr>
            </w:pPr>
            <w:r w:rsidRPr="00861F1E">
              <w:rPr>
                <w:rFonts w:ascii="Times New Roman" w:hAnsi="Times New Roman" w:cs="Times New Roman"/>
                <w:sz w:val="28"/>
                <w:szCs w:val="28"/>
              </w:rPr>
              <w:t>Описание предлагаемого способа решения заявленной проблемы:</w:t>
            </w:r>
          </w:p>
        </w:tc>
        <w:tc>
          <w:tcPr>
            <w:tcW w:w="4479" w:type="dxa"/>
          </w:tcPr>
          <w:p w:rsidR="00861F1E" w:rsidRPr="00861F1E" w:rsidRDefault="00861F1E" w:rsidP="00EE0F61">
            <w:pPr>
              <w:pStyle w:val="ConsPlusNormal"/>
              <w:rPr>
                <w:rFonts w:ascii="Times New Roman" w:hAnsi="Times New Roman" w:cs="Times New Roman"/>
                <w:sz w:val="28"/>
                <w:szCs w:val="28"/>
              </w:rPr>
            </w:pPr>
          </w:p>
        </w:tc>
      </w:tr>
      <w:tr w:rsidR="00861F1E" w:rsidRPr="00861F1E" w:rsidTr="00EE0F61">
        <w:tc>
          <w:tcPr>
            <w:tcW w:w="5102" w:type="dxa"/>
          </w:tcPr>
          <w:p w:rsidR="00861F1E" w:rsidRPr="00861F1E" w:rsidRDefault="00861F1E" w:rsidP="00EE0F61">
            <w:pPr>
              <w:pStyle w:val="ConsPlusNormal"/>
              <w:rPr>
                <w:rFonts w:ascii="Times New Roman" w:hAnsi="Times New Roman" w:cs="Times New Roman"/>
                <w:sz w:val="28"/>
                <w:szCs w:val="28"/>
              </w:rPr>
            </w:pPr>
            <w:r w:rsidRPr="00861F1E">
              <w:rPr>
                <w:rFonts w:ascii="Times New Roman" w:hAnsi="Times New Roman" w:cs="Times New Roman"/>
                <w:sz w:val="28"/>
                <w:szCs w:val="28"/>
              </w:rPr>
              <w:t>Длительность публичного обсуждения:</w:t>
            </w:r>
          </w:p>
        </w:tc>
        <w:tc>
          <w:tcPr>
            <w:tcW w:w="4479" w:type="dxa"/>
          </w:tcPr>
          <w:p w:rsidR="00861F1E" w:rsidRPr="00861F1E" w:rsidRDefault="00861F1E" w:rsidP="00EE0F61">
            <w:pPr>
              <w:pStyle w:val="ConsPlusNormal"/>
              <w:rPr>
                <w:rFonts w:ascii="Times New Roman" w:hAnsi="Times New Roman" w:cs="Times New Roman"/>
                <w:sz w:val="28"/>
                <w:szCs w:val="28"/>
              </w:rPr>
            </w:pPr>
          </w:p>
        </w:tc>
      </w:tr>
      <w:tr w:rsidR="00861F1E" w:rsidRPr="00861F1E" w:rsidTr="00EE0F61">
        <w:tc>
          <w:tcPr>
            <w:tcW w:w="5102" w:type="dxa"/>
          </w:tcPr>
          <w:p w:rsidR="00861F1E" w:rsidRPr="00861F1E" w:rsidRDefault="00861F1E" w:rsidP="00EE0F61">
            <w:pPr>
              <w:pStyle w:val="ConsPlusNormal"/>
              <w:rPr>
                <w:rFonts w:ascii="Times New Roman" w:hAnsi="Times New Roman" w:cs="Times New Roman"/>
                <w:sz w:val="28"/>
                <w:szCs w:val="28"/>
              </w:rPr>
            </w:pPr>
            <w:r w:rsidRPr="00861F1E">
              <w:rPr>
                <w:rFonts w:ascii="Times New Roman" w:hAnsi="Times New Roman" w:cs="Times New Roman"/>
                <w:sz w:val="28"/>
                <w:szCs w:val="28"/>
              </w:rPr>
              <w:t>Срок переходного периода:</w:t>
            </w:r>
          </w:p>
        </w:tc>
        <w:tc>
          <w:tcPr>
            <w:tcW w:w="4479" w:type="dxa"/>
          </w:tcPr>
          <w:p w:rsidR="00861F1E" w:rsidRPr="00861F1E" w:rsidRDefault="00861F1E" w:rsidP="00EE0F61">
            <w:pPr>
              <w:pStyle w:val="ConsPlusNormal"/>
              <w:rPr>
                <w:rFonts w:ascii="Times New Roman" w:hAnsi="Times New Roman" w:cs="Times New Roman"/>
                <w:sz w:val="28"/>
                <w:szCs w:val="28"/>
              </w:rPr>
            </w:pPr>
          </w:p>
        </w:tc>
      </w:tr>
      <w:tr w:rsidR="00861F1E" w:rsidRPr="00861F1E" w:rsidTr="00EE0F61">
        <w:tc>
          <w:tcPr>
            <w:tcW w:w="5102" w:type="dxa"/>
          </w:tcPr>
          <w:p w:rsidR="00861F1E" w:rsidRPr="00861F1E" w:rsidRDefault="00861F1E" w:rsidP="00EE0F61">
            <w:pPr>
              <w:pStyle w:val="ConsPlusNormal"/>
              <w:rPr>
                <w:rFonts w:ascii="Times New Roman" w:hAnsi="Times New Roman" w:cs="Times New Roman"/>
                <w:sz w:val="28"/>
                <w:szCs w:val="28"/>
              </w:rPr>
            </w:pPr>
            <w:r w:rsidRPr="00861F1E">
              <w:rPr>
                <w:rFonts w:ascii="Times New Roman" w:hAnsi="Times New Roman" w:cs="Times New Roman"/>
                <w:sz w:val="28"/>
                <w:szCs w:val="28"/>
              </w:rPr>
              <w:t>Иная информация:</w:t>
            </w:r>
          </w:p>
        </w:tc>
        <w:tc>
          <w:tcPr>
            <w:tcW w:w="4479" w:type="dxa"/>
          </w:tcPr>
          <w:p w:rsidR="00861F1E" w:rsidRPr="00861F1E" w:rsidRDefault="00861F1E" w:rsidP="00EE0F61">
            <w:pPr>
              <w:pStyle w:val="ConsPlusNormal"/>
              <w:rPr>
                <w:rFonts w:ascii="Times New Roman" w:hAnsi="Times New Roman" w:cs="Times New Roman"/>
                <w:sz w:val="28"/>
                <w:szCs w:val="28"/>
              </w:rPr>
            </w:pPr>
          </w:p>
        </w:tc>
      </w:tr>
    </w:tbl>
    <w:p w:rsidR="00861F1E" w:rsidRPr="00861F1E" w:rsidRDefault="00861F1E" w:rsidP="00861F1E">
      <w:pPr>
        <w:pStyle w:val="ConsPlusNormal"/>
        <w:rPr>
          <w:rFonts w:ascii="Times New Roman" w:hAnsi="Times New Roman" w:cs="Times New Roman"/>
          <w:sz w:val="28"/>
          <w:szCs w:val="28"/>
        </w:rPr>
      </w:pPr>
    </w:p>
    <w:p w:rsidR="00861F1E" w:rsidRPr="00AA5E81" w:rsidRDefault="00861F1E" w:rsidP="00861F1E">
      <w:pPr>
        <w:pStyle w:val="ConsPlusNonformat"/>
        <w:jc w:val="both"/>
        <w:rPr>
          <w:rFonts w:ascii="Times New Roman" w:hAnsi="Times New Roman" w:cs="Times New Roman"/>
          <w:sz w:val="28"/>
          <w:szCs w:val="28"/>
        </w:rPr>
      </w:pPr>
      <w:r w:rsidRPr="00AA5E81">
        <w:rPr>
          <w:rFonts w:ascii="Times New Roman" w:hAnsi="Times New Roman" w:cs="Times New Roman"/>
          <w:sz w:val="28"/>
          <w:szCs w:val="28"/>
        </w:rPr>
        <w:t>Руководитель (заместитель руководителя)</w:t>
      </w:r>
    </w:p>
    <w:p w:rsidR="00861F1E" w:rsidRPr="00AA5E81" w:rsidRDefault="00861F1E" w:rsidP="00861F1E">
      <w:pPr>
        <w:pStyle w:val="ConsPlusNonformat"/>
        <w:jc w:val="both"/>
        <w:rPr>
          <w:rFonts w:ascii="Times New Roman" w:hAnsi="Times New Roman" w:cs="Times New Roman"/>
          <w:sz w:val="28"/>
          <w:szCs w:val="28"/>
        </w:rPr>
      </w:pPr>
      <w:r w:rsidRPr="00AA5E81">
        <w:rPr>
          <w:rFonts w:ascii="Times New Roman" w:hAnsi="Times New Roman" w:cs="Times New Roman"/>
          <w:sz w:val="28"/>
          <w:szCs w:val="28"/>
        </w:rPr>
        <w:t>профильного органа</w:t>
      </w:r>
    </w:p>
    <w:p w:rsidR="00861F1E" w:rsidRPr="00AA5E81" w:rsidRDefault="00861F1E" w:rsidP="00861F1E">
      <w:pPr>
        <w:pStyle w:val="ConsPlusNonformat"/>
        <w:tabs>
          <w:tab w:val="left" w:pos="5529"/>
          <w:tab w:val="left" w:pos="6946"/>
          <w:tab w:val="left" w:pos="8222"/>
        </w:tabs>
        <w:jc w:val="both"/>
        <w:rPr>
          <w:rFonts w:ascii="Times New Roman" w:hAnsi="Times New Roman" w:cs="Times New Roman"/>
          <w:sz w:val="28"/>
          <w:szCs w:val="28"/>
        </w:rPr>
      </w:pPr>
      <w:r>
        <w:rPr>
          <w:rFonts w:ascii="Times New Roman" w:hAnsi="Times New Roman" w:cs="Times New Roman"/>
          <w:sz w:val="28"/>
          <w:szCs w:val="28"/>
        </w:rPr>
        <w:t>_________________________</w:t>
      </w:r>
      <w:r>
        <w:rPr>
          <w:rFonts w:ascii="Times New Roman" w:hAnsi="Times New Roman" w:cs="Times New Roman"/>
          <w:sz w:val="28"/>
          <w:szCs w:val="28"/>
        </w:rPr>
        <w:tab/>
        <w:t>__________</w:t>
      </w:r>
      <w:r w:rsidRPr="00AA5E81">
        <w:rPr>
          <w:rFonts w:ascii="Times New Roman" w:hAnsi="Times New Roman" w:cs="Times New Roman"/>
          <w:sz w:val="28"/>
          <w:szCs w:val="28"/>
        </w:rPr>
        <w:t>___</w:t>
      </w:r>
      <w:r>
        <w:rPr>
          <w:rFonts w:ascii="Times New Roman" w:hAnsi="Times New Roman" w:cs="Times New Roman"/>
          <w:sz w:val="28"/>
          <w:szCs w:val="28"/>
        </w:rPr>
        <w:tab/>
        <w:t>________</w:t>
      </w:r>
      <w:r w:rsidRPr="00AA5E81">
        <w:rPr>
          <w:rFonts w:ascii="Times New Roman" w:hAnsi="Times New Roman" w:cs="Times New Roman"/>
          <w:sz w:val="28"/>
          <w:szCs w:val="28"/>
        </w:rPr>
        <w:t>____</w:t>
      </w:r>
    </w:p>
    <w:p w:rsidR="00861F1E" w:rsidRPr="00AA5E81" w:rsidRDefault="00861F1E" w:rsidP="00861F1E">
      <w:pPr>
        <w:pStyle w:val="ConsPlusNonformat"/>
        <w:tabs>
          <w:tab w:val="left" w:pos="426"/>
          <w:tab w:val="left" w:pos="6096"/>
          <w:tab w:val="left" w:pos="8505"/>
        </w:tabs>
        <w:jc w:val="both"/>
        <w:rPr>
          <w:rFonts w:ascii="Times New Roman" w:hAnsi="Times New Roman" w:cs="Times New Roman"/>
          <w:sz w:val="28"/>
          <w:szCs w:val="28"/>
        </w:rPr>
      </w:pPr>
      <w:r>
        <w:rPr>
          <w:rFonts w:ascii="Times New Roman" w:hAnsi="Times New Roman" w:cs="Times New Roman"/>
          <w:sz w:val="28"/>
          <w:szCs w:val="28"/>
        </w:rPr>
        <w:tab/>
      </w:r>
      <w:r w:rsidRPr="00AA5E81">
        <w:rPr>
          <w:rFonts w:ascii="Times New Roman" w:hAnsi="Times New Roman" w:cs="Times New Roman"/>
          <w:sz w:val="28"/>
          <w:szCs w:val="28"/>
        </w:rPr>
        <w:t xml:space="preserve">(инициалы, </w:t>
      </w:r>
      <w:proofErr w:type="gramStart"/>
      <w:r w:rsidRPr="00AA5E81">
        <w:rPr>
          <w:rFonts w:ascii="Times New Roman" w:hAnsi="Times New Roman" w:cs="Times New Roman"/>
          <w:sz w:val="28"/>
          <w:szCs w:val="28"/>
        </w:rPr>
        <w:t>фамилия)</w:t>
      </w:r>
      <w:r>
        <w:rPr>
          <w:rFonts w:ascii="Times New Roman" w:hAnsi="Times New Roman" w:cs="Times New Roman"/>
          <w:sz w:val="28"/>
          <w:szCs w:val="28"/>
        </w:rPr>
        <w:tab/>
      </w:r>
      <w:proofErr w:type="gramEnd"/>
      <w:r w:rsidRPr="00AA5E81">
        <w:rPr>
          <w:rFonts w:ascii="Times New Roman" w:hAnsi="Times New Roman" w:cs="Times New Roman"/>
          <w:sz w:val="28"/>
          <w:szCs w:val="28"/>
        </w:rPr>
        <w:t>Дата</w:t>
      </w:r>
      <w:r>
        <w:rPr>
          <w:rFonts w:ascii="Times New Roman" w:hAnsi="Times New Roman" w:cs="Times New Roman"/>
          <w:sz w:val="28"/>
          <w:szCs w:val="28"/>
        </w:rPr>
        <w:tab/>
      </w:r>
      <w:r w:rsidRPr="00AA5E81">
        <w:rPr>
          <w:rFonts w:ascii="Times New Roman" w:hAnsi="Times New Roman" w:cs="Times New Roman"/>
          <w:sz w:val="28"/>
          <w:szCs w:val="28"/>
        </w:rPr>
        <w:t>Подпись</w:t>
      </w:r>
    </w:p>
    <w:p w:rsidR="00665FF7" w:rsidRDefault="00665FF7">
      <w:pPr>
        <w:overflowPunct/>
        <w:autoSpaceDE/>
        <w:autoSpaceDN/>
        <w:adjustRightInd/>
        <w:spacing w:after="200" w:line="276" w:lineRule="auto"/>
        <w:textAlignment w:val="auto"/>
        <w:rPr>
          <w:highlight w:val="cyan"/>
        </w:rPr>
        <w:sectPr w:rsidR="00665FF7" w:rsidSect="00266926">
          <w:headerReference w:type="default" r:id="rId52"/>
          <w:pgSz w:w="11906" w:h="16838"/>
          <w:pgMar w:top="1134" w:right="567" w:bottom="851" w:left="1418" w:header="709" w:footer="709" w:gutter="0"/>
          <w:cols w:space="708"/>
          <w:titlePg/>
          <w:docGrid w:linePitch="381"/>
        </w:sectPr>
      </w:pPr>
    </w:p>
    <w:p w:rsidR="00D910A5" w:rsidRDefault="00BD2238" w:rsidP="0053109E">
      <w:pPr>
        <w:pStyle w:val="ConsPlusNormal"/>
        <w:ind w:left="5387" w:firstLine="4961"/>
        <w:rPr>
          <w:rFonts w:ascii="Times New Roman" w:hAnsi="Times New Roman" w:cs="Times New Roman"/>
          <w:sz w:val="28"/>
          <w:szCs w:val="28"/>
        </w:rPr>
      </w:pPr>
      <w:r w:rsidRPr="00861F1E">
        <w:rPr>
          <w:rFonts w:ascii="Times New Roman" w:hAnsi="Times New Roman" w:cs="Times New Roman"/>
          <w:sz w:val="28"/>
          <w:szCs w:val="28"/>
        </w:rPr>
        <w:lastRenderedPageBreak/>
        <w:t xml:space="preserve">Приложение № </w:t>
      </w:r>
      <w:r w:rsidR="00DB28E7">
        <w:rPr>
          <w:rFonts w:ascii="Times New Roman" w:hAnsi="Times New Roman" w:cs="Times New Roman"/>
          <w:sz w:val="28"/>
          <w:szCs w:val="28"/>
        </w:rPr>
        <w:t>4</w:t>
      </w:r>
    </w:p>
    <w:p w:rsidR="00D910A5" w:rsidRDefault="00BD2238" w:rsidP="0053109E">
      <w:pPr>
        <w:pStyle w:val="ConsPlusNormal"/>
        <w:ind w:left="5387" w:firstLine="4961"/>
        <w:rPr>
          <w:rFonts w:ascii="Times New Roman" w:hAnsi="Times New Roman" w:cs="Times New Roman"/>
          <w:sz w:val="28"/>
          <w:szCs w:val="28"/>
        </w:rPr>
      </w:pPr>
      <w:r w:rsidRPr="00861F1E">
        <w:rPr>
          <w:rFonts w:ascii="Times New Roman" w:hAnsi="Times New Roman" w:cs="Times New Roman"/>
          <w:sz w:val="28"/>
          <w:szCs w:val="28"/>
        </w:rPr>
        <w:t>к Методике проведения</w:t>
      </w:r>
    </w:p>
    <w:p w:rsidR="00D910A5" w:rsidRDefault="00D910A5" w:rsidP="0053109E">
      <w:pPr>
        <w:pStyle w:val="ConsPlusNormal"/>
        <w:ind w:left="5387" w:firstLine="4961"/>
        <w:rPr>
          <w:rFonts w:ascii="Times New Roman" w:hAnsi="Times New Roman" w:cs="Times New Roman"/>
          <w:sz w:val="28"/>
          <w:szCs w:val="28"/>
        </w:rPr>
      </w:pPr>
      <w:r w:rsidRPr="00861F1E">
        <w:rPr>
          <w:rFonts w:ascii="Times New Roman" w:hAnsi="Times New Roman" w:cs="Times New Roman"/>
          <w:sz w:val="28"/>
          <w:szCs w:val="28"/>
        </w:rPr>
        <w:t>оценки</w:t>
      </w:r>
      <w:r>
        <w:rPr>
          <w:rFonts w:ascii="Times New Roman" w:hAnsi="Times New Roman" w:cs="Times New Roman"/>
          <w:sz w:val="28"/>
          <w:szCs w:val="28"/>
        </w:rPr>
        <w:t xml:space="preserve"> регулирующего </w:t>
      </w:r>
      <w:r w:rsidRPr="00861F1E">
        <w:rPr>
          <w:rFonts w:ascii="Times New Roman" w:hAnsi="Times New Roman" w:cs="Times New Roman"/>
          <w:sz w:val="28"/>
          <w:szCs w:val="28"/>
        </w:rPr>
        <w:t>воздействия</w:t>
      </w:r>
    </w:p>
    <w:p w:rsidR="00BD2238" w:rsidRDefault="00BD2238" w:rsidP="00D910A5">
      <w:pPr>
        <w:pStyle w:val="ConsPlusNormal"/>
        <w:ind w:left="5387" w:firstLine="5812"/>
      </w:pPr>
    </w:p>
    <w:p w:rsidR="00BD2238" w:rsidRDefault="00BD2238" w:rsidP="00BD2238">
      <w:pPr>
        <w:pStyle w:val="ConsPlusTitle"/>
        <w:jc w:val="center"/>
      </w:pPr>
      <w:bookmarkStart w:id="63" w:name="P1352"/>
      <w:bookmarkEnd w:id="63"/>
    </w:p>
    <w:p w:rsidR="00BD2238" w:rsidRPr="00DB28E7" w:rsidRDefault="00BD2238" w:rsidP="00BD2238">
      <w:pPr>
        <w:pStyle w:val="ConsPlusTitle"/>
        <w:jc w:val="center"/>
        <w:rPr>
          <w:rFonts w:ascii="Times New Roman" w:hAnsi="Times New Roman" w:cs="Times New Roman"/>
        </w:rPr>
      </w:pPr>
      <w:r w:rsidRPr="00DB28E7">
        <w:rPr>
          <w:rFonts w:ascii="Times New Roman" w:hAnsi="Times New Roman" w:cs="Times New Roman"/>
        </w:rPr>
        <w:t>РЕЕСТР</w:t>
      </w:r>
    </w:p>
    <w:p w:rsidR="00BD2238" w:rsidRPr="00DB28E7" w:rsidRDefault="0030418D" w:rsidP="00BD2238">
      <w:pPr>
        <w:pStyle w:val="ConsPlusTitle"/>
        <w:jc w:val="center"/>
        <w:rPr>
          <w:rFonts w:ascii="Times New Roman" w:hAnsi="Times New Roman" w:cs="Times New Roman"/>
        </w:rPr>
      </w:pPr>
      <w:r w:rsidRPr="00DB28E7">
        <w:rPr>
          <w:rFonts w:ascii="Times New Roman" w:hAnsi="Times New Roman" w:cs="Times New Roman"/>
        </w:rPr>
        <w:t>проектов нормативных правовых актов свердловской области,</w:t>
      </w:r>
      <w:r>
        <w:rPr>
          <w:rFonts w:ascii="Times New Roman" w:hAnsi="Times New Roman" w:cs="Times New Roman"/>
        </w:rPr>
        <w:t xml:space="preserve"> </w:t>
      </w:r>
      <w:r w:rsidRPr="00DB28E7">
        <w:rPr>
          <w:rFonts w:ascii="Times New Roman" w:hAnsi="Times New Roman" w:cs="Times New Roman"/>
        </w:rPr>
        <w:t>представленных на публичные консультации в рамках оценки</w:t>
      </w:r>
    </w:p>
    <w:p w:rsidR="00BD2238" w:rsidRPr="00DB28E7" w:rsidRDefault="0030418D" w:rsidP="00BD2238">
      <w:pPr>
        <w:pStyle w:val="ConsPlusTitle"/>
        <w:jc w:val="center"/>
        <w:rPr>
          <w:rFonts w:ascii="Times New Roman" w:hAnsi="Times New Roman" w:cs="Times New Roman"/>
        </w:rPr>
      </w:pPr>
      <w:r w:rsidRPr="00DB28E7">
        <w:rPr>
          <w:rFonts w:ascii="Times New Roman" w:hAnsi="Times New Roman" w:cs="Times New Roman"/>
        </w:rPr>
        <w:t>регулирующего воздействия в ____ году</w:t>
      </w:r>
    </w:p>
    <w:p w:rsidR="00BD2238" w:rsidRPr="00DB28E7" w:rsidRDefault="00BD2238" w:rsidP="00BD2238">
      <w:pPr>
        <w:pStyle w:val="ConsPlusNormal"/>
        <w:rPr>
          <w:rFonts w:ascii="Times New Roman" w:hAnsi="Times New Roman" w:cs="Times New Roman"/>
        </w:rPr>
      </w:pP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908"/>
        <w:gridCol w:w="907"/>
        <w:gridCol w:w="1645"/>
        <w:gridCol w:w="1701"/>
        <w:gridCol w:w="1701"/>
        <w:gridCol w:w="1417"/>
        <w:gridCol w:w="1531"/>
        <w:gridCol w:w="1474"/>
        <w:gridCol w:w="1531"/>
        <w:gridCol w:w="1644"/>
        <w:gridCol w:w="1049"/>
      </w:tblGrid>
      <w:tr w:rsidR="00BD2238" w:rsidRPr="00DB28E7" w:rsidTr="00EE0F61">
        <w:tc>
          <w:tcPr>
            <w:tcW w:w="510" w:type="dxa"/>
            <w:vAlign w:val="center"/>
          </w:tcPr>
          <w:p w:rsidR="00BD2238" w:rsidRPr="00DB28E7" w:rsidRDefault="00BD2238" w:rsidP="00EE0F61">
            <w:pPr>
              <w:pStyle w:val="ConsPlusNormal"/>
              <w:jc w:val="center"/>
              <w:rPr>
                <w:rFonts w:ascii="Times New Roman" w:hAnsi="Times New Roman" w:cs="Times New Roman"/>
              </w:rPr>
            </w:pPr>
            <w:r w:rsidRPr="00DB28E7">
              <w:rPr>
                <w:rFonts w:ascii="Times New Roman" w:hAnsi="Times New Roman" w:cs="Times New Roman"/>
              </w:rPr>
              <w:t>N</w:t>
            </w:r>
          </w:p>
        </w:tc>
        <w:tc>
          <w:tcPr>
            <w:tcW w:w="908" w:type="dxa"/>
            <w:vAlign w:val="center"/>
          </w:tcPr>
          <w:p w:rsidR="00BD2238" w:rsidRPr="00DB28E7" w:rsidRDefault="00BD2238" w:rsidP="00EE0F61">
            <w:pPr>
              <w:pStyle w:val="ConsPlusNormal"/>
              <w:jc w:val="center"/>
              <w:rPr>
                <w:rFonts w:ascii="Times New Roman" w:hAnsi="Times New Roman" w:cs="Times New Roman"/>
              </w:rPr>
            </w:pPr>
            <w:r w:rsidRPr="00DB28E7">
              <w:rPr>
                <w:rFonts w:ascii="Times New Roman" w:hAnsi="Times New Roman" w:cs="Times New Roman"/>
              </w:rPr>
              <w:t>Наименование НПА</w:t>
            </w:r>
          </w:p>
        </w:tc>
        <w:tc>
          <w:tcPr>
            <w:tcW w:w="907" w:type="dxa"/>
            <w:vAlign w:val="center"/>
          </w:tcPr>
          <w:p w:rsidR="00BD2238" w:rsidRPr="00DB28E7" w:rsidRDefault="00BD2238" w:rsidP="00EE0F61">
            <w:pPr>
              <w:pStyle w:val="ConsPlusNormal"/>
              <w:jc w:val="center"/>
              <w:rPr>
                <w:rFonts w:ascii="Times New Roman" w:hAnsi="Times New Roman" w:cs="Times New Roman"/>
              </w:rPr>
            </w:pPr>
            <w:r w:rsidRPr="00DB28E7">
              <w:rPr>
                <w:rFonts w:ascii="Times New Roman" w:hAnsi="Times New Roman" w:cs="Times New Roman"/>
              </w:rPr>
              <w:t>Орган, направивший НПА на ОРВ</w:t>
            </w:r>
          </w:p>
        </w:tc>
        <w:tc>
          <w:tcPr>
            <w:tcW w:w="1645" w:type="dxa"/>
            <w:vAlign w:val="center"/>
          </w:tcPr>
          <w:p w:rsidR="00BD2238" w:rsidRPr="00DB28E7" w:rsidRDefault="00BD2238" w:rsidP="00EE0F61">
            <w:pPr>
              <w:pStyle w:val="ConsPlusNormal"/>
              <w:jc w:val="center"/>
              <w:rPr>
                <w:rFonts w:ascii="Times New Roman" w:hAnsi="Times New Roman" w:cs="Times New Roman"/>
              </w:rPr>
            </w:pPr>
            <w:r w:rsidRPr="00DB28E7">
              <w:rPr>
                <w:rFonts w:ascii="Times New Roman" w:hAnsi="Times New Roman" w:cs="Times New Roman"/>
              </w:rPr>
              <w:t>Данные о ходе ОРВ проекта НПА (основная ОРВ/предварительная ОРВ)</w:t>
            </w:r>
          </w:p>
        </w:tc>
        <w:tc>
          <w:tcPr>
            <w:tcW w:w="1701" w:type="dxa"/>
            <w:vAlign w:val="center"/>
          </w:tcPr>
          <w:p w:rsidR="00BD2238" w:rsidRPr="00DB28E7" w:rsidRDefault="00BD2238" w:rsidP="00EE0F61">
            <w:pPr>
              <w:pStyle w:val="ConsPlusNormal"/>
              <w:jc w:val="center"/>
              <w:rPr>
                <w:rFonts w:ascii="Times New Roman" w:hAnsi="Times New Roman" w:cs="Times New Roman"/>
              </w:rPr>
            </w:pPr>
            <w:r w:rsidRPr="00DB28E7">
              <w:rPr>
                <w:rFonts w:ascii="Times New Roman" w:hAnsi="Times New Roman" w:cs="Times New Roman"/>
              </w:rPr>
              <w:t>Уведомление о публичных консультациях (дата поступления/ дата размещения на сайте)</w:t>
            </w:r>
          </w:p>
        </w:tc>
        <w:tc>
          <w:tcPr>
            <w:tcW w:w="1701" w:type="dxa"/>
            <w:vAlign w:val="center"/>
          </w:tcPr>
          <w:p w:rsidR="00BD2238" w:rsidRPr="00DB28E7" w:rsidRDefault="00BD2238" w:rsidP="00EE0F61">
            <w:pPr>
              <w:pStyle w:val="ConsPlusNormal"/>
              <w:jc w:val="center"/>
              <w:rPr>
                <w:rFonts w:ascii="Times New Roman" w:hAnsi="Times New Roman" w:cs="Times New Roman"/>
              </w:rPr>
            </w:pPr>
            <w:r w:rsidRPr="00DB28E7">
              <w:rPr>
                <w:rFonts w:ascii="Times New Roman" w:hAnsi="Times New Roman" w:cs="Times New Roman"/>
              </w:rPr>
              <w:t>Информация о направлении на доработку уведомления (дата возврата/дата поступления новой версии)</w:t>
            </w:r>
          </w:p>
        </w:tc>
        <w:tc>
          <w:tcPr>
            <w:tcW w:w="1417" w:type="dxa"/>
            <w:vAlign w:val="center"/>
          </w:tcPr>
          <w:p w:rsidR="00BD2238" w:rsidRPr="00DB28E7" w:rsidRDefault="00BD2238" w:rsidP="00EE0F61">
            <w:pPr>
              <w:pStyle w:val="ConsPlusNormal"/>
              <w:jc w:val="center"/>
              <w:rPr>
                <w:rFonts w:ascii="Times New Roman" w:hAnsi="Times New Roman" w:cs="Times New Roman"/>
              </w:rPr>
            </w:pPr>
            <w:r w:rsidRPr="00DB28E7">
              <w:rPr>
                <w:rFonts w:ascii="Times New Roman" w:hAnsi="Times New Roman" w:cs="Times New Roman"/>
              </w:rPr>
              <w:t>Степень регулирующего воздействия (низкая, средняя, высокая)</w:t>
            </w:r>
          </w:p>
        </w:tc>
        <w:tc>
          <w:tcPr>
            <w:tcW w:w="1531" w:type="dxa"/>
            <w:vAlign w:val="center"/>
          </w:tcPr>
          <w:p w:rsidR="00BD2238" w:rsidRPr="00DB28E7" w:rsidRDefault="00BD2238" w:rsidP="00EE0F61">
            <w:pPr>
              <w:pStyle w:val="ConsPlusNormal"/>
              <w:jc w:val="center"/>
              <w:rPr>
                <w:rFonts w:ascii="Times New Roman" w:hAnsi="Times New Roman" w:cs="Times New Roman"/>
              </w:rPr>
            </w:pPr>
            <w:r w:rsidRPr="00DB28E7">
              <w:rPr>
                <w:rFonts w:ascii="Times New Roman" w:hAnsi="Times New Roman" w:cs="Times New Roman"/>
              </w:rPr>
              <w:t>Срок публичных консультаций (дата начала/дата окончания)</w:t>
            </w:r>
          </w:p>
        </w:tc>
        <w:tc>
          <w:tcPr>
            <w:tcW w:w="1474" w:type="dxa"/>
            <w:vAlign w:val="center"/>
          </w:tcPr>
          <w:p w:rsidR="00BD2238" w:rsidRPr="00DB28E7" w:rsidRDefault="00BD2238" w:rsidP="00EE0F61">
            <w:pPr>
              <w:pStyle w:val="ConsPlusNormal"/>
              <w:jc w:val="center"/>
              <w:rPr>
                <w:rFonts w:ascii="Times New Roman" w:hAnsi="Times New Roman" w:cs="Times New Roman"/>
              </w:rPr>
            </w:pPr>
            <w:r w:rsidRPr="00DB28E7">
              <w:rPr>
                <w:rFonts w:ascii="Times New Roman" w:hAnsi="Times New Roman" w:cs="Times New Roman"/>
              </w:rPr>
              <w:t>Заключение об ОРВ (дата поступления/дата размещения на сайте)</w:t>
            </w:r>
          </w:p>
        </w:tc>
        <w:tc>
          <w:tcPr>
            <w:tcW w:w="1531" w:type="dxa"/>
            <w:vAlign w:val="center"/>
          </w:tcPr>
          <w:p w:rsidR="00BD2238" w:rsidRPr="00DB28E7" w:rsidRDefault="00BD2238" w:rsidP="00EE0F61">
            <w:pPr>
              <w:pStyle w:val="ConsPlusNormal"/>
              <w:jc w:val="center"/>
              <w:rPr>
                <w:rFonts w:ascii="Times New Roman" w:hAnsi="Times New Roman" w:cs="Times New Roman"/>
              </w:rPr>
            </w:pPr>
            <w:r w:rsidRPr="00DB28E7">
              <w:rPr>
                <w:rFonts w:ascii="Times New Roman" w:hAnsi="Times New Roman" w:cs="Times New Roman"/>
              </w:rPr>
              <w:t>Сводка предложений (дата поступления/дата размещения на сайте)</w:t>
            </w:r>
          </w:p>
        </w:tc>
        <w:tc>
          <w:tcPr>
            <w:tcW w:w="1644" w:type="dxa"/>
            <w:vAlign w:val="center"/>
          </w:tcPr>
          <w:p w:rsidR="00BD2238" w:rsidRPr="00DB28E7" w:rsidRDefault="00BD2238" w:rsidP="00EE0F61">
            <w:pPr>
              <w:pStyle w:val="ConsPlusNormal"/>
              <w:jc w:val="center"/>
              <w:rPr>
                <w:rFonts w:ascii="Times New Roman" w:hAnsi="Times New Roman" w:cs="Times New Roman"/>
              </w:rPr>
            </w:pPr>
            <w:r w:rsidRPr="00DB28E7">
              <w:rPr>
                <w:rFonts w:ascii="Times New Roman" w:hAnsi="Times New Roman" w:cs="Times New Roman"/>
              </w:rPr>
              <w:t>Информация о направлении на доработку заключения (дата возврата/дата поступления новой версии)</w:t>
            </w:r>
          </w:p>
        </w:tc>
        <w:tc>
          <w:tcPr>
            <w:tcW w:w="1049" w:type="dxa"/>
            <w:vAlign w:val="center"/>
          </w:tcPr>
          <w:p w:rsidR="00BD2238" w:rsidRPr="00DB28E7" w:rsidRDefault="00BD2238" w:rsidP="00EE0F61">
            <w:pPr>
              <w:pStyle w:val="ConsPlusNormal"/>
              <w:jc w:val="center"/>
              <w:rPr>
                <w:rFonts w:ascii="Times New Roman" w:hAnsi="Times New Roman" w:cs="Times New Roman"/>
              </w:rPr>
            </w:pPr>
            <w:r w:rsidRPr="00DB28E7">
              <w:rPr>
                <w:rFonts w:ascii="Times New Roman" w:hAnsi="Times New Roman" w:cs="Times New Roman"/>
              </w:rPr>
              <w:t>Организации, направившие предложения в рамках ПК</w:t>
            </w:r>
          </w:p>
        </w:tc>
      </w:tr>
      <w:tr w:rsidR="00BD2238" w:rsidRPr="00DB28E7" w:rsidTr="00EE0F61">
        <w:tc>
          <w:tcPr>
            <w:tcW w:w="510" w:type="dxa"/>
            <w:vAlign w:val="center"/>
          </w:tcPr>
          <w:p w:rsidR="00BD2238" w:rsidRPr="00DB28E7" w:rsidRDefault="00BD2238" w:rsidP="00EE0F61">
            <w:pPr>
              <w:pStyle w:val="ConsPlusNormal"/>
              <w:jc w:val="center"/>
              <w:rPr>
                <w:rFonts w:ascii="Times New Roman" w:hAnsi="Times New Roman" w:cs="Times New Roman"/>
              </w:rPr>
            </w:pPr>
            <w:r w:rsidRPr="00DB28E7">
              <w:rPr>
                <w:rFonts w:ascii="Times New Roman" w:hAnsi="Times New Roman" w:cs="Times New Roman"/>
              </w:rPr>
              <w:t>1</w:t>
            </w:r>
          </w:p>
        </w:tc>
        <w:tc>
          <w:tcPr>
            <w:tcW w:w="908" w:type="dxa"/>
            <w:vAlign w:val="center"/>
          </w:tcPr>
          <w:p w:rsidR="00BD2238" w:rsidRPr="00DB28E7" w:rsidRDefault="00BD2238" w:rsidP="00EE0F61">
            <w:pPr>
              <w:pStyle w:val="ConsPlusNormal"/>
              <w:rPr>
                <w:rFonts w:ascii="Times New Roman" w:hAnsi="Times New Roman" w:cs="Times New Roman"/>
              </w:rPr>
            </w:pPr>
          </w:p>
        </w:tc>
        <w:tc>
          <w:tcPr>
            <w:tcW w:w="907" w:type="dxa"/>
            <w:vAlign w:val="center"/>
          </w:tcPr>
          <w:p w:rsidR="00BD2238" w:rsidRPr="00DB28E7" w:rsidRDefault="00BD2238" w:rsidP="00EE0F61">
            <w:pPr>
              <w:pStyle w:val="ConsPlusNormal"/>
              <w:rPr>
                <w:rFonts w:ascii="Times New Roman" w:hAnsi="Times New Roman" w:cs="Times New Roman"/>
              </w:rPr>
            </w:pPr>
          </w:p>
        </w:tc>
        <w:tc>
          <w:tcPr>
            <w:tcW w:w="1645" w:type="dxa"/>
            <w:vAlign w:val="center"/>
          </w:tcPr>
          <w:p w:rsidR="00BD2238" w:rsidRPr="00DB28E7" w:rsidRDefault="00BD2238" w:rsidP="00EE0F61">
            <w:pPr>
              <w:pStyle w:val="ConsPlusNormal"/>
              <w:rPr>
                <w:rFonts w:ascii="Times New Roman" w:hAnsi="Times New Roman" w:cs="Times New Roman"/>
              </w:rPr>
            </w:pPr>
          </w:p>
        </w:tc>
        <w:tc>
          <w:tcPr>
            <w:tcW w:w="1701" w:type="dxa"/>
            <w:vAlign w:val="center"/>
          </w:tcPr>
          <w:p w:rsidR="00BD2238" w:rsidRPr="00DB28E7" w:rsidRDefault="00BD2238" w:rsidP="00EE0F61">
            <w:pPr>
              <w:pStyle w:val="ConsPlusNormal"/>
              <w:rPr>
                <w:rFonts w:ascii="Times New Roman" w:hAnsi="Times New Roman" w:cs="Times New Roman"/>
              </w:rPr>
            </w:pPr>
          </w:p>
        </w:tc>
        <w:tc>
          <w:tcPr>
            <w:tcW w:w="1701" w:type="dxa"/>
            <w:vAlign w:val="center"/>
          </w:tcPr>
          <w:p w:rsidR="00BD2238" w:rsidRPr="00DB28E7" w:rsidRDefault="00BD2238" w:rsidP="00EE0F61">
            <w:pPr>
              <w:pStyle w:val="ConsPlusNormal"/>
              <w:rPr>
                <w:rFonts w:ascii="Times New Roman" w:hAnsi="Times New Roman" w:cs="Times New Roman"/>
              </w:rPr>
            </w:pPr>
          </w:p>
        </w:tc>
        <w:tc>
          <w:tcPr>
            <w:tcW w:w="1417" w:type="dxa"/>
            <w:vAlign w:val="center"/>
          </w:tcPr>
          <w:p w:rsidR="00BD2238" w:rsidRPr="00DB28E7" w:rsidRDefault="00BD2238" w:rsidP="00EE0F61">
            <w:pPr>
              <w:pStyle w:val="ConsPlusNormal"/>
              <w:rPr>
                <w:rFonts w:ascii="Times New Roman" w:hAnsi="Times New Roman" w:cs="Times New Roman"/>
              </w:rPr>
            </w:pPr>
          </w:p>
        </w:tc>
        <w:tc>
          <w:tcPr>
            <w:tcW w:w="1531" w:type="dxa"/>
            <w:vAlign w:val="center"/>
          </w:tcPr>
          <w:p w:rsidR="00BD2238" w:rsidRPr="00DB28E7" w:rsidRDefault="00BD2238" w:rsidP="00EE0F61">
            <w:pPr>
              <w:pStyle w:val="ConsPlusNormal"/>
              <w:rPr>
                <w:rFonts w:ascii="Times New Roman" w:hAnsi="Times New Roman" w:cs="Times New Roman"/>
              </w:rPr>
            </w:pPr>
          </w:p>
        </w:tc>
        <w:tc>
          <w:tcPr>
            <w:tcW w:w="1474" w:type="dxa"/>
            <w:vAlign w:val="center"/>
          </w:tcPr>
          <w:p w:rsidR="00BD2238" w:rsidRPr="00DB28E7" w:rsidRDefault="00BD2238" w:rsidP="00EE0F61">
            <w:pPr>
              <w:pStyle w:val="ConsPlusNormal"/>
              <w:rPr>
                <w:rFonts w:ascii="Times New Roman" w:hAnsi="Times New Roman" w:cs="Times New Roman"/>
              </w:rPr>
            </w:pPr>
          </w:p>
        </w:tc>
        <w:tc>
          <w:tcPr>
            <w:tcW w:w="1531" w:type="dxa"/>
            <w:vAlign w:val="center"/>
          </w:tcPr>
          <w:p w:rsidR="00BD2238" w:rsidRPr="00DB28E7" w:rsidRDefault="00BD2238" w:rsidP="00EE0F61">
            <w:pPr>
              <w:pStyle w:val="ConsPlusNormal"/>
              <w:rPr>
                <w:rFonts w:ascii="Times New Roman" w:hAnsi="Times New Roman" w:cs="Times New Roman"/>
              </w:rPr>
            </w:pPr>
          </w:p>
        </w:tc>
        <w:tc>
          <w:tcPr>
            <w:tcW w:w="1644" w:type="dxa"/>
            <w:vAlign w:val="center"/>
          </w:tcPr>
          <w:p w:rsidR="00BD2238" w:rsidRPr="00DB28E7" w:rsidRDefault="00BD2238" w:rsidP="00EE0F61">
            <w:pPr>
              <w:pStyle w:val="ConsPlusNormal"/>
              <w:rPr>
                <w:rFonts w:ascii="Times New Roman" w:hAnsi="Times New Roman" w:cs="Times New Roman"/>
              </w:rPr>
            </w:pPr>
          </w:p>
        </w:tc>
        <w:tc>
          <w:tcPr>
            <w:tcW w:w="1049" w:type="dxa"/>
            <w:vAlign w:val="center"/>
          </w:tcPr>
          <w:p w:rsidR="00BD2238" w:rsidRPr="00DB28E7" w:rsidRDefault="00BD2238" w:rsidP="00EE0F61">
            <w:pPr>
              <w:pStyle w:val="ConsPlusNormal"/>
              <w:rPr>
                <w:rFonts w:ascii="Times New Roman" w:hAnsi="Times New Roman" w:cs="Times New Roman"/>
              </w:rPr>
            </w:pPr>
          </w:p>
        </w:tc>
      </w:tr>
      <w:tr w:rsidR="00BD2238" w:rsidRPr="00DB28E7" w:rsidTr="00EE0F61">
        <w:tc>
          <w:tcPr>
            <w:tcW w:w="510" w:type="dxa"/>
            <w:vAlign w:val="center"/>
          </w:tcPr>
          <w:p w:rsidR="00BD2238" w:rsidRPr="00DB28E7" w:rsidRDefault="00BD2238" w:rsidP="00EE0F61">
            <w:pPr>
              <w:pStyle w:val="ConsPlusNormal"/>
              <w:jc w:val="center"/>
              <w:rPr>
                <w:rFonts w:ascii="Times New Roman" w:hAnsi="Times New Roman" w:cs="Times New Roman"/>
              </w:rPr>
            </w:pPr>
            <w:r w:rsidRPr="00DB28E7">
              <w:rPr>
                <w:rFonts w:ascii="Times New Roman" w:hAnsi="Times New Roman" w:cs="Times New Roman"/>
              </w:rPr>
              <w:t>2</w:t>
            </w:r>
          </w:p>
        </w:tc>
        <w:tc>
          <w:tcPr>
            <w:tcW w:w="908" w:type="dxa"/>
            <w:vAlign w:val="center"/>
          </w:tcPr>
          <w:p w:rsidR="00BD2238" w:rsidRPr="00DB28E7" w:rsidRDefault="00BD2238" w:rsidP="00EE0F61">
            <w:pPr>
              <w:pStyle w:val="ConsPlusNormal"/>
              <w:rPr>
                <w:rFonts w:ascii="Times New Roman" w:hAnsi="Times New Roman" w:cs="Times New Roman"/>
              </w:rPr>
            </w:pPr>
          </w:p>
        </w:tc>
        <w:tc>
          <w:tcPr>
            <w:tcW w:w="907" w:type="dxa"/>
            <w:vAlign w:val="center"/>
          </w:tcPr>
          <w:p w:rsidR="00BD2238" w:rsidRPr="00DB28E7" w:rsidRDefault="00BD2238" w:rsidP="00EE0F61">
            <w:pPr>
              <w:pStyle w:val="ConsPlusNormal"/>
              <w:rPr>
                <w:rFonts w:ascii="Times New Roman" w:hAnsi="Times New Roman" w:cs="Times New Roman"/>
              </w:rPr>
            </w:pPr>
          </w:p>
        </w:tc>
        <w:tc>
          <w:tcPr>
            <w:tcW w:w="1645" w:type="dxa"/>
            <w:vAlign w:val="center"/>
          </w:tcPr>
          <w:p w:rsidR="00BD2238" w:rsidRPr="00DB28E7" w:rsidRDefault="00BD2238" w:rsidP="00EE0F61">
            <w:pPr>
              <w:pStyle w:val="ConsPlusNormal"/>
              <w:rPr>
                <w:rFonts w:ascii="Times New Roman" w:hAnsi="Times New Roman" w:cs="Times New Roman"/>
              </w:rPr>
            </w:pPr>
          </w:p>
        </w:tc>
        <w:tc>
          <w:tcPr>
            <w:tcW w:w="1701" w:type="dxa"/>
            <w:vAlign w:val="center"/>
          </w:tcPr>
          <w:p w:rsidR="00BD2238" w:rsidRPr="00DB28E7" w:rsidRDefault="00BD2238" w:rsidP="00EE0F61">
            <w:pPr>
              <w:pStyle w:val="ConsPlusNormal"/>
              <w:rPr>
                <w:rFonts w:ascii="Times New Roman" w:hAnsi="Times New Roman" w:cs="Times New Roman"/>
              </w:rPr>
            </w:pPr>
          </w:p>
        </w:tc>
        <w:tc>
          <w:tcPr>
            <w:tcW w:w="1701" w:type="dxa"/>
            <w:vAlign w:val="center"/>
          </w:tcPr>
          <w:p w:rsidR="00BD2238" w:rsidRPr="00DB28E7" w:rsidRDefault="00BD2238" w:rsidP="00EE0F61">
            <w:pPr>
              <w:pStyle w:val="ConsPlusNormal"/>
              <w:rPr>
                <w:rFonts w:ascii="Times New Roman" w:hAnsi="Times New Roman" w:cs="Times New Roman"/>
              </w:rPr>
            </w:pPr>
          </w:p>
        </w:tc>
        <w:tc>
          <w:tcPr>
            <w:tcW w:w="1417" w:type="dxa"/>
            <w:vAlign w:val="center"/>
          </w:tcPr>
          <w:p w:rsidR="00BD2238" w:rsidRPr="00DB28E7" w:rsidRDefault="00BD2238" w:rsidP="00EE0F61">
            <w:pPr>
              <w:pStyle w:val="ConsPlusNormal"/>
              <w:rPr>
                <w:rFonts w:ascii="Times New Roman" w:hAnsi="Times New Roman" w:cs="Times New Roman"/>
              </w:rPr>
            </w:pPr>
          </w:p>
        </w:tc>
        <w:tc>
          <w:tcPr>
            <w:tcW w:w="1531" w:type="dxa"/>
            <w:vAlign w:val="center"/>
          </w:tcPr>
          <w:p w:rsidR="00BD2238" w:rsidRPr="00DB28E7" w:rsidRDefault="00BD2238" w:rsidP="00EE0F61">
            <w:pPr>
              <w:pStyle w:val="ConsPlusNormal"/>
              <w:rPr>
                <w:rFonts w:ascii="Times New Roman" w:hAnsi="Times New Roman" w:cs="Times New Roman"/>
              </w:rPr>
            </w:pPr>
          </w:p>
        </w:tc>
        <w:tc>
          <w:tcPr>
            <w:tcW w:w="1474" w:type="dxa"/>
            <w:vAlign w:val="center"/>
          </w:tcPr>
          <w:p w:rsidR="00BD2238" w:rsidRPr="00DB28E7" w:rsidRDefault="00BD2238" w:rsidP="00EE0F61">
            <w:pPr>
              <w:pStyle w:val="ConsPlusNormal"/>
              <w:rPr>
                <w:rFonts w:ascii="Times New Roman" w:hAnsi="Times New Roman" w:cs="Times New Roman"/>
              </w:rPr>
            </w:pPr>
          </w:p>
        </w:tc>
        <w:tc>
          <w:tcPr>
            <w:tcW w:w="1531" w:type="dxa"/>
            <w:vAlign w:val="center"/>
          </w:tcPr>
          <w:p w:rsidR="00BD2238" w:rsidRPr="00DB28E7" w:rsidRDefault="00BD2238" w:rsidP="00EE0F61">
            <w:pPr>
              <w:pStyle w:val="ConsPlusNormal"/>
              <w:rPr>
                <w:rFonts w:ascii="Times New Roman" w:hAnsi="Times New Roman" w:cs="Times New Roman"/>
              </w:rPr>
            </w:pPr>
          </w:p>
        </w:tc>
        <w:tc>
          <w:tcPr>
            <w:tcW w:w="1644" w:type="dxa"/>
            <w:vAlign w:val="center"/>
          </w:tcPr>
          <w:p w:rsidR="00BD2238" w:rsidRPr="00DB28E7" w:rsidRDefault="00BD2238" w:rsidP="00EE0F61">
            <w:pPr>
              <w:pStyle w:val="ConsPlusNormal"/>
              <w:rPr>
                <w:rFonts w:ascii="Times New Roman" w:hAnsi="Times New Roman" w:cs="Times New Roman"/>
              </w:rPr>
            </w:pPr>
          </w:p>
        </w:tc>
        <w:tc>
          <w:tcPr>
            <w:tcW w:w="1049" w:type="dxa"/>
            <w:vAlign w:val="center"/>
          </w:tcPr>
          <w:p w:rsidR="00BD2238" w:rsidRPr="00DB28E7" w:rsidRDefault="00BD2238" w:rsidP="00EE0F61">
            <w:pPr>
              <w:pStyle w:val="ConsPlusNormal"/>
              <w:rPr>
                <w:rFonts w:ascii="Times New Roman" w:hAnsi="Times New Roman" w:cs="Times New Roman"/>
              </w:rPr>
            </w:pPr>
          </w:p>
        </w:tc>
      </w:tr>
      <w:tr w:rsidR="00BD2238" w:rsidRPr="00DB28E7" w:rsidTr="00EE0F61">
        <w:tc>
          <w:tcPr>
            <w:tcW w:w="510" w:type="dxa"/>
            <w:vAlign w:val="center"/>
          </w:tcPr>
          <w:p w:rsidR="00BD2238" w:rsidRPr="00DB28E7" w:rsidRDefault="00BD2238" w:rsidP="00EE0F61">
            <w:pPr>
              <w:pStyle w:val="ConsPlusNormal"/>
              <w:jc w:val="center"/>
              <w:rPr>
                <w:rFonts w:ascii="Times New Roman" w:hAnsi="Times New Roman" w:cs="Times New Roman"/>
              </w:rPr>
            </w:pPr>
            <w:r w:rsidRPr="00DB28E7">
              <w:rPr>
                <w:rFonts w:ascii="Times New Roman" w:hAnsi="Times New Roman" w:cs="Times New Roman"/>
              </w:rPr>
              <w:t>...</w:t>
            </w:r>
          </w:p>
        </w:tc>
        <w:tc>
          <w:tcPr>
            <w:tcW w:w="908" w:type="dxa"/>
            <w:vAlign w:val="center"/>
          </w:tcPr>
          <w:p w:rsidR="00BD2238" w:rsidRPr="00DB28E7" w:rsidRDefault="00BD2238" w:rsidP="00EE0F61">
            <w:pPr>
              <w:pStyle w:val="ConsPlusNormal"/>
              <w:rPr>
                <w:rFonts w:ascii="Times New Roman" w:hAnsi="Times New Roman" w:cs="Times New Roman"/>
              </w:rPr>
            </w:pPr>
          </w:p>
        </w:tc>
        <w:tc>
          <w:tcPr>
            <w:tcW w:w="907" w:type="dxa"/>
            <w:vAlign w:val="center"/>
          </w:tcPr>
          <w:p w:rsidR="00BD2238" w:rsidRPr="00DB28E7" w:rsidRDefault="00BD2238" w:rsidP="00EE0F61">
            <w:pPr>
              <w:pStyle w:val="ConsPlusNormal"/>
              <w:rPr>
                <w:rFonts w:ascii="Times New Roman" w:hAnsi="Times New Roman" w:cs="Times New Roman"/>
              </w:rPr>
            </w:pPr>
          </w:p>
        </w:tc>
        <w:tc>
          <w:tcPr>
            <w:tcW w:w="1645" w:type="dxa"/>
            <w:vAlign w:val="center"/>
          </w:tcPr>
          <w:p w:rsidR="00BD2238" w:rsidRPr="00DB28E7" w:rsidRDefault="00BD2238" w:rsidP="00EE0F61">
            <w:pPr>
              <w:pStyle w:val="ConsPlusNormal"/>
              <w:rPr>
                <w:rFonts w:ascii="Times New Roman" w:hAnsi="Times New Roman" w:cs="Times New Roman"/>
              </w:rPr>
            </w:pPr>
          </w:p>
        </w:tc>
        <w:tc>
          <w:tcPr>
            <w:tcW w:w="1701" w:type="dxa"/>
            <w:vAlign w:val="center"/>
          </w:tcPr>
          <w:p w:rsidR="00BD2238" w:rsidRPr="00DB28E7" w:rsidRDefault="00BD2238" w:rsidP="00EE0F61">
            <w:pPr>
              <w:pStyle w:val="ConsPlusNormal"/>
              <w:rPr>
                <w:rFonts w:ascii="Times New Roman" w:hAnsi="Times New Roman" w:cs="Times New Roman"/>
              </w:rPr>
            </w:pPr>
          </w:p>
        </w:tc>
        <w:tc>
          <w:tcPr>
            <w:tcW w:w="1701" w:type="dxa"/>
            <w:vAlign w:val="center"/>
          </w:tcPr>
          <w:p w:rsidR="00BD2238" w:rsidRPr="00DB28E7" w:rsidRDefault="00BD2238" w:rsidP="00EE0F61">
            <w:pPr>
              <w:pStyle w:val="ConsPlusNormal"/>
              <w:rPr>
                <w:rFonts w:ascii="Times New Roman" w:hAnsi="Times New Roman" w:cs="Times New Roman"/>
              </w:rPr>
            </w:pPr>
          </w:p>
        </w:tc>
        <w:tc>
          <w:tcPr>
            <w:tcW w:w="1417" w:type="dxa"/>
            <w:vAlign w:val="center"/>
          </w:tcPr>
          <w:p w:rsidR="00BD2238" w:rsidRPr="00DB28E7" w:rsidRDefault="00BD2238" w:rsidP="00EE0F61">
            <w:pPr>
              <w:pStyle w:val="ConsPlusNormal"/>
              <w:rPr>
                <w:rFonts w:ascii="Times New Roman" w:hAnsi="Times New Roman" w:cs="Times New Roman"/>
              </w:rPr>
            </w:pPr>
          </w:p>
        </w:tc>
        <w:tc>
          <w:tcPr>
            <w:tcW w:w="1531" w:type="dxa"/>
            <w:vAlign w:val="center"/>
          </w:tcPr>
          <w:p w:rsidR="00BD2238" w:rsidRPr="00DB28E7" w:rsidRDefault="00BD2238" w:rsidP="00EE0F61">
            <w:pPr>
              <w:pStyle w:val="ConsPlusNormal"/>
              <w:rPr>
                <w:rFonts w:ascii="Times New Roman" w:hAnsi="Times New Roman" w:cs="Times New Roman"/>
              </w:rPr>
            </w:pPr>
          </w:p>
        </w:tc>
        <w:tc>
          <w:tcPr>
            <w:tcW w:w="1474" w:type="dxa"/>
            <w:vAlign w:val="center"/>
          </w:tcPr>
          <w:p w:rsidR="00BD2238" w:rsidRPr="00DB28E7" w:rsidRDefault="00BD2238" w:rsidP="00EE0F61">
            <w:pPr>
              <w:pStyle w:val="ConsPlusNormal"/>
              <w:rPr>
                <w:rFonts w:ascii="Times New Roman" w:hAnsi="Times New Roman" w:cs="Times New Roman"/>
              </w:rPr>
            </w:pPr>
          </w:p>
        </w:tc>
        <w:tc>
          <w:tcPr>
            <w:tcW w:w="1531" w:type="dxa"/>
            <w:vAlign w:val="center"/>
          </w:tcPr>
          <w:p w:rsidR="00BD2238" w:rsidRPr="00DB28E7" w:rsidRDefault="00BD2238" w:rsidP="00EE0F61">
            <w:pPr>
              <w:pStyle w:val="ConsPlusNormal"/>
              <w:rPr>
                <w:rFonts w:ascii="Times New Roman" w:hAnsi="Times New Roman" w:cs="Times New Roman"/>
              </w:rPr>
            </w:pPr>
          </w:p>
        </w:tc>
        <w:tc>
          <w:tcPr>
            <w:tcW w:w="1644" w:type="dxa"/>
            <w:vAlign w:val="center"/>
          </w:tcPr>
          <w:p w:rsidR="00BD2238" w:rsidRPr="00DB28E7" w:rsidRDefault="00BD2238" w:rsidP="00EE0F61">
            <w:pPr>
              <w:pStyle w:val="ConsPlusNormal"/>
              <w:rPr>
                <w:rFonts w:ascii="Times New Roman" w:hAnsi="Times New Roman" w:cs="Times New Roman"/>
              </w:rPr>
            </w:pPr>
          </w:p>
        </w:tc>
        <w:tc>
          <w:tcPr>
            <w:tcW w:w="1049" w:type="dxa"/>
            <w:vAlign w:val="center"/>
          </w:tcPr>
          <w:p w:rsidR="00BD2238" w:rsidRPr="00DB28E7" w:rsidRDefault="00BD2238" w:rsidP="00EE0F61">
            <w:pPr>
              <w:pStyle w:val="ConsPlusNormal"/>
              <w:rPr>
                <w:rFonts w:ascii="Times New Roman" w:hAnsi="Times New Roman" w:cs="Times New Roman"/>
              </w:rPr>
            </w:pPr>
          </w:p>
        </w:tc>
      </w:tr>
    </w:tbl>
    <w:p w:rsidR="00BD2238" w:rsidRDefault="00BD2238" w:rsidP="00BD2238">
      <w:pPr>
        <w:pStyle w:val="ConsPlusNormal"/>
      </w:pPr>
    </w:p>
    <w:p w:rsidR="00BD2238" w:rsidRDefault="00BD2238" w:rsidP="00BD2238">
      <w:pPr>
        <w:pStyle w:val="ConsPlusNormal"/>
      </w:pPr>
    </w:p>
    <w:p w:rsidR="00BD2238" w:rsidRDefault="00BD2238" w:rsidP="00BD2238">
      <w:pPr>
        <w:pStyle w:val="ConsPlusNormal"/>
        <w:pBdr>
          <w:top w:val="single" w:sz="6" w:space="0" w:color="auto"/>
        </w:pBdr>
        <w:spacing w:before="100" w:after="100"/>
        <w:jc w:val="both"/>
        <w:rPr>
          <w:sz w:val="2"/>
          <w:szCs w:val="2"/>
        </w:rPr>
      </w:pPr>
    </w:p>
    <w:p w:rsidR="00BD2238" w:rsidRDefault="00BD2238" w:rsidP="00BD2238"/>
    <w:p w:rsidR="00665FF7" w:rsidRDefault="00665FF7">
      <w:pPr>
        <w:overflowPunct/>
        <w:autoSpaceDE/>
        <w:autoSpaceDN/>
        <w:adjustRightInd/>
        <w:spacing w:after="200" w:line="276" w:lineRule="auto"/>
        <w:textAlignment w:val="auto"/>
        <w:rPr>
          <w:highlight w:val="cyan"/>
        </w:rPr>
      </w:pPr>
    </w:p>
    <w:p w:rsidR="00665FF7" w:rsidRDefault="00665FF7">
      <w:pPr>
        <w:overflowPunct/>
        <w:autoSpaceDE/>
        <w:autoSpaceDN/>
        <w:adjustRightInd/>
        <w:spacing w:after="200" w:line="276" w:lineRule="auto"/>
        <w:textAlignment w:val="auto"/>
        <w:rPr>
          <w:highlight w:val="cyan"/>
        </w:rPr>
      </w:pPr>
    </w:p>
    <w:p w:rsidR="00665FF7" w:rsidRDefault="00665FF7">
      <w:pPr>
        <w:overflowPunct/>
        <w:autoSpaceDE/>
        <w:autoSpaceDN/>
        <w:adjustRightInd/>
        <w:spacing w:after="200" w:line="276" w:lineRule="auto"/>
        <w:textAlignment w:val="auto"/>
        <w:rPr>
          <w:highlight w:val="cyan"/>
        </w:rPr>
      </w:pPr>
    </w:p>
    <w:p w:rsidR="00665FF7" w:rsidRDefault="00665FF7">
      <w:pPr>
        <w:overflowPunct/>
        <w:autoSpaceDE/>
        <w:autoSpaceDN/>
        <w:adjustRightInd/>
        <w:spacing w:after="200" w:line="276" w:lineRule="auto"/>
        <w:textAlignment w:val="auto"/>
        <w:rPr>
          <w:highlight w:val="cyan"/>
        </w:rPr>
      </w:pPr>
    </w:p>
    <w:p w:rsidR="00665FF7" w:rsidRDefault="00665FF7">
      <w:pPr>
        <w:overflowPunct/>
        <w:autoSpaceDE/>
        <w:autoSpaceDN/>
        <w:adjustRightInd/>
        <w:spacing w:after="200" w:line="276" w:lineRule="auto"/>
        <w:textAlignment w:val="auto"/>
        <w:rPr>
          <w:highlight w:val="cyan"/>
        </w:rPr>
        <w:sectPr w:rsidR="00665FF7" w:rsidSect="00EE0F61">
          <w:pgSz w:w="16838" w:h="11906" w:orient="landscape"/>
          <w:pgMar w:top="1418" w:right="1134" w:bottom="567" w:left="993" w:header="709" w:footer="709" w:gutter="0"/>
          <w:pgNumType w:start="49"/>
          <w:cols w:space="708"/>
          <w:docGrid w:linePitch="381"/>
        </w:sectPr>
      </w:pPr>
    </w:p>
    <w:p w:rsidR="00DF35CE" w:rsidRDefault="00DF35CE" w:rsidP="00DF35CE">
      <w:pPr>
        <w:pStyle w:val="ConsPlusNormal"/>
        <w:ind w:left="5387"/>
        <w:rPr>
          <w:rFonts w:ascii="Times New Roman" w:hAnsi="Times New Roman" w:cs="Times New Roman"/>
          <w:sz w:val="28"/>
          <w:szCs w:val="28"/>
        </w:rPr>
      </w:pPr>
      <w:r>
        <w:rPr>
          <w:rFonts w:ascii="Times New Roman" w:hAnsi="Times New Roman" w:cs="Times New Roman"/>
          <w:sz w:val="28"/>
          <w:szCs w:val="28"/>
        </w:rPr>
        <w:lastRenderedPageBreak/>
        <w:t xml:space="preserve">УТВЕРЖДЕНА </w:t>
      </w:r>
    </w:p>
    <w:p w:rsidR="000E00BD" w:rsidRPr="00861F1E" w:rsidRDefault="00DF35CE" w:rsidP="00DF35CE">
      <w:pPr>
        <w:pStyle w:val="ConsPlusNormal"/>
        <w:ind w:left="5387"/>
        <w:rPr>
          <w:rFonts w:ascii="Times New Roman" w:hAnsi="Times New Roman" w:cs="Times New Roman"/>
          <w:sz w:val="28"/>
          <w:szCs w:val="28"/>
        </w:rPr>
      </w:pPr>
      <w:r>
        <w:rPr>
          <w:rFonts w:ascii="Times New Roman" w:hAnsi="Times New Roman" w:cs="Times New Roman"/>
          <w:sz w:val="28"/>
          <w:szCs w:val="28"/>
        </w:rPr>
        <w:t>п</w:t>
      </w:r>
      <w:r w:rsidR="000E00BD" w:rsidRPr="00861F1E">
        <w:rPr>
          <w:rFonts w:ascii="Times New Roman" w:hAnsi="Times New Roman" w:cs="Times New Roman"/>
          <w:sz w:val="28"/>
          <w:szCs w:val="28"/>
        </w:rPr>
        <w:t>риказом</w:t>
      </w:r>
      <w:r>
        <w:rPr>
          <w:rFonts w:ascii="Times New Roman" w:hAnsi="Times New Roman" w:cs="Times New Roman"/>
          <w:sz w:val="28"/>
          <w:szCs w:val="28"/>
        </w:rPr>
        <w:t xml:space="preserve"> </w:t>
      </w:r>
      <w:r w:rsidR="000E00BD" w:rsidRPr="00861F1E">
        <w:rPr>
          <w:rFonts w:ascii="Times New Roman" w:hAnsi="Times New Roman" w:cs="Times New Roman"/>
          <w:sz w:val="28"/>
          <w:szCs w:val="28"/>
        </w:rPr>
        <w:t>Министерства экономики</w:t>
      </w:r>
      <w:r>
        <w:rPr>
          <w:rFonts w:ascii="Times New Roman" w:hAnsi="Times New Roman" w:cs="Times New Roman"/>
          <w:sz w:val="28"/>
          <w:szCs w:val="28"/>
        </w:rPr>
        <w:t xml:space="preserve"> </w:t>
      </w:r>
      <w:r w:rsidR="000E00BD" w:rsidRPr="00861F1E">
        <w:rPr>
          <w:rFonts w:ascii="Times New Roman" w:hAnsi="Times New Roman" w:cs="Times New Roman"/>
          <w:sz w:val="28"/>
          <w:szCs w:val="28"/>
        </w:rPr>
        <w:t>Свердловской области</w:t>
      </w:r>
    </w:p>
    <w:p w:rsidR="000E00BD" w:rsidRPr="00861F1E" w:rsidRDefault="000E00BD" w:rsidP="00DF35CE">
      <w:pPr>
        <w:pStyle w:val="ConsPlusNormal"/>
        <w:ind w:left="5387"/>
        <w:rPr>
          <w:rFonts w:ascii="Times New Roman" w:hAnsi="Times New Roman" w:cs="Times New Roman"/>
          <w:sz w:val="28"/>
          <w:szCs w:val="28"/>
        </w:rPr>
      </w:pPr>
      <w:r w:rsidRPr="00861F1E">
        <w:rPr>
          <w:rFonts w:ascii="Times New Roman" w:hAnsi="Times New Roman" w:cs="Times New Roman"/>
          <w:sz w:val="28"/>
          <w:szCs w:val="28"/>
        </w:rPr>
        <w:t>от ________ № ________</w:t>
      </w:r>
    </w:p>
    <w:p w:rsidR="000E00BD" w:rsidRPr="00861F1E" w:rsidRDefault="000E00BD" w:rsidP="000E00BD">
      <w:pPr>
        <w:pStyle w:val="ConsPlusNormal"/>
        <w:jc w:val="right"/>
        <w:rPr>
          <w:rFonts w:ascii="Times New Roman" w:hAnsi="Times New Roman" w:cs="Times New Roman"/>
          <w:sz w:val="28"/>
          <w:szCs w:val="28"/>
        </w:rPr>
      </w:pPr>
    </w:p>
    <w:p w:rsidR="00861F1E" w:rsidRDefault="00861F1E" w:rsidP="000E00BD">
      <w:pPr>
        <w:pStyle w:val="ConsPlusNormal"/>
        <w:jc w:val="center"/>
        <w:outlineLvl w:val="0"/>
        <w:rPr>
          <w:rFonts w:ascii="Times New Roman" w:hAnsi="Times New Roman" w:cs="Times New Roman"/>
          <w:b/>
          <w:sz w:val="28"/>
          <w:szCs w:val="28"/>
        </w:rPr>
      </w:pPr>
    </w:p>
    <w:p w:rsidR="004077FE" w:rsidRDefault="000E00BD" w:rsidP="000E00BD">
      <w:pPr>
        <w:pStyle w:val="ConsPlusNormal"/>
        <w:jc w:val="center"/>
        <w:outlineLvl w:val="0"/>
        <w:rPr>
          <w:rFonts w:ascii="Times New Roman" w:hAnsi="Times New Roman" w:cs="Times New Roman"/>
          <w:b/>
          <w:sz w:val="28"/>
          <w:szCs w:val="28"/>
        </w:rPr>
      </w:pPr>
      <w:r w:rsidRPr="00861F1E">
        <w:rPr>
          <w:rFonts w:ascii="Times New Roman" w:hAnsi="Times New Roman" w:cs="Times New Roman"/>
          <w:b/>
          <w:sz w:val="28"/>
          <w:szCs w:val="28"/>
        </w:rPr>
        <w:t>МЕТОДИКА</w:t>
      </w:r>
      <w:r w:rsidR="004077FE">
        <w:rPr>
          <w:rFonts w:ascii="Times New Roman" w:hAnsi="Times New Roman" w:cs="Times New Roman"/>
          <w:b/>
          <w:sz w:val="28"/>
          <w:szCs w:val="28"/>
        </w:rPr>
        <w:t xml:space="preserve"> </w:t>
      </w:r>
      <w:r w:rsidR="004077FE" w:rsidRPr="00861F1E">
        <w:rPr>
          <w:rFonts w:ascii="Times New Roman" w:hAnsi="Times New Roman" w:cs="Times New Roman"/>
          <w:b/>
          <w:sz w:val="28"/>
          <w:szCs w:val="28"/>
        </w:rPr>
        <w:t>ОЦЕНКИ</w:t>
      </w:r>
      <w:r w:rsidRPr="00861F1E">
        <w:rPr>
          <w:rFonts w:ascii="Times New Roman" w:hAnsi="Times New Roman" w:cs="Times New Roman"/>
          <w:b/>
          <w:sz w:val="28"/>
          <w:szCs w:val="28"/>
        </w:rPr>
        <w:t xml:space="preserve"> </w:t>
      </w:r>
    </w:p>
    <w:p w:rsidR="000E00BD" w:rsidRPr="00861F1E" w:rsidRDefault="000E00BD" w:rsidP="000E00BD">
      <w:pPr>
        <w:pStyle w:val="ConsPlusNormal"/>
        <w:jc w:val="center"/>
        <w:outlineLvl w:val="0"/>
        <w:rPr>
          <w:rFonts w:ascii="Times New Roman" w:hAnsi="Times New Roman" w:cs="Times New Roman"/>
          <w:b/>
          <w:sz w:val="28"/>
          <w:szCs w:val="28"/>
        </w:rPr>
      </w:pPr>
      <w:r w:rsidRPr="00861F1E">
        <w:rPr>
          <w:rFonts w:ascii="Times New Roman" w:hAnsi="Times New Roman" w:cs="Times New Roman"/>
          <w:b/>
          <w:sz w:val="28"/>
          <w:szCs w:val="28"/>
        </w:rPr>
        <w:t>стандартных издержек субъектов предпринимательской и иной экономической деятельности, возникающих в связи с исполнением требований регулирования</w:t>
      </w:r>
    </w:p>
    <w:p w:rsidR="000E00BD" w:rsidRPr="00861F1E" w:rsidRDefault="000E00BD" w:rsidP="000E00BD">
      <w:pPr>
        <w:pStyle w:val="ConsPlusNormal"/>
        <w:rPr>
          <w:rFonts w:ascii="Times New Roman" w:hAnsi="Times New Roman" w:cs="Times New Roman"/>
          <w:sz w:val="28"/>
          <w:szCs w:val="28"/>
        </w:rPr>
      </w:pPr>
    </w:p>
    <w:p w:rsidR="000E00BD" w:rsidRPr="004077FE" w:rsidRDefault="000E00BD" w:rsidP="000E00BD">
      <w:pPr>
        <w:pStyle w:val="ConsPlusNormal"/>
        <w:jc w:val="center"/>
        <w:outlineLvl w:val="0"/>
        <w:rPr>
          <w:rFonts w:ascii="Times New Roman" w:hAnsi="Times New Roman" w:cs="Times New Roman"/>
          <w:b/>
          <w:sz w:val="28"/>
          <w:szCs w:val="28"/>
        </w:rPr>
      </w:pPr>
      <w:r w:rsidRPr="004077FE">
        <w:rPr>
          <w:rFonts w:ascii="Times New Roman" w:hAnsi="Times New Roman" w:cs="Times New Roman"/>
          <w:b/>
          <w:sz w:val="28"/>
          <w:szCs w:val="28"/>
        </w:rPr>
        <w:t xml:space="preserve">Глава 1. </w:t>
      </w:r>
      <w:r w:rsidR="004077FE" w:rsidRPr="004077FE">
        <w:rPr>
          <w:rFonts w:ascii="Times New Roman" w:hAnsi="Times New Roman" w:cs="Times New Roman"/>
          <w:b/>
          <w:sz w:val="28"/>
          <w:szCs w:val="28"/>
        </w:rPr>
        <w:t>Общие положения</w:t>
      </w:r>
    </w:p>
    <w:p w:rsidR="000E00BD" w:rsidRPr="00861F1E" w:rsidRDefault="000E00BD" w:rsidP="000E00BD">
      <w:pPr>
        <w:pStyle w:val="ConsPlusNormal"/>
        <w:jc w:val="center"/>
        <w:outlineLvl w:val="0"/>
        <w:rPr>
          <w:rFonts w:ascii="Times New Roman" w:hAnsi="Times New Roman" w:cs="Times New Roman"/>
          <w:sz w:val="28"/>
          <w:szCs w:val="28"/>
        </w:rPr>
      </w:pP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Настоящая методика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(далее - методика), содержит рекомендуемый порядок действий по организации и проведению процедуры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(далее - стандартные издержки), в ходе осуществления исполнительными органами государственной власти Свердловской области своих функций по нормативному правовому регулированию в соответствующих сферах деятельности.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В частности, методика применяется для оценки стандартных издержек субъектов предпринимательской и иной экономической деятельности при представлении отчетности в исполнительные органы государственной власти Свердловской области, получении государственных услуг, функций, субсидий и иных мер поддержки от исполнительных органов государственной власти Свердловской области, выполнении требований для допуска и дальнейшего осуществления определенных видов деятельности.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 Оценка стандартных издержек проводится в отношении проектов нормативных правовых актов Свердловской области (далее - проекты актов) в ходе осуществления процедуры оценки регулирующего воздействия (далее – ОРВ), а также действующих нормативных правовых актов Свердловской области (далее - акты) в ходе экспертизы.</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В ходе проведения ОРВ должны быть установлены положения, приводящие к возникновению у субъектов предпринимательской и иной экономической деятельности расходов, связанных с необходимостью соблюдения установленных требований регулирования. Количественная (монетарная) оценка таких расходов проводится с использованием модели стандартных издержек путем оценки издержек на выполнение участниками регулируемых отношений типовых действий, необходимых для выполнения требований со стороны государства.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Оценка стандартных издержек на выполнение установленных требований осуществляется в отношении актов и проектов актов в расчете на 1 календарный год.</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lastRenderedPageBreak/>
        <w:t>3. Расчет стандартных издержек основывается на произведении затрачиваемого рабочего времени на осуществление действий, необходимых для выполнения установленных государством требований, и ставки заработной платы персонала, занятого реализацией требований.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Стандартные издержки состоят из информационных и содержательных издержек субъектов предпринимательской и иной экономической деятельности.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проекта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Содержательные издержки регулирования включают в себя затраты на реализацию положений проекта акта, не связанные с выполнением информационных требований. Содержательные издержки разделяются на единовременные, осуществляемые в момент выполнения требований акта, проекта акта, и долгосрочные, регулярно осуществляемые на протяжении всего срока действия требования.</w:t>
      </w:r>
    </w:p>
    <w:p w:rsidR="000E00BD" w:rsidRPr="00861F1E" w:rsidRDefault="000E00BD" w:rsidP="000E00BD">
      <w:pPr>
        <w:pStyle w:val="ConsPlusNormal"/>
        <w:ind w:firstLine="540"/>
        <w:jc w:val="both"/>
        <w:rPr>
          <w:rFonts w:ascii="Times New Roman" w:hAnsi="Times New Roman" w:cs="Times New Roman"/>
          <w:sz w:val="28"/>
          <w:szCs w:val="28"/>
        </w:rPr>
      </w:pPr>
    </w:p>
    <w:p w:rsidR="000E00BD" w:rsidRPr="00C6381E" w:rsidRDefault="000E00BD" w:rsidP="000E00BD">
      <w:pPr>
        <w:pStyle w:val="ConsPlusNormal"/>
        <w:jc w:val="center"/>
        <w:rPr>
          <w:rFonts w:ascii="Times New Roman" w:hAnsi="Times New Roman" w:cs="Times New Roman"/>
          <w:b/>
          <w:sz w:val="28"/>
          <w:szCs w:val="28"/>
        </w:rPr>
      </w:pPr>
      <w:r w:rsidRPr="00C6381E">
        <w:rPr>
          <w:rFonts w:ascii="Times New Roman" w:hAnsi="Times New Roman" w:cs="Times New Roman"/>
          <w:b/>
          <w:sz w:val="28"/>
          <w:szCs w:val="28"/>
        </w:rPr>
        <w:t xml:space="preserve">Глава 2. </w:t>
      </w:r>
      <w:r w:rsidR="00C6381E" w:rsidRPr="00C6381E">
        <w:rPr>
          <w:rFonts w:ascii="Times New Roman" w:hAnsi="Times New Roman" w:cs="Times New Roman"/>
          <w:b/>
          <w:sz w:val="28"/>
          <w:szCs w:val="28"/>
        </w:rPr>
        <w:t>М</w:t>
      </w:r>
      <w:r w:rsidR="009779A4">
        <w:rPr>
          <w:rFonts w:ascii="Times New Roman" w:hAnsi="Times New Roman" w:cs="Times New Roman"/>
          <w:b/>
          <w:sz w:val="28"/>
          <w:szCs w:val="28"/>
        </w:rPr>
        <w:t>етодология расче</w:t>
      </w:r>
      <w:r w:rsidR="00C6381E" w:rsidRPr="00C6381E">
        <w:rPr>
          <w:rFonts w:ascii="Times New Roman" w:hAnsi="Times New Roman" w:cs="Times New Roman"/>
          <w:b/>
          <w:sz w:val="28"/>
          <w:szCs w:val="28"/>
        </w:rPr>
        <w:t>та информационных издержек</w:t>
      </w:r>
    </w:p>
    <w:p w:rsidR="000E00BD" w:rsidRPr="00861F1E" w:rsidRDefault="000E00BD" w:rsidP="000E00BD">
      <w:pPr>
        <w:pStyle w:val="ConsPlusNormal"/>
        <w:jc w:val="center"/>
        <w:rPr>
          <w:rFonts w:ascii="Times New Roman" w:hAnsi="Times New Roman" w:cs="Times New Roman"/>
          <w:sz w:val="28"/>
          <w:szCs w:val="28"/>
        </w:rPr>
      </w:pP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4. Проведение оценки информационных издержек предполагает последовательную реализацию следующих этапов:</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выделение информационных требований из текста проекта акта;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 детализация информационных требований до уровня информационных элементов;</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3) определение показателя масштаба информационных требований;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4) определение частоты выполнения информационных требований;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5) определение затрат рабочего времени, необходимых на выполнение информационных требований;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6) определение стоимости приобретений, необходимых для выполнения информационных требований;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7) расчет суммы информационных издержек.</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5. В целях выделения из текста проекта акта информационного требования необходимо определить установленное им требование к субъектам предпринимательской и иной экономической деятельности о представлении государственному органу власти или уполномоченной им организации определенной информации либо об обеспечении условий для беспрепятственного получения необходимой информации о деятельности субъекта предпринимательской и иной экономической деятельности.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Процесс выделения информационных требований включает в себя поиск информационных требований, указанных в тексте акта, проекта акта, которые удовлетворяют всем следующим условиям:</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распространяются на субъекты предпринимательской и иной экономической деятельности;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lastRenderedPageBreak/>
        <w:t>2) предполагают подготовку (представление) информации в органы власти, передача которой осуществляется лично, по почте, электронными и другими средствами связи.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Наиболее </w:t>
      </w:r>
      <w:r w:rsidR="00861F1E" w:rsidRPr="00861F1E">
        <w:rPr>
          <w:rFonts w:ascii="Times New Roman" w:hAnsi="Times New Roman" w:cs="Times New Roman"/>
          <w:sz w:val="28"/>
          <w:szCs w:val="28"/>
        </w:rPr>
        <w:t>распространёнными</w:t>
      </w:r>
      <w:r w:rsidRPr="00861F1E">
        <w:rPr>
          <w:rFonts w:ascii="Times New Roman" w:hAnsi="Times New Roman" w:cs="Times New Roman"/>
          <w:sz w:val="28"/>
          <w:szCs w:val="28"/>
        </w:rPr>
        <w:t xml:space="preserve"> типами информационных требований является представление информации (документы и их копии, уведомления), формирование и хранение информации, необходимой для представления по запросу со стороны органов власти и (или) уполномоченных представителей.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6. В целях детализации информационного требования рекомендуется формировать исчерпывающий перечень </w:t>
      </w:r>
      <w:proofErr w:type="spellStart"/>
      <w:r w:rsidRPr="00861F1E">
        <w:rPr>
          <w:rFonts w:ascii="Times New Roman" w:hAnsi="Times New Roman" w:cs="Times New Roman"/>
          <w:sz w:val="28"/>
          <w:szCs w:val="28"/>
        </w:rPr>
        <w:t>недублирующих</w:t>
      </w:r>
      <w:proofErr w:type="spellEnd"/>
      <w:r w:rsidRPr="00861F1E">
        <w:rPr>
          <w:rFonts w:ascii="Times New Roman" w:hAnsi="Times New Roman" w:cs="Times New Roman"/>
          <w:sz w:val="28"/>
          <w:szCs w:val="28"/>
        </w:rPr>
        <w:t xml:space="preserve"> друг друга информационных элементов, на которые можно разделить информационное требование.</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К типовым информационным элементам относятся: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документы субъектов предпринимательской и иной экономической деятельности, оригиналы которых уже готовы независимо от требований органов власти, указанных в исследуемом акте, проекте акта;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2) документы, которые субъекты предпринимательской и иной экономической деятельности готовят самостоятельно для представления (хранения) в органы власти, в том числе </w:t>
      </w:r>
      <w:r w:rsidR="00861F1E" w:rsidRPr="00861F1E">
        <w:rPr>
          <w:rFonts w:ascii="Times New Roman" w:hAnsi="Times New Roman" w:cs="Times New Roman"/>
          <w:sz w:val="28"/>
          <w:szCs w:val="28"/>
        </w:rPr>
        <w:t>отчётность</w:t>
      </w:r>
      <w:r w:rsidRPr="00861F1E">
        <w:rPr>
          <w:rFonts w:ascii="Times New Roman" w:hAnsi="Times New Roman" w:cs="Times New Roman"/>
          <w:sz w:val="28"/>
          <w:szCs w:val="28"/>
        </w:rPr>
        <w:t>, заявки, уведомления;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3) документы, которые субъекты предпринимательской и иной экономической деятельности готовят совместно с третьими лицами, в том числе органами власти, для представления (хранения) в органы власти, включая справки, результаты экспертиз, разрешения.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7. В целях определения масштаба информационного требования (информационного элемента) необходимо установить количество объектов (организаций, сотрудников, событий), на которых направлено регулирование с точки зрения необходимости выполнения информационного требования (представления информационного элемента).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Значения показателей масштаба определяются на основе данных официальной статистики, представленных на официальных сайтах Федеральной службы государственной статистики, Территориального органа Федеральной службы государственной статистики по Свердловской области и иных ресурсах органов государственной власти.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8. При определении частоты выполнения информационного требования (представления информационного элемента) устанавливается количество выполнений информационного требования (представлений информационных элементов) за календарный год.</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9. В целях определения затрат рабочего времени, необходимых на выполнение информационного требования, складываются затраты рабочего времени на выполнение всех действий, необходимых для представления информационных элементов, входящих в соответствующее информационное требование.</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Могут быть выделены следующие блоки действий: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подготовка (формирование) и представление документа (сведений);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 получение (поиск) и представление документа;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lastRenderedPageBreak/>
        <w:t>3) получение документа у третьих лиц и представление его в государственный орган в пакете с иными документами;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4) получение (поиск), копирование и представление в государственный орган копии ранее подготовленного документа.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Затраты рабочего времени на выполнение действий определяются на основе тематических исследований и данных из опубликованных научных статей с обязательным указанием источников, а также агрегации мнений специалистов, обладающих </w:t>
      </w:r>
      <w:r w:rsidR="00861F1E" w:rsidRPr="00861F1E">
        <w:rPr>
          <w:rFonts w:ascii="Times New Roman" w:hAnsi="Times New Roman" w:cs="Times New Roman"/>
          <w:sz w:val="28"/>
          <w:szCs w:val="28"/>
        </w:rPr>
        <w:t>подтверждённым</w:t>
      </w:r>
      <w:r w:rsidRPr="00861F1E">
        <w:rPr>
          <w:rFonts w:ascii="Times New Roman" w:hAnsi="Times New Roman" w:cs="Times New Roman"/>
          <w:sz w:val="28"/>
          <w:szCs w:val="28"/>
        </w:rPr>
        <w:t xml:space="preserve"> опытом работы и (или) научными публикациями по исследуемому вопросу (далее - экспертная оценка).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В случае если масштаб и (или) частота выполнения информационного требования и масштаб и (или) частота представления входящих в него информационных элементов отличаются, для подобного информационного требования определяются затраты рабочего времени с </w:t>
      </w:r>
      <w:r w:rsidR="00861F1E" w:rsidRPr="00861F1E">
        <w:rPr>
          <w:rFonts w:ascii="Times New Roman" w:hAnsi="Times New Roman" w:cs="Times New Roman"/>
          <w:sz w:val="28"/>
          <w:szCs w:val="28"/>
        </w:rPr>
        <w:t>учётом</w:t>
      </w:r>
      <w:r w:rsidRPr="00861F1E">
        <w:rPr>
          <w:rFonts w:ascii="Times New Roman" w:hAnsi="Times New Roman" w:cs="Times New Roman"/>
          <w:sz w:val="28"/>
          <w:szCs w:val="28"/>
        </w:rPr>
        <w:t xml:space="preserve"> показателя масштаба и частоты каждого входящего в него информационного элемента.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Затраты рабочего времени, необходимого на выполнение информационных требований, в указанных выше случаях рассчитываются </w:t>
      </w:r>
      <w:r w:rsidR="00861F1E" w:rsidRPr="00861F1E">
        <w:rPr>
          <w:rFonts w:ascii="Times New Roman" w:hAnsi="Times New Roman" w:cs="Times New Roman"/>
          <w:sz w:val="28"/>
          <w:szCs w:val="28"/>
        </w:rPr>
        <w:t>путём</w:t>
      </w:r>
      <w:r w:rsidRPr="00861F1E">
        <w:rPr>
          <w:rFonts w:ascii="Times New Roman" w:hAnsi="Times New Roman" w:cs="Times New Roman"/>
          <w:sz w:val="28"/>
          <w:szCs w:val="28"/>
        </w:rPr>
        <w:t xml:space="preserve"> суммирования по каждому информационному требованию затрат рабочего времени на представление информационных элементов, которые в него входят, с </w:t>
      </w:r>
      <w:r w:rsidR="00861F1E" w:rsidRPr="00861F1E">
        <w:rPr>
          <w:rFonts w:ascii="Times New Roman" w:hAnsi="Times New Roman" w:cs="Times New Roman"/>
          <w:sz w:val="28"/>
          <w:szCs w:val="28"/>
        </w:rPr>
        <w:t>учётом</w:t>
      </w:r>
      <w:r w:rsidRPr="00861F1E">
        <w:rPr>
          <w:rFonts w:ascii="Times New Roman" w:hAnsi="Times New Roman" w:cs="Times New Roman"/>
          <w:sz w:val="28"/>
          <w:szCs w:val="28"/>
        </w:rPr>
        <w:t xml:space="preserve"> показателей масштаба и частоты, найденных на предыдущих этапах (</w:t>
      </w:r>
      <w:r w:rsidRPr="00861F1E">
        <w:rPr>
          <w:rFonts w:ascii="Times New Roman" w:hAnsi="Times New Roman" w:cs="Times New Roman"/>
          <w:position w:val="-10"/>
          <w:sz w:val="28"/>
          <w:szCs w:val="28"/>
        </w:rPr>
        <w:object w:dxaOrig="3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6.5pt" o:ole="">
            <v:imagedata r:id="rId53" o:title=""/>
          </v:shape>
          <o:OLEObject Type="Embed" ProgID="Equation.3" ShapeID="_x0000_i1025" DrawAspect="Content" ObjectID="_1548506558" r:id="rId54"/>
        </w:object>
      </w:r>
      <w:r w:rsidRPr="00861F1E">
        <w:rPr>
          <w:rFonts w:ascii="Times New Roman" w:hAnsi="Times New Roman" w:cs="Times New Roman"/>
          <w:sz w:val="28"/>
          <w:szCs w:val="28"/>
        </w:rPr>
        <w:t>).</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10. В целях определения затрат на приобретения, необходимые для выполнения каждого информационного требования, с </w:t>
      </w:r>
      <w:r w:rsidR="00861F1E" w:rsidRPr="00861F1E">
        <w:rPr>
          <w:rFonts w:ascii="Times New Roman" w:hAnsi="Times New Roman" w:cs="Times New Roman"/>
          <w:sz w:val="28"/>
          <w:szCs w:val="28"/>
        </w:rPr>
        <w:t>учётом</w:t>
      </w:r>
      <w:r w:rsidRPr="00861F1E">
        <w:rPr>
          <w:rFonts w:ascii="Times New Roman" w:hAnsi="Times New Roman" w:cs="Times New Roman"/>
          <w:sz w:val="28"/>
          <w:szCs w:val="28"/>
        </w:rPr>
        <w:t xml:space="preserve"> показателя масштаба и частоты каждого входящего в него информационного элемента следует суммировать затраты на приобретения, необходимые для представления каждого информационного элемента.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В состав приобретений, необходимых для выполнения информационного требования (представления информационного элемента), включаются товары, работы, услуги, приобретаемые исключительно в целях выполнения информационного требования (представления информационного элемента).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Наиболее </w:t>
      </w:r>
      <w:r w:rsidR="00861F1E" w:rsidRPr="00861F1E">
        <w:rPr>
          <w:rFonts w:ascii="Times New Roman" w:hAnsi="Times New Roman" w:cs="Times New Roman"/>
          <w:sz w:val="28"/>
          <w:szCs w:val="28"/>
        </w:rPr>
        <w:t>распространённые</w:t>
      </w:r>
      <w:r w:rsidRPr="00861F1E">
        <w:rPr>
          <w:rFonts w:ascii="Times New Roman" w:hAnsi="Times New Roman" w:cs="Times New Roman"/>
          <w:sz w:val="28"/>
          <w:szCs w:val="28"/>
        </w:rPr>
        <w:t xml:space="preserve"> типы приобретений: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специфическое оборудование (измерительные приборы, датчики);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 специфические услуги (курсы повышения квалификации работников);</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3) затраты на государственную пошлину и иные обязательные платежи на получение, в том числе государственных услуг;</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4) расходные материалы на выполнение требования.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В перечень приобретений для выполнения информационных требований не включаются: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товары, работы, услуги общего назначения, приобретение которых учитывается в составе накладных расходов, в том числе оргтехника, мебель, услуги информационно-телекоммуникационной сети «Интернет», коммунальные услуги;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 товары, работы, услуги, имеющие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от затрат рабочего времени в денежном выражении).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lastRenderedPageBreak/>
        <w:t>Процесс определения стоимости приобретений, необходимых для выполнения информационных требований, включает следующие этапы:</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определение по каждому информационному элементу затрат на приобретения;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 определение по каждому информационному требованию затрат на приобретения, которые необходимо осуществить для его выполнения, с учетом показателя масштаба и частоты каждого входящего в него информационного элемента.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На первом этапе по каждому информационному элементу определяется перечень приобретений, необходимых для его выполнения, и их стоимость.</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В случае если приобретение относится сразу ко всем или к нескольким информационным элементам в рамках одного информационного требования, приобретение указывается только для одного информационного элемента.</w:t>
      </w:r>
    </w:p>
    <w:p w:rsidR="000E00BD" w:rsidRPr="00861F1E" w:rsidRDefault="000E00BD" w:rsidP="000E00BD">
      <w:pPr>
        <w:pStyle w:val="ConsPlusNormal"/>
        <w:ind w:firstLine="540"/>
        <w:jc w:val="both"/>
        <w:rPr>
          <w:rFonts w:ascii="Times New Roman" w:hAnsi="Times New Roman" w:cs="Times New Roman"/>
          <w:color w:val="383A39"/>
          <w:sz w:val="28"/>
          <w:szCs w:val="28"/>
        </w:rPr>
      </w:pPr>
      <w:r w:rsidRPr="00861F1E">
        <w:rPr>
          <w:rFonts w:ascii="Times New Roman" w:hAnsi="Times New Roman" w:cs="Times New Roman"/>
          <w:sz w:val="28"/>
          <w:szCs w:val="28"/>
        </w:rPr>
        <w:t>Расчет стоимости приобретений, необходимых для представления информационных элементов (кроме государственных пошлин и иных обязательных платежей), осуществляется следующим образом</w:t>
      </w:r>
      <w:r w:rsidRPr="00861F1E">
        <w:rPr>
          <w:rFonts w:ascii="Times New Roman" w:hAnsi="Times New Roman" w:cs="Times New Roman"/>
          <w:color w:val="383A39"/>
          <w:sz w:val="28"/>
          <w:szCs w:val="28"/>
        </w:rPr>
        <w:t xml:space="preserve"> (</w:t>
      </w:r>
      <w:r w:rsidRPr="00861F1E">
        <w:rPr>
          <w:rFonts w:ascii="Times New Roman" w:hAnsi="Times New Roman" w:cs="Times New Roman"/>
          <w:position w:val="-12"/>
          <w:sz w:val="28"/>
          <w:szCs w:val="28"/>
        </w:rPr>
        <w:object w:dxaOrig="440" w:dyaOrig="360">
          <v:shape id="_x0000_i1026" type="#_x0000_t75" style="width:21.75pt;height:18.75pt" o:ole="">
            <v:imagedata r:id="rId55" o:title=""/>
          </v:shape>
          <o:OLEObject Type="Embed" ProgID="Equation.3" ShapeID="_x0000_i1026" DrawAspect="Content" ObjectID="_1548506559" r:id="rId56"/>
        </w:object>
      </w:r>
      <w:r w:rsidRPr="00861F1E">
        <w:rPr>
          <w:rFonts w:ascii="Times New Roman" w:hAnsi="Times New Roman" w:cs="Times New Roman"/>
          <w:color w:val="383A39"/>
          <w:sz w:val="28"/>
          <w:szCs w:val="28"/>
        </w:rPr>
        <w:t>):</w:t>
      </w:r>
    </w:p>
    <w:p w:rsidR="000E00BD" w:rsidRPr="00861F1E" w:rsidRDefault="000E00BD" w:rsidP="000E00BD">
      <w:pPr>
        <w:pStyle w:val="ConsPlusNormal"/>
        <w:ind w:firstLine="540"/>
        <w:jc w:val="center"/>
        <w:rPr>
          <w:rFonts w:ascii="Times New Roman" w:hAnsi="Times New Roman" w:cs="Times New Roman"/>
          <w:sz w:val="28"/>
          <w:szCs w:val="28"/>
        </w:rPr>
      </w:pPr>
      <w:r w:rsidRPr="00861F1E">
        <w:rPr>
          <w:rFonts w:ascii="Times New Roman" w:hAnsi="Times New Roman" w:cs="Times New Roman"/>
          <w:position w:val="-28"/>
          <w:sz w:val="28"/>
          <w:szCs w:val="28"/>
        </w:rPr>
        <w:object w:dxaOrig="1160" w:dyaOrig="660">
          <v:shape id="_x0000_i1027" type="#_x0000_t75" style="width:59.25pt;height:33pt" o:ole="">
            <v:imagedata r:id="rId57" o:title=""/>
          </v:shape>
          <o:OLEObject Type="Embed" ProgID="Equation.3" ShapeID="_x0000_i1027" DrawAspect="Content" ObjectID="_1548506560" r:id="rId58"/>
        </w:object>
      </w:r>
      <w:r w:rsidRPr="00861F1E">
        <w:rPr>
          <w:rFonts w:ascii="Times New Roman" w:hAnsi="Times New Roman" w:cs="Times New Roman"/>
          <w:sz w:val="28"/>
          <w:szCs w:val="28"/>
        </w:rPr>
        <w:t>, где:</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position w:val="-4"/>
          <w:sz w:val="28"/>
          <w:szCs w:val="28"/>
        </w:rPr>
        <w:object w:dxaOrig="420" w:dyaOrig="260">
          <v:shape id="_x0000_i1028" type="#_x0000_t75" style="width:20.25pt;height:12.75pt" o:ole="">
            <v:imagedata r:id="rId59" o:title=""/>
          </v:shape>
          <o:OLEObject Type="Embed" ProgID="Equation.3" ShapeID="_x0000_i1028" DrawAspect="Content" ObjectID="_1548506561" r:id="rId60"/>
        </w:object>
      </w:r>
      <w:r w:rsidRPr="00861F1E">
        <w:rPr>
          <w:rFonts w:ascii="Times New Roman" w:hAnsi="Times New Roman" w:cs="Times New Roman"/>
          <w:sz w:val="28"/>
          <w:szCs w:val="28"/>
        </w:rPr>
        <w:t>- средняя рыночная цена на соответствующий товар;</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 нормативное число лет службы приобретения (для работ/услуг и расходных материалов № = 1);</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q - ожидаемое число использований приобретения за календарный год для осуществления информационного требования.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На втором этапе по каждому информационному требованию определяются затраты на приобретения, которые необходимо осуществить для его выполнения путем суммирования затрат на приобретения по каждому информационному элементу, с учетом показателей масштаба и частоты, рассчитанных на предыдущих этапах (</w:t>
      </w:r>
      <w:r w:rsidRPr="00861F1E">
        <w:rPr>
          <w:rFonts w:ascii="Times New Roman" w:hAnsi="Times New Roman" w:cs="Times New Roman"/>
          <w:sz w:val="28"/>
          <w:szCs w:val="28"/>
        </w:rPr>
        <w:object w:dxaOrig="440" w:dyaOrig="340">
          <v:shape id="_x0000_i1029" type="#_x0000_t75" style="width:21.75pt;height:16.5pt" o:ole="">
            <v:imagedata r:id="rId61" o:title=""/>
          </v:shape>
          <o:OLEObject Type="Embed" ProgID="Equation.3" ShapeID="_x0000_i1029" DrawAspect="Content" ObjectID="_1548506562" r:id="rId62"/>
        </w:object>
      </w:r>
      <w:r w:rsidRPr="00861F1E">
        <w:rPr>
          <w:rFonts w:ascii="Times New Roman" w:hAnsi="Times New Roman" w:cs="Times New Roman"/>
          <w:sz w:val="28"/>
          <w:szCs w:val="28"/>
        </w:rPr>
        <w:t>).</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11. В целях расчета совокупных информационных издержек по всем информационным требованиям суммируются трудозатраты и приобретения, необходимые для выполнения всех информационных требований, в денежном выражении с учетом показателей масштаба и частоты информационных требований.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Процесс определения суммы информационных издержек по всем информационным требованиям акта, проекта акта в указанных выше случаях включает следующие этапы:</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расчет информационных издержек выполнения каждого информационного требования с учетом показателей масштаба и частоты каждого входящего в него информационного элемента;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 расчет суммы информационных издержек по всем информационным требованиям акта, проекта акта.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На первом этапе рассчитываются информационные издержки по выполнению каждого информационного требования (</w:t>
      </w:r>
      <w:r w:rsidRPr="00861F1E">
        <w:rPr>
          <w:rFonts w:ascii="Times New Roman" w:hAnsi="Times New Roman" w:cs="Times New Roman"/>
          <w:position w:val="-10"/>
          <w:sz w:val="28"/>
          <w:szCs w:val="28"/>
        </w:rPr>
        <w:object w:dxaOrig="480" w:dyaOrig="340">
          <v:shape id="_x0000_i1030" type="#_x0000_t75" style="width:24pt;height:16.5pt" o:ole="">
            <v:imagedata r:id="rId63" o:title=""/>
          </v:shape>
          <o:OLEObject Type="Embed" ProgID="Equation.3" ShapeID="_x0000_i1030" DrawAspect="Content" ObjectID="_1548506563" r:id="rId64"/>
        </w:object>
      </w:r>
      <w:r w:rsidRPr="00861F1E">
        <w:rPr>
          <w:rFonts w:ascii="Times New Roman" w:hAnsi="Times New Roman" w:cs="Times New Roman"/>
          <w:sz w:val="28"/>
          <w:szCs w:val="28"/>
        </w:rPr>
        <w:t>):</w:t>
      </w:r>
    </w:p>
    <w:p w:rsidR="000E00BD" w:rsidRPr="00861F1E" w:rsidRDefault="000E00BD" w:rsidP="000E00BD">
      <w:pPr>
        <w:pStyle w:val="ConsPlusNormal"/>
        <w:jc w:val="center"/>
        <w:rPr>
          <w:rFonts w:ascii="Times New Roman" w:hAnsi="Times New Roman" w:cs="Times New Roman"/>
          <w:sz w:val="28"/>
          <w:szCs w:val="28"/>
        </w:rPr>
      </w:pPr>
      <w:r w:rsidRPr="00861F1E">
        <w:rPr>
          <w:rFonts w:ascii="Times New Roman" w:hAnsi="Times New Roman" w:cs="Times New Roman"/>
          <w:position w:val="-10"/>
          <w:sz w:val="28"/>
          <w:szCs w:val="28"/>
        </w:rPr>
        <w:object w:dxaOrig="2000" w:dyaOrig="340">
          <v:shape id="_x0000_i1031" type="#_x0000_t75" style="width:99.75pt;height:16.5pt" o:ole="">
            <v:imagedata r:id="rId65" o:title=""/>
          </v:shape>
          <o:OLEObject Type="Embed" ProgID="Equation.3" ShapeID="_x0000_i1031" DrawAspect="Content" ObjectID="_1548506564" r:id="rId66"/>
        </w:object>
      </w:r>
      <w:proofErr w:type="gramStart"/>
      <w:r w:rsidRPr="00861F1E">
        <w:rPr>
          <w:rFonts w:ascii="Times New Roman" w:hAnsi="Times New Roman" w:cs="Times New Roman"/>
          <w:sz w:val="28"/>
          <w:szCs w:val="28"/>
        </w:rPr>
        <w:t>,где</w:t>
      </w:r>
      <w:proofErr w:type="gramEnd"/>
      <w:r w:rsidRPr="00861F1E">
        <w:rPr>
          <w:rFonts w:ascii="Times New Roman" w:hAnsi="Times New Roman" w:cs="Times New Roman"/>
          <w:sz w:val="28"/>
          <w:szCs w:val="28"/>
        </w:rPr>
        <w:t>:</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object w:dxaOrig="340" w:dyaOrig="340">
          <v:shape id="_x0000_i1032" type="#_x0000_t75" style="width:16.5pt;height:16.5pt" o:ole="">
            <v:imagedata r:id="rId67" o:title=""/>
          </v:shape>
          <o:OLEObject Type="Embed" ProgID="Equation.3" ShapeID="_x0000_i1032" DrawAspect="Content" ObjectID="_1548506565" r:id="rId68"/>
        </w:object>
      </w:r>
      <w:r w:rsidRPr="00861F1E">
        <w:rPr>
          <w:rFonts w:ascii="Times New Roman" w:hAnsi="Times New Roman" w:cs="Times New Roman"/>
          <w:sz w:val="28"/>
          <w:szCs w:val="28"/>
        </w:rPr>
        <w:t>- затраты рабочего времени в часах, полученные на этапе определения затрат рабочего времени, необходимых на выполнение информационных требований, на выполнение каждого информационного требования, с учетом показателей масштаба и частоты;</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w - средняя стоимость часа работы персонала, занятого выполнением действий, необходимых для выполнения требований (включая стоимость оплаты труда, налоги и прочие обязательные платежи, накладные расходы);</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object w:dxaOrig="420" w:dyaOrig="340">
          <v:shape id="_x0000_i1033" type="#_x0000_t75" style="width:20.25pt;height:16.5pt" o:ole="">
            <v:imagedata r:id="rId69" o:title=""/>
          </v:shape>
          <o:OLEObject Type="Embed" ProgID="Equation.3" ShapeID="_x0000_i1033" DrawAspect="Content" ObjectID="_1548506566" r:id="rId70"/>
        </w:object>
      </w:r>
      <w:r w:rsidRPr="00861F1E">
        <w:rPr>
          <w:rFonts w:ascii="Times New Roman" w:hAnsi="Times New Roman" w:cs="Times New Roman"/>
          <w:sz w:val="28"/>
          <w:szCs w:val="28"/>
        </w:rPr>
        <w:t>- стоимость приобретений, необходимых для выполнения информационного требования, с учетом показателей масштаба и частоты.</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На втором этапе рассчитывается сумма информационных издержек по всем информационным требованиям акта, проекта акта за календарный год.</w:t>
      </w:r>
    </w:p>
    <w:p w:rsidR="000E00BD" w:rsidRPr="00861F1E" w:rsidRDefault="000E00BD" w:rsidP="000E00BD">
      <w:pPr>
        <w:pStyle w:val="ConsPlusNormal"/>
        <w:jc w:val="center"/>
        <w:rPr>
          <w:rFonts w:ascii="Times New Roman" w:hAnsi="Times New Roman" w:cs="Times New Roman"/>
          <w:sz w:val="28"/>
          <w:szCs w:val="28"/>
        </w:rPr>
      </w:pPr>
    </w:p>
    <w:p w:rsidR="000E00BD" w:rsidRPr="002A0429" w:rsidRDefault="000E00BD" w:rsidP="000E00BD">
      <w:pPr>
        <w:pStyle w:val="ConsPlusNormal"/>
        <w:jc w:val="center"/>
        <w:rPr>
          <w:rFonts w:ascii="Times New Roman" w:hAnsi="Times New Roman" w:cs="Times New Roman"/>
          <w:b/>
          <w:sz w:val="28"/>
          <w:szCs w:val="28"/>
        </w:rPr>
      </w:pPr>
      <w:r w:rsidRPr="002A0429">
        <w:rPr>
          <w:rFonts w:ascii="Times New Roman" w:hAnsi="Times New Roman" w:cs="Times New Roman"/>
          <w:b/>
          <w:sz w:val="28"/>
          <w:szCs w:val="28"/>
        </w:rPr>
        <w:t xml:space="preserve">Глава 3. </w:t>
      </w:r>
      <w:r w:rsidR="002A0429" w:rsidRPr="002A0429">
        <w:rPr>
          <w:rFonts w:ascii="Times New Roman" w:hAnsi="Times New Roman" w:cs="Times New Roman"/>
          <w:b/>
          <w:sz w:val="28"/>
          <w:szCs w:val="28"/>
        </w:rPr>
        <w:t>Методология расчета содержательных издержек</w:t>
      </w:r>
    </w:p>
    <w:p w:rsidR="000E00BD" w:rsidRPr="00861F1E" w:rsidRDefault="000E00BD" w:rsidP="000E00BD">
      <w:pPr>
        <w:pStyle w:val="ConsPlusNormal"/>
        <w:jc w:val="center"/>
        <w:rPr>
          <w:rFonts w:ascii="Times New Roman" w:hAnsi="Times New Roman" w:cs="Times New Roman"/>
          <w:sz w:val="28"/>
          <w:szCs w:val="28"/>
        </w:rPr>
      </w:pP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12. Проведение оценки содержательных издержек предполагает последовательную реализацию следующих этапов:</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выделение содержательных требований из текста проекта акта;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 определение показателя масштаба содержательных требований;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3) определение частоты выполнения содержательных требований;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4) определение затрат рабочего времени, необходимого на выполнение содержательных требований;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5) определение стоимости приобретений, необходимых для выполнения содержательных требований;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6) расчет суммы содержательных издержек.</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13. В процессе выделения содержательных требований из текста проекта акта устанавливаются требования к субъектам предпринимательской и иной экономической деятельности, не связанные с представлением информации либо обеспечением условий для ее беспрепятственного получения уполномоченными органами.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Процесс выделения содержательных требований включает в себя поиск разовых и периодических содержательных требований, указанных в тексте проекта акта, которые удовлетворяют всем следующим условиям:</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распространяются на субъекты предпринимательской и иной экономической деятельности;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 не являются информационными требованиями.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Наиболее распространенными типами содержательных требований являются: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приобретение (установка и обслуживание) оборудования;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2) </w:t>
      </w:r>
      <w:proofErr w:type="spellStart"/>
      <w:r w:rsidRPr="00861F1E">
        <w:rPr>
          <w:rFonts w:ascii="Times New Roman" w:hAnsi="Times New Roman" w:cs="Times New Roman"/>
          <w:sz w:val="28"/>
          <w:szCs w:val="28"/>
        </w:rPr>
        <w:t>найм</w:t>
      </w:r>
      <w:proofErr w:type="spellEnd"/>
      <w:r w:rsidRPr="00861F1E">
        <w:rPr>
          <w:rFonts w:ascii="Times New Roman" w:hAnsi="Times New Roman" w:cs="Times New Roman"/>
          <w:sz w:val="28"/>
          <w:szCs w:val="28"/>
        </w:rPr>
        <w:t xml:space="preserve"> дополнительного персонала;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3) заказ (представление) услуг.</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14. В целях определения масштаба содержательного требования устанавливается количество объектов (организаций, сотрудников, событий), на которые направлено регулирование с точки зрения необходимости выполнения содержательного требования.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lastRenderedPageBreak/>
        <w:t>Значения показателей масштаба содержательных требований определяются в соответствии с </w:t>
      </w:r>
      <w:hyperlink r:id="rId71" w:anchor="1007" w:history="1">
        <w:r w:rsidRPr="00861F1E">
          <w:rPr>
            <w:rFonts w:ascii="Times New Roman" w:hAnsi="Times New Roman" w:cs="Times New Roman"/>
            <w:sz w:val="28"/>
            <w:szCs w:val="28"/>
          </w:rPr>
          <w:t>пунктом 7</w:t>
        </w:r>
      </w:hyperlink>
      <w:r w:rsidRPr="00861F1E">
        <w:rPr>
          <w:rFonts w:ascii="Times New Roman" w:hAnsi="Times New Roman" w:cs="Times New Roman"/>
          <w:sz w:val="28"/>
          <w:szCs w:val="28"/>
        </w:rPr>
        <w:t> настоящей методики.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15. В целях определения частоты выполнения содержательного требования устанавливается количество выполнений содержательного требования за календарный год.</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Значения показателей частоты содержательных требований определяются в соответствии с </w:t>
      </w:r>
      <w:hyperlink r:id="rId72" w:anchor="1008" w:history="1">
        <w:r w:rsidRPr="00861F1E">
          <w:rPr>
            <w:rFonts w:ascii="Times New Roman" w:hAnsi="Times New Roman" w:cs="Times New Roman"/>
            <w:sz w:val="28"/>
            <w:szCs w:val="28"/>
          </w:rPr>
          <w:t>пунктом 8</w:t>
        </w:r>
      </w:hyperlink>
      <w:r w:rsidRPr="00861F1E">
        <w:rPr>
          <w:rFonts w:ascii="Times New Roman" w:hAnsi="Times New Roman" w:cs="Times New Roman"/>
          <w:sz w:val="28"/>
          <w:szCs w:val="28"/>
        </w:rPr>
        <w:t> настоящей методики.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16. Процесс определения затрат рабочего времени, необходимого на выполнение содержательных требований, включает следующие этапы:</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определение по каждому содержательному требованию действий, которые необходимо осуществить для его выполнения;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 оценка затрат рабочего времени по действиям, которые необходимо осуществить для выполнения содержательных требований;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3) определение совокупных затрат рабочего времени на выполнение каждого содержательного требования с учетом показателя масштаба и частоты.</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На первом этапе по каждому содержательному требованию определяются действия, которые необходимо осуществить для его выполнения. Могут быть выделены следующие блоки действий: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поиск необходимых товаров, работ, услуг;</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согласование условий и заключение договора;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установка приобретения;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обслуживание приобретения.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На втором этапе производится оценка затрат рабочего времени на выполнение действий, необходимых для выполнения каждого содержательного требования. Затраты рабочего времени на выполнение действий определяются с помощью данных официальной статистики. В случае отсутствия требуемых искомых значений, они выявляются на основе формирования экспертной оценки.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На третьем этапе определяются затраты рабочего времени на выполнение каждого содержательного требования путем суммирования затрат рабочего времени по каждому действию, необходимому для его выполнения, с учетом показателей масштаба и частоты, выявленных на предыдущих этапах (</w:t>
      </w:r>
      <w:r w:rsidRPr="00861F1E">
        <w:rPr>
          <w:rFonts w:ascii="Times New Roman" w:hAnsi="Times New Roman" w:cs="Times New Roman"/>
          <w:position w:val="-12"/>
          <w:sz w:val="28"/>
          <w:szCs w:val="28"/>
        </w:rPr>
        <w:object w:dxaOrig="240" w:dyaOrig="360">
          <v:shape id="_x0000_i1034" type="#_x0000_t75" style="width:12pt;height:18.75pt" o:ole="">
            <v:imagedata r:id="rId73" o:title=""/>
          </v:shape>
          <o:OLEObject Type="Embed" ProgID="Equation.3" ShapeID="_x0000_i1034" DrawAspect="Content" ObjectID="_1548506567" r:id="rId74"/>
        </w:object>
      </w:r>
      <w:r w:rsidRPr="00861F1E">
        <w:rPr>
          <w:rFonts w:ascii="Times New Roman" w:hAnsi="Times New Roman" w:cs="Times New Roman"/>
          <w:sz w:val="28"/>
          <w:szCs w:val="28"/>
        </w:rPr>
        <w:t>).</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17. В целях определения стоимости приобретений, необходимых для выполнения каждого содержательного требования, рекомендуется выявить перечень товаров, работ, услуг, обязательных для его выполнения.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В состав приобретений для выполнения содержательного требования также могут входить товары, работы, услуги, которые могут быть направлены не только на выполнение содержательного требования, но и на осуществление деятельности компании в целом.</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В перечень приобретений, необходимых для выполнения содержательных требований, не включаются: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товары, работы, услуги, имеющие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от затрат рабочего времени в денежном выражении);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lastRenderedPageBreak/>
        <w:t>- товары, работы, услуги, приобретение которых обусловлено выполнением требований нескольких актов.</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В случае если приобретение относится сразу ко всем или к нескольким содержательным требованиям, приобретение указывается только для одного содержательного требования.</w:t>
      </w:r>
    </w:p>
    <w:p w:rsidR="000E00BD" w:rsidRPr="00861F1E" w:rsidRDefault="000E00BD" w:rsidP="000E00BD">
      <w:pPr>
        <w:pStyle w:val="ConsPlusNormal"/>
        <w:ind w:firstLine="540"/>
        <w:jc w:val="both"/>
        <w:rPr>
          <w:rFonts w:ascii="Times New Roman" w:hAnsi="Times New Roman" w:cs="Times New Roman"/>
          <w:color w:val="383A39"/>
          <w:sz w:val="28"/>
          <w:szCs w:val="28"/>
        </w:rPr>
      </w:pPr>
      <w:r w:rsidRPr="00861F1E">
        <w:rPr>
          <w:rFonts w:ascii="Times New Roman" w:hAnsi="Times New Roman" w:cs="Times New Roman"/>
          <w:sz w:val="28"/>
          <w:szCs w:val="28"/>
        </w:rPr>
        <w:t>Стоимость приобретений, необходимых для выполнения содержательных требований по каждому приобретению, рассчитывается в соответствии с </w:t>
      </w:r>
      <w:hyperlink r:id="rId75" w:anchor="1010" w:history="1">
        <w:r w:rsidRPr="00861F1E">
          <w:rPr>
            <w:rFonts w:ascii="Times New Roman" w:hAnsi="Times New Roman" w:cs="Times New Roman"/>
            <w:sz w:val="28"/>
            <w:szCs w:val="28"/>
          </w:rPr>
          <w:t>пунктом 10</w:t>
        </w:r>
      </w:hyperlink>
      <w:r w:rsidRPr="00861F1E">
        <w:rPr>
          <w:rFonts w:ascii="Times New Roman" w:hAnsi="Times New Roman" w:cs="Times New Roman"/>
          <w:sz w:val="28"/>
          <w:szCs w:val="28"/>
        </w:rPr>
        <w:t> настоящей методики с учетом показателей масштаба и частоты</w:t>
      </w:r>
      <w:r w:rsidRPr="00861F1E">
        <w:rPr>
          <w:rFonts w:ascii="Times New Roman" w:hAnsi="Times New Roman" w:cs="Times New Roman"/>
          <w:color w:val="383A39"/>
          <w:sz w:val="28"/>
          <w:szCs w:val="28"/>
        </w:rPr>
        <w:t xml:space="preserve"> (</w:t>
      </w:r>
      <w:r w:rsidRPr="00861F1E">
        <w:rPr>
          <w:rFonts w:ascii="Times New Roman" w:hAnsi="Times New Roman" w:cs="Times New Roman"/>
          <w:position w:val="-12"/>
          <w:sz w:val="28"/>
          <w:szCs w:val="28"/>
        </w:rPr>
        <w:object w:dxaOrig="320" w:dyaOrig="360">
          <v:shape id="_x0000_i1035" type="#_x0000_t75" style="width:16.5pt;height:18.75pt" o:ole="">
            <v:imagedata r:id="rId76" o:title=""/>
          </v:shape>
          <o:OLEObject Type="Embed" ProgID="Equation.3" ShapeID="_x0000_i1035" DrawAspect="Content" ObjectID="_1548506568" r:id="rId77"/>
        </w:object>
      </w:r>
      <w:r w:rsidRPr="00861F1E">
        <w:rPr>
          <w:rFonts w:ascii="Times New Roman" w:hAnsi="Times New Roman" w:cs="Times New Roman"/>
          <w:color w:val="383A39"/>
          <w:sz w:val="28"/>
          <w:szCs w:val="28"/>
        </w:rPr>
        <w:t>).</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18. Сумма содержательных издержек по всем содержательным требованиям проекта акта рассчитывается как сумма трудозатрат и приобретений, необходимых для выполнения всех содержательных требований, в денежном выражении с учетом показателя масштаба и частоты.</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Процесс определения совокупных содержательных издержек по всем содержательным требованиям акта, проекта акта включает следующие этапы:</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расчет содержательных издержек выполнения каждого содержательного требования с учетом показателя масштаба и частоты;</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 расчет суммы содержательных издержек по всем содержательным требованиям проекта акта за календарный год.</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На первом этапе рассчитываются содержательные издержки по выполнению каждого содержательного требования (</w:t>
      </w:r>
      <w:r w:rsidRPr="00861F1E">
        <w:rPr>
          <w:rFonts w:ascii="Times New Roman" w:hAnsi="Times New Roman" w:cs="Times New Roman"/>
          <w:position w:val="-12"/>
          <w:sz w:val="28"/>
          <w:szCs w:val="28"/>
        </w:rPr>
        <w:object w:dxaOrig="380" w:dyaOrig="360">
          <v:shape id="_x0000_i1036" type="#_x0000_t75" style="width:18.75pt;height:18.75pt" o:ole="">
            <v:imagedata r:id="rId78" o:title=""/>
          </v:shape>
          <o:OLEObject Type="Embed" ProgID="Equation.3" ShapeID="_x0000_i1036" DrawAspect="Content" ObjectID="_1548506569" r:id="rId79"/>
        </w:object>
      </w:r>
      <w:r w:rsidRPr="00861F1E">
        <w:rPr>
          <w:rFonts w:ascii="Times New Roman" w:hAnsi="Times New Roman" w:cs="Times New Roman"/>
          <w:sz w:val="28"/>
          <w:szCs w:val="28"/>
        </w:rPr>
        <w:t>):</w:t>
      </w:r>
    </w:p>
    <w:p w:rsidR="000E00BD" w:rsidRPr="00861F1E" w:rsidRDefault="000E00BD" w:rsidP="000E00BD">
      <w:pPr>
        <w:pStyle w:val="ConsPlusNormal"/>
        <w:jc w:val="center"/>
        <w:rPr>
          <w:rFonts w:ascii="Times New Roman" w:hAnsi="Times New Roman" w:cs="Times New Roman"/>
          <w:sz w:val="28"/>
          <w:szCs w:val="28"/>
        </w:rPr>
      </w:pPr>
      <w:r w:rsidRPr="00861F1E">
        <w:rPr>
          <w:rFonts w:ascii="Times New Roman" w:hAnsi="Times New Roman" w:cs="Times New Roman"/>
          <w:position w:val="-12"/>
          <w:sz w:val="28"/>
          <w:szCs w:val="28"/>
        </w:rPr>
        <w:object w:dxaOrig="1700" w:dyaOrig="360">
          <v:shape id="_x0000_i1037" type="#_x0000_t75" style="width:84.75pt;height:18.75pt" o:ole="">
            <v:imagedata r:id="rId80" o:title=""/>
          </v:shape>
          <o:OLEObject Type="Embed" ProgID="Equation.3" ShapeID="_x0000_i1037" DrawAspect="Content" ObjectID="_1548506570" r:id="rId81"/>
        </w:object>
      </w:r>
      <w:r w:rsidRPr="00861F1E">
        <w:rPr>
          <w:rFonts w:ascii="Times New Roman" w:hAnsi="Times New Roman" w:cs="Times New Roman"/>
          <w:sz w:val="28"/>
          <w:szCs w:val="28"/>
        </w:rPr>
        <w:t>, где:</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object w:dxaOrig="240" w:dyaOrig="360">
          <v:shape id="_x0000_i1038" type="#_x0000_t75" style="width:12pt;height:18.75pt" o:ole="">
            <v:imagedata r:id="rId82" o:title=""/>
          </v:shape>
          <o:OLEObject Type="Embed" ProgID="Equation.3" ShapeID="_x0000_i1038" DrawAspect="Content" ObjectID="_1548506571" r:id="rId83"/>
        </w:object>
      </w:r>
      <w:r w:rsidRPr="00861F1E">
        <w:rPr>
          <w:rFonts w:ascii="Times New Roman" w:hAnsi="Times New Roman" w:cs="Times New Roman"/>
          <w:sz w:val="28"/>
          <w:szCs w:val="28"/>
        </w:rPr>
        <w:t>- затраты рабочего времени в часах, полученные на четвертом этапе, на выполнение каждого содержательного требования с учетом показателя масштаба и частоты;</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w - средняя стоимость часа работы персонала, занятого выполнением действий, необходимых для выполнения требований (включая стоимость оплаты труда, налоги и прочие обязательные платежи, накладные расходы);</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object w:dxaOrig="320" w:dyaOrig="360">
          <v:shape id="_x0000_i1039" type="#_x0000_t75" style="width:16.5pt;height:18.75pt" o:ole="">
            <v:imagedata r:id="rId84" o:title=""/>
          </v:shape>
          <o:OLEObject Type="Embed" ProgID="Equation.3" ShapeID="_x0000_i1039" DrawAspect="Content" ObjectID="_1548506572" r:id="rId85"/>
        </w:object>
      </w:r>
      <w:r w:rsidRPr="00861F1E">
        <w:rPr>
          <w:rFonts w:ascii="Times New Roman" w:hAnsi="Times New Roman" w:cs="Times New Roman"/>
          <w:sz w:val="28"/>
          <w:szCs w:val="28"/>
        </w:rPr>
        <w:t xml:space="preserve"> - стоимость приобретений, полученных на пятом этапе, необходимых для выполнения содержательного требования, с учетом показателя масштаба и частоты.</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На втором этапе рассчитывается сумма содержательных издержек по всем содержательным требованиям акта, проекта акта за календарный год.</w:t>
      </w:r>
    </w:p>
    <w:p w:rsidR="000E00BD" w:rsidRPr="00861F1E" w:rsidRDefault="000E00BD" w:rsidP="000E00BD">
      <w:pPr>
        <w:rPr>
          <w:szCs w:val="28"/>
        </w:rPr>
      </w:pPr>
      <w:r w:rsidRPr="00861F1E">
        <w:rPr>
          <w:szCs w:val="28"/>
        </w:rPr>
        <w:br w:type="page"/>
      </w:r>
    </w:p>
    <w:p w:rsidR="00E90CBF" w:rsidRDefault="000E00BD" w:rsidP="00E90CBF">
      <w:pPr>
        <w:pStyle w:val="ConsPlusNormal"/>
        <w:ind w:left="5387"/>
        <w:rPr>
          <w:rFonts w:ascii="Times New Roman" w:hAnsi="Times New Roman" w:cs="Times New Roman"/>
          <w:sz w:val="28"/>
          <w:szCs w:val="28"/>
        </w:rPr>
      </w:pPr>
      <w:r w:rsidRPr="00861F1E">
        <w:rPr>
          <w:rFonts w:ascii="Times New Roman" w:hAnsi="Times New Roman" w:cs="Times New Roman"/>
          <w:sz w:val="28"/>
          <w:szCs w:val="28"/>
        </w:rPr>
        <w:lastRenderedPageBreak/>
        <w:t>У</w:t>
      </w:r>
      <w:r w:rsidR="00800815">
        <w:rPr>
          <w:rFonts w:ascii="Times New Roman" w:hAnsi="Times New Roman" w:cs="Times New Roman"/>
          <w:sz w:val="28"/>
          <w:szCs w:val="28"/>
        </w:rPr>
        <w:t>ТВЕРЖДЕНЫ</w:t>
      </w:r>
      <w:r w:rsidR="00E90CBF">
        <w:rPr>
          <w:rFonts w:ascii="Times New Roman" w:hAnsi="Times New Roman" w:cs="Times New Roman"/>
          <w:sz w:val="28"/>
          <w:szCs w:val="28"/>
        </w:rPr>
        <w:t xml:space="preserve"> </w:t>
      </w:r>
    </w:p>
    <w:p w:rsidR="000E00BD" w:rsidRDefault="00E90CBF" w:rsidP="00E90CBF">
      <w:pPr>
        <w:pStyle w:val="ConsPlusNormal"/>
        <w:ind w:left="5387"/>
        <w:rPr>
          <w:rFonts w:ascii="Times New Roman" w:hAnsi="Times New Roman" w:cs="Times New Roman"/>
          <w:sz w:val="28"/>
          <w:szCs w:val="28"/>
        </w:rPr>
      </w:pPr>
      <w:r>
        <w:rPr>
          <w:rFonts w:ascii="Times New Roman" w:hAnsi="Times New Roman" w:cs="Times New Roman"/>
          <w:sz w:val="28"/>
          <w:szCs w:val="28"/>
        </w:rPr>
        <w:t>п</w:t>
      </w:r>
      <w:r w:rsidR="000E00BD" w:rsidRPr="00861F1E">
        <w:rPr>
          <w:rFonts w:ascii="Times New Roman" w:hAnsi="Times New Roman" w:cs="Times New Roman"/>
          <w:sz w:val="28"/>
          <w:szCs w:val="28"/>
        </w:rPr>
        <w:t>риказом</w:t>
      </w:r>
      <w:r>
        <w:rPr>
          <w:rFonts w:ascii="Times New Roman" w:hAnsi="Times New Roman" w:cs="Times New Roman"/>
          <w:sz w:val="28"/>
          <w:szCs w:val="28"/>
        </w:rPr>
        <w:t xml:space="preserve"> </w:t>
      </w:r>
      <w:r w:rsidR="000E00BD" w:rsidRPr="00861F1E">
        <w:rPr>
          <w:rFonts w:ascii="Times New Roman" w:hAnsi="Times New Roman" w:cs="Times New Roman"/>
          <w:sz w:val="28"/>
          <w:szCs w:val="28"/>
        </w:rPr>
        <w:t>Министерства экономики</w:t>
      </w:r>
      <w:r>
        <w:rPr>
          <w:rFonts w:ascii="Times New Roman" w:hAnsi="Times New Roman" w:cs="Times New Roman"/>
          <w:sz w:val="28"/>
          <w:szCs w:val="28"/>
        </w:rPr>
        <w:t xml:space="preserve"> </w:t>
      </w:r>
      <w:r w:rsidR="000E00BD" w:rsidRPr="00861F1E">
        <w:rPr>
          <w:rFonts w:ascii="Times New Roman" w:hAnsi="Times New Roman" w:cs="Times New Roman"/>
          <w:sz w:val="28"/>
          <w:szCs w:val="28"/>
        </w:rPr>
        <w:t>Свердловской области</w:t>
      </w:r>
    </w:p>
    <w:p w:rsidR="00861F1E" w:rsidRPr="00861F1E" w:rsidRDefault="00861F1E" w:rsidP="00E90CBF">
      <w:pPr>
        <w:pStyle w:val="ConsPlusNormal"/>
        <w:ind w:left="5387"/>
        <w:rPr>
          <w:rFonts w:ascii="Times New Roman" w:hAnsi="Times New Roman" w:cs="Times New Roman"/>
          <w:sz w:val="28"/>
          <w:szCs w:val="28"/>
        </w:rPr>
      </w:pPr>
      <w:r w:rsidRPr="00861F1E">
        <w:rPr>
          <w:rFonts w:ascii="Times New Roman" w:hAnsi="Times New Roman" w:cs="Times New Roman"/>
          <w:sz w:val="28"/>
          <w:szCs w:val="28"/>
        </w:rPr>
        <w:t>от ________ № ________</w:t>
      </w:r>
    </w:p>
    <w:p w:rsidR="00861F1E" w:rsidRPr="00861F1E" w:rsidRDefault="00861F1E" w:rsidP="000E00BD">
      <w:pPr>
        <w:pStyle w:val="ConsPlusNormal"/>
        <w:jc w:val="right"/>
        <w:rPr>
          <w:rFonts w:ascii="Times New Roman" w:hAnsi="Times New Roman" w:cs="Times New Roman"/>
          <w:sz w:val="28"/>
          <w:szCs w:val="28"/>
        </w:rPr>
      </w:pPr>
    </w:p>
    <w:p w:rsidR="00861F1E" w:rsidRDefault="00861F1E" w:rsidP="000E00BD">
      <w:pPr>
        <w:pStyle w:val="ConsPlusTitle"/>
        <w:jc w:val="center"/>
        <w:rPr>
          <w:rFonts w:ascii="Times New Roman" w:hAnsi="Times New Roman" w:cs="Times New Roman"/>
          <w:sz w:val="28"/>
          <w:szCs w:val="28"/>
        </w:rPr>
      </w:pPr>
      <w:bookmarkStart w:id="64" w:name="P1213"/>
      <w:bookmarkEnd w:id="64"/>
    </w:p>
    <w:p w:rsidR="000E00BD" w:rsidRPr="00861F1E" w:rsidRDefault="000E00BD" w:rsidP="000E00BD">
      <w:pPr>
        <w:pStyle w:val="ConsPlusTitle"/>
        <w:jc w:val="center"/>
        <w:rPr>
          <w:rFonts w:ascii="Times New Roman" w:hAnsi="Times New Roman" w:cs="Times New Roman"/>
          <w:sz w:val="28"/>
          <w:szCs w:val="28"/>
        </w:rPr>
      </w:pPr>
      <w:r w:rsidRPr="00861F1E">
        <w:rPr>
          <w:rFonts w:ascii="Times New Roman" w:hAnsi="Times New Roman" w:cs="Times New Roman"/>
          <w:sz w:val="28"/>
          <w:szCs w:val="28"/>
        </w:rPr>
        <w:t>МЕТОДИЧЕСКИЕ РЕКОМЕНДАЦИИ</w:t>
      </w:r>
    </w:p>
    <w:p w:rsidR="000E00BD" w:rsidRPr="00861F1E" w:rsidRDefault="00CC4031" w:rsidP="000E00BD">
      <w:pPr>
        <w:pStyle w:val="ConsPlusTitle"/>
        <w:jc w:val="center"/>
        <w:rPr>
          <w:rFonts w:ascii="Times New Roman" w:hAnsi="Times New Roman" w:cs="Times New Roman"/>
          <w:sz w:val="28"/>
          <w:szCs w:val="28"/>
        </w:rPr>
      </w:pPr>
      <w:r w:rsidRPr="00861F1E">
        <w:rPr>
          <w:rFonts w:ascii="Times New Roman" w:hAnsi="Times New Roman" w:cs="Times New Roman"/>
          <w:sz w:val="28"/>
          <w:szCs w:val="28"/>
        </w:rPr>
        <w:t>по проведению публичных консультаций</w:t>
      </w:r>
    </w:p>
    <w:p w:rsidR="000E00BD" w:rsidRPr="00861F1E" w:rsidRDefault="000E00BD" w:rsidP="000E00BD">
      <w:pPr>
        <w:pStyle w:val="ConsPlusNormal"/>
        <w:rPr>
          <w:rFonts w:ascii="Times New Roman" w:hAnsi="Times New Roman" w:cs="Times New Roman"/>
          <w:sz w:val="28"/>
          <w:szCs w:val="28"/>
        </w:rPr>
      </w:pPr>
    </w:p>
    <w:p w:rsidR="000E00BD" w:rsidRPr="002A0429" w:rsidRDefault="000E00BD" w:rsidP="000E00BD">
      <w:pPr>
        <w:pStyle w:val="ConsPlusNormal"/>
        <w:jc w:val="center"/>
        <w:outlineLvl w:val="1"/>
        <w:rPr>
          <w:rFonts w:ascii="Times New Roman" w:hAnsi="Times New Roman" w:cs="Times New Roman"/>
          <w:b/>
          <w:sz w:val="28"/>
          <w:szCs w:val="28"/>
        </w:rPr>
      </w:pPr>
      <w:r w:rsidRPr="002A0429">
        <w:rPr>
          <w:rFonts w:ascii="Times New Roman" w:hAnsi="Times New Roman" w:cs="Times New Roman"/>
          <w:b/>
          <w:sz w:val="28"/>
          <w:szCs w:val="28"/>
        </w:rPr>
        <w:t xml:space="preserve">Глава 1. </w:t>
      </w:r>
      <w:r w:rsidR="002A0429" w:rsidRPr="002A0429">
        <w:rPr>
          <w:rFonts w:ascii="Times New Roman" w:hAnsi="Times New Roman" w:cs="Times New Roman"/>
          <w:b/>
          <w:sz w:val="28"/>
          <w:szCs w:val="28"/>
        </w:rPr>
        <w:t>Общие положения</w:t>
      </w:r>
    </w:p>
    <w:p w:rsidR="000E00BD" w:rsidRPr="00861F1E" w:rsidRDefault="000E00BD" w:rsidP="000E00BD">
      <w:pPr>
        <w:pStyle w:val="ConsPlusNormal"/>
        <w:rPr>
          <w:rFonts w:ascii="Times New Roman" w:hAnsi="Times New Roman" w:cs="Times New Roman"/>
          <w:sz w:val="28"/>
          <w:szCs w:val="28"/>
        </w:rPr>
      </w:pP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1. Настоящие Методические рекомендации разработаны во исполнение </w:t>
      </w:r>
      <w:hyperlink r:id="rId86" w:history="1">
        <w:r w:rsidRPr="00861F1E">
          <w:rPr>
            <w:rFonts w:ascii="Times New Roman" w:hAnsi="Times New Roman" w:cs="Times New Roman"/>
            <w:sz w:val="28"/>
            <w:szCs w:val="28"/>
          </w:rPr>
          <w:t>пункта 6 статьи 5</w:t>
        </w:r>
      </w:hyperlink>
      <w:r w:rsidRPr="00861F1E">
        <w:rPr>
          <w:rFonts w:ascii="Times New Roman" w:hAnsi="Times New Roman" w:cs="Times New Roman"/>
          <w:sz w:val="28"/>
          <w:szCs w:val="28"/>
        </w:rPr>
        <w:t xml:space="preserve"> Закона Свердловской области от 14 июля 2014 года № 74-ОЗ "Об оценке регулирующего воздействия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 74-ОЗ), в соответствии с </w:t>
      </w:r>
      <w:hyperlink r:id="rId87" w:history="1">
        <w:r w:rsidRPr="00861F1E">
          <w:rPr>
            <w:rFonts w:ascii="Times New Roman" w:hAnsi="Times New Roman" w:cs="Times New Roman"/>
            <w:sz w:val="28"/>
            <w:szCs w:val="28"/>
          </w:rPr>
          <w:t>Постановлением</w:t>
        </w:r>
      </w:hyperlink>
      <w:r w:rsidRPr="00861F1E">
        <w:rPr>
          <w:rFonts w:ascii="Times New Roman" w:hAnsi="Times New Roman" w:cs="Times New Roman"/>
          <w:sz w:val="28"/>
          <w:szCs w:val="28"/>
        </w:rPr>
        <w:t xml:space="preserve"> Правительства Свердловской области от 26.11.2014 №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Постановление Правительства Свердловской области от 26.11.2014 № 1051-ПП).</w:t>
      </w:r>
    </w:p>
    <w:p w:rsidR="000E00BD" w:rsidRPr="00A30D0A"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2. Настоящие Методические рекомендации предназначены для применения </w:t>
      </w:r>
      <w:r w:rsidRPr="00A30D0A">
        <w:rPr>
          <w:rFonts w:ascii="Times New Roman" w:hAnsi="Times New Roman" w:cs="Times New Roman"/>
          <w:sz w:val="28"/>
          <w:szCs w:val="28"/>
        </w:rPr>
        <w:t>исполнительными органами государственной власти Свердловской области при проведении публичных консультаций в рамках оценки регулирующего воздействия (далее - ОРВ) в качестве разработчика, в случае разработки</w:t>
      </w:r>
      <w:r w:rsidR="00861F1E" w:rsidRPr="00A30D0A">
        <w:rPr>
          <w:rFonts w:ascii="Times New Roman" w:hAnsi="Times New Roman" w:cs="Times New Roman"/>
          <w:sz w:val="28"/>
          <w:szCs w:val="28"/>
        </w:rPr>
        <w:t xml:space="preserve"> проекта</w:t>
      </w:r>
      <w:r w:rsidRPr="00A30D0A">
        <w:rPr>
          <w:rFonts w:ascii="Times New Roman" w:hAnsi="Times New Roman" w:cs="Times New Roman"/>
          <w:sz w:val="28"/>
          <w:szCs w:val="28"/>
        </w:rPr>
        <w:t xml:space="preserve"> акта (далее - разработчик), и в качестве профильного органа, уполномоченного в соответствующей сфере деятельности, затрагиваемой новым регулированием, в случае проведения ОРВ проекта акта, направленного от Законодательного Собрания Свердловской области, П</w:t>
      </w:r>
      <w:r w:rsidR="00FC16A2" w:rsidRPr="00A30D0A">
        <w:rPr>
          <w:rFonts w:ascii="Times New Roman" w:hAnsi="Times New Roman" w:cs="Times New Roman"/>
          <w:sz w:val="28"/>
          <w:szCs w:val="28"/>
        </w:rPr>
        <w:t>рокуратуры Свердловской области</w:t>
      </w:r>
      <w:r w:rsidRPr="00A30D0A">
        <w:rPr>
          <w:rFonts w:ascii="Times New Roman" w:hAnsi="Times New Roman" w:cs="Times New Roman"/>
          <w:sz w:val="28"/>
          <w:szCs w:val="28"/>
        </w:rPr>
        <w:t xml:space="preserve"> и иных субъектов законодательной инициативы (далее - профильный орган).</w:t>
      </w:r>
    </w:p>
    <w:p w:rsidR="000E00BD" w:rsidRPr="00861F1E" w:rsidRDefault="000E00BD" w:rsidP="000E00BD">
      <w:pPr>
        <w:pStyle w:val="ConsPlusNormal"/>
        <w:ind w:firstLine="540"/>
        <w:jc w:val="both"/>
        <w:rPr>
          <w:rFonts w:ascii="Times New Roman" w:hAnsi="Times New Roman" w:cs="Times New Roman"/>
          <w:sz w:val="28"/>
          <w:szCs w:val="28"/>
        </w:rPr>
      </w:pPr>
      <w:r w:rsidRPr="00A30D0A">
        <w:rPr>
          <w:rFonts w:ascii="Times New Roman" w:hAnsi="Times New Roman" w:cs="Times New Roman"/>
          <w:sz w:val="28"/>
          <w:szCs w:val="28"/>
        </w:rPr>
        <w:t xml:space="preserve">3. Целью настоящих Методических рекомендаций является систематизация подходов к проведению публичных консультаций, развитие практики применения дополнительных форм обсуждений помимо обязательных публичных консультаций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w:t>
      </w:r>
      <w:hyperlink r:id="rId88" w:history="1">
        <w:r w:rsidR="00A30D0A" w:rsidRPr="00A30D0A">
          <w:rPr>
            <w:rFonts w:ascii="Times New Roman" w:hAnsi="Times New Roman" w:cs="Times New Roman"/>
            <w:sz w:val="28"/>
            <w:szCs w:val="28"/>
          </w:rPr>
          <w:t>http://regulation.midural.ru/</w:t>
        </w:r>
      </w:hyperlink>
      <w:r w:rsidRPr="00A30D0A">
        <w:rPr>
          <w:rFonts w:ascii="Times New Roman" w:hAnsi="Times New Roman" w:cs="Times New Roman"/>
          <w:sz w:val="28"/>
          <w:szCs w:val="28"/>
        </w:rPr>
        <w:t xml:space="preserve"> с целью проведения</w:t>
      </w:r>
      <w:r w:rsidRPr="00861F1E">
        <w:rPr>
          <w:rFonts w:ascii="Times New Roman" w:hAnsi="Times New Roman" w:cs="Times New Roman"/>
          <w:sz w:val="28"/>
          <w:szCs w:val="28"/>
        </w:rPr>
        <w:t xml:space="preserve"> публичных консультаций (далее - официальный сайт), совершенствование форм взаимодействия с участниками публичных консультаций и учет результатов публичных консультаций.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4. Положения настоящих Методических рекомендаций распространяются на организацию и проведение публичных консультаций в отношении проектов </w:t>
      </w:r>
      <w:r w:rsidRPr="00861F1E">
        <w:rPr>
          <w:rFonts w:ascii="Times New Roman" w:hAnsi="Times New Roman" w:cs="Times New Roman"/>
          <w:sz w:val="28"/>
          <w:szCs w:val="28"/>
        </w:rPr>
        <w:lastRenderedPageBreak/>
        <w:t xml:space="preserve">нормативных правовых актов Свердловской области (далее - проекты актов), подлежащих оценке регулирующего воздействия в соответствии с </w:t>
      </w:r>
      <w:hyperlink r:id="rId89" w:history="1">
        <w:r w:rsidRPr="00A30D0A">
          <w:rPr>
            <w:rFonts w:ascii="Times New Roman" w:hAnsi="Times New Roman" w:cs="Times New Roman"/>
            <w:sz w:val="28"/>
            <w:szCs w:val="28"/>
          </w:rPr>
          <w:t>пунктом 1 статьи 3</w:t>
        </w:r>
      </w:hyperlink>
      <w:r w:rsidRPr="00861F1E">
        <w:rPr>
          <w:rFonts w:ascii="Times New Roman" w:hAnsi="Times New Roman" w:cs="Times New Roman"/>
          <w:sz w:val="28"/>
          <w:szCs w:val="28"/>
        </w:rPr>
        <w:t xml:space="preserve"> Закона Свердловской области от 14 июля 2014 года № 74-ОЗ.</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5. Задачами публичных консультаций являются: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информирование широкого круга заинтересованных лиц о разрабатываемых проектах актов, разъяснение своей позиции по отношению к проблеме, требующей принятия регуляторного решения;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 консультирование с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субъектами общественного контроля, гражданами и организациями, интересы которых затрагиваются вводимым (действующим) регулированием (далее - заинтересованные лица), в целях уточнения масштаба, причин и негативных эффектов проблемы, требующей государственного вмешательства, путем принятия нормативного правового акта, поиску возможных способов и альтернатив ее решения, а также определению оптимальных способов и альтернатив (далее - регуляторное решение, предлагаемое регулирование);</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3) соблюдение баланса интересов при принятии регуляторного решения;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4) сокращение возможных негативных последствий и усиление положительных последствий принятого регуляторного решения.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6. Основными принципами проведения публичных консультаций являются: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максимальное вовлечение в процесс публичных консультаций (обсуждений) всех заинтересованных лиц;</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 максимальный учет интересов заинтересованных лиц;</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3) прозрачность и ясность процедур, подотчетность, объективность и независимость выбора участников публичных консультаций (обсуждений);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4) соблюдение разумных сроков проведения публичных консультаций.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7. В рамках ОРВ предусмотрено проведение публичных консультаций: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по вопросу о подготовке проекта акта (в рамках предварительной ОРВ);</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 по проекту акта.</w:t>
      </w:r>
    </w:p>
    <w:p w:rsidR="000E00BD" w:rsidRPr="00861F1E" w:rsidRDefault="000E00BD" w:rsidP="000E00BD">
      <w:pPr>
        <w:pStyle w:val="ConsPlusNormal"/>
        <w:rPr>
          <w:rFonts w:ascii="Times New Roman" w:hAnsi="Times New Roman" w:cs="Times New Roman"/>
          <w:sz w:val="28"/>
          <w:szCs w:val="28"/>
        </w:rPr>
      </w:pPr>
    </w:p>
    <w:p w:rsidR="000E00BD" w:rsidRPr="002A0429" w:rsidRDefault="000E00BD" w:rsidP="004B14C6">
      <w:pPr>
        <w:pStyle w:val="ConsPlusNormal"/>
        <w:jc w:val="center"/>
        <w:outlineLvl w:val="1"/>
        <w:rPr>
          <w:rFonts w:ascii="Times New Roman" w:hAnsi="Times New Roman" w:cs="Times New Roman"/>
          <w:b/>
          <w:sz w:val="28"/>
          <w:szCs w:val="28"/>
        </w:rPr>
      </w:pPr>
      <w:r w:rsidRPr="002A0429">
        <w:rPr>
          <w:rFonts w:ascii="Times New Roman" w:hAnsi="Times New Roman" w:cs="Times New Roman"/>
          <w:b/>
          <w:sz w:val="28"/>
          <w:szCs w:val="28"/>
        </w:rPr>
        <w:t xml:space="preserve">Глава 2. </w:t>
      </w:r>
      <w:r w:rsidR="002A0429" w:rsidRPr="002A0429">
        <w:rPr>
          <w:rFonts w:ascii="Times New Roman" w:hAnsi="Times New Roman" w:cs="Times New Roman"/>
          <w:b/>
          <w:sz w:val="28"/>
          <w:szCs w:val="28"/>
        </w:rPr>
        <w:t>Рекомендации по проведению публичных консультаций по вопросу о подготовке проекта акта</w:t>
      </w:r>
    </w:p>
    <w:p w:rsidR="000E00BD" w:rsidRPr="00861F1E" w:rsidRDefault="000E00BD" w:rsidP="000E00BD">
      <w:pPr>
        <w:pStyle w:val="ConsPlusNormal"/>
        <w:rPr>
          <w:rFonts w:ascii="Times New Roman" w:hAnsi="Times New Roman" w:cs="Times New Roman"/>
          <w:sz w:val="28"/>
          <w:szCs w:val="28"/>
        </w:rPr>
      </w:pP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8. Публичные консультации по вопросу о подготовке проекта акта проводятся в рамках предварительной ОРВ в обязательном порядке по проектам актов, разрабатываемым Правительством Свердловской области и исполнительными органами государственной власти, имеющим высокую степень регулирующего воздействия (в соответствии с </w:t>
      </w:r>
      <w:hyperlink r:id="rId90" w:history="1">
        <w:r w:rsidRPr="00A30D0A">
          <w:rPr>
            <w:rFonts w:ascii="Times New Roman" w:hAnsi="Times New Roman" w:cs="Times New Roman"/>
            <w:sz w:val="28"/>
            <w:szCs w:val="28"/>
          </w:rPr>
          <w:t>главами 3</w:t>
        </w:r>
      </w:hyperlink>
      <w:r w:rsidRPr="00861F1E">
        <w:rPr>
          <w:rFonts w:ascii="Times New Roman" w:hAnsi="Times New Roman" w:cs="Times New Roman"/>
          <w:sz w:val="28"/>
          <w:szCs w:val="28"/>
        </w:rPr>
        <w:t xml:space="preserve"> и </w:t>
      </w:r>
      <w:hyperlink r:id="rId91" w:history="1">
        <w:r w:rsidRPr="00A30D0A">
          <w:rPr>
            <w:rFonts w:ascii="Times New Roman" w:hAnsi="Times New Roman" w:cs="Times New Roman"/>
            <w:sz w:val="28"/>
            <w:szCs w:val="28"/>
          </w:rPr>
          <w:t>4</w:t>
        </w:r>
      </w:hyperlink>
      <w:r w:rsidRPr="00861F1E">
        <w:rPr>
          <w:rFonts w:ascii="Times New Roman" w:hAnsi="Times New Roman" w:cs="Times New Roman"/>
          <w:sz w:val="28"/>
          <w:szCs w:val="28"/>
        </w:rPr>
        <w:t xml:space="preserve"> Порядка проведения публичных консультаций и подготовки заключений об ОРВ, утвержденного Постановлением Правительства Свердловской области от 26.11.2014 № 1051-ПП (далее - Порядок проведения публичных консультаций)). По таким проектам актов ОРВ проводит исполнительный орган государственной власти Свердловской области, который является разработчиком.</w:t>
      </w:r>
    </w:p>
    <w:p w:rsidR="000E00BD" w:rsidRPr="00A30D0A"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lastRenderedPageBreak/>
        <w:t>Для иных проектов актов Правительства Свердловской области и исполнительных органов предварительная оценка регулирующего воздействия проводится по решению руководителя (заместителя руководителя) профильного органа.</w:t>
      </w:r>
    </w:p>
    <w:p w:rsidR="000E00BD" w:rsidRPr="00861F1E" w:rsidRDefault="000E00BD" w:rsidP="000E00BD">
      <w:pPr>
        <w:pStyle w:val="ConsPlusNormal"/>
        <w:ind w:firstLine="540"/>
        <w:jc w:val="both"/>
        <w:rPr>
          <w:rFonts w:ascii="Times New Roman" w:hAnsi="Times New Roman" w:cs="Times New Roman"/>
          <w:sz w:val="28"/>
          <w:szCs w:val="28"/>
        </w:rPr>
      </w:pPr>
      <w:r w:rsidRPr="00A30D0A">
        <w:rPr>
          <w:rFonts w:ascii="Times New Roman" w:hAnsi="Times New Roman" w:cs="Times New Roman"/>
          <w:sz w:val="28"/>
          <w:szCs w:val="28"/>
        </w:rPr>
        <w:t>9. Целью проведения публичных консультаций по вопросу о подготовке проекта акта является подтверждение наличия выявленной проблемы, анализ целесообразности введения государственного регулирования для ее решения, сбор предложений об альтернативных мерах для достижения целей, предполагаемых новым регулированием, а также предложений в планируемый к разработке проект акта.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10. Публичные консультации по вопросу о подготовке проекта акта содержат следующие этапы:</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формирование перечня заинтересованных лиц, затрагиваемых предлагаемым регулированием;</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 подготовка и размещение уведомления о подготовке проекта акта на официальном сайте для публичных консультаций;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3) рассылка извещений о проведении публичных консультаций по вопросу о подготовке проекта акта;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4) анализ поступивших предложений, принятие решения по итогам публичных консультаций (обсуждений), формирование сводки предложений, размещение на официальном сайте для публичных консультаций.</w:t>
      </w:r>
    </w:p>
    <w:p w:rsidR="000E00BD" w:rsidRPr="00861F1E" w:rsidRDefault="000E00BD" w:rsidP="000E00BD">
      <w:pPr>
        <w:pStyle w:val="ConsPlusNormal"/>
        <w:ind w:firstLine="540"/>
        <w:jc w:val="both"/>
        <w:rPr>
          <w:rFonts w:ascii="Times New Roman" w:hAnsi="Times New Roman" w:cs="Times New Roman"/>
          <w:sz w:val="28"/>
          <w:szCs w:val="28"/>
        </w:rPr>
      </w:pPr>
      <w:bookmarkStart w:id="65" w:name="P1250"/>
      <w:bookmarkEnd w:id="65"/>
      <w:r w:rsidRPr="00861F1E">
        <w:rPr>
          <w:rFonts w:ascii="Times New Roman" w:hAnsi="Times New Roman" w:cs="Times New Roman"/>
          <w:sz w:val="28"/>
          <w:szCs w:val="28"/>
        </w:rPr>
        <w:t xml:space="preserve">11. При составлении перечня заинтересованных лиц разработчику рекомендуется определить сферы общественных отношений, затрагиваемые предлагаемым регулированием, учесть </w:t>
      </w:r>
      <w:proofErr w:type="spellStart"/>
      <w:r w:rsidRPr="00861F1E">
        <w:rPr>
          <w:rFonts w:ascii="Times New Roman" w:hAnsi="Times New Roman" w:cs="Times New Roman"/>
          <w:sz w:val="28"/>
          <w:szCs w:val="28"/>
        </w:rPr>
        <w:t>референтные</w:t>
      </w:r>
      <w:proofErr w:type="spellEnd"/>
      <w:r w:rsidRPr="00861F1E">
        <w:rPr>
          <w:rFonts w:ascii="Times New Roman" w:hAnsi="Times New Roman" w:cs="Times New Roman"/>
          <w:sz w:val="28"/>
          <w:szCs w:val="28"/>
        </w:rPr>
        <w:t xml:space="preserve"> группы, сформированные при исполнительных органах государственной власти Свердловской области по направлениям деятельности, общественный совет при исполнительном органе государственной власти Свердловской области (далее - общественный совет), подведомственные организации, отраслевые союзы и т.д.</w:t>
      </w:r>
    </w:p>
    <w:p w:rsidR="000E00BD" w:rsidRPr="00861F1E" w:rsidRDefault="000E00BD" w:rsidP="000E00BD">
      <w:pPr>
        <w:pStyle w:val="ConsPlusNormal"/>
        <w:ind w:firstLine="540"/>
        <w:jc w:val="both"/>
        <w:rPr>
          <w:rFonts w:ascii="Times New Roman" w:hAnsi="Times New Roman" w:cs="Times New Roman"/>
          <w:sz w:val="28"/>
          <w:szCs w:val="28"/>
        </w:rPr>
      </w:pPr>
      <w:bookmarkStart w:id="66" w:name="P1251"/>
      <w:bookmarkEnd w:id="66"/>
      <w:r w:rsidRPr="00861F1E">
        <w:rPr>
          <w:rFonts w:ascii="Times New Roman" w:hAnsi="Times New Roman" w:cs="Times New Roman"/>
          <w:sz w:val="28"/>
          <w:szCs w:val="28"/>
        </w:rPr>
        <w:t>12. Круг участников публичных консультаций определяется разработчиком с учетом необходимости максимального вовлечения заинтересованных лиц в процесс подготовки и принятия решения о целесообразности введения предлагаемого регулирования.</w:t>
      </w:r>
    </w:p>
    <w:p w:rsidR="000E00BD" w:rsidRPr="00A30D0A"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13. В целях проведения публичных консультаций разработчик составляет уведомление о подготовке проекта акта, при этом необходимо включить сведения, предусмотренные </w:t>
      </w:r>
      <w:hyperlink r:id="rId92" w:history="1">
        <w:r w:rsidRPr="00A30D0A">
          <w:rPr>
            <w:rFonts w:ascii="Times New Roman" w:hAnsi="Times New Roman" w:cs="Times New Roman"/>
            <w:sz w:val="28"/>
            <w:szCs w:val="28"/>
          </w:rPr>
          <w:t xml:space="preserve">пунктом </w:t>
        </w:r>
      </w:hyperlink>
      <w:r w:rsidRPr="00A30D0A">
        <w:rPr>
          <w:rFonts w:ascii="Times New Roman" w:hAnsi="Times New Roman" w:cs="Times New Roman"/>
          <w:sz w:val="28"/>
          <w:szCs w:val="28"/>
        </w:rPr>
        <w:t>31</w:t>
      </w:r>
      <w:r w:rsidRPr="00861F1E">
        <w:rPr>
          <w:rFonts w:ascii="Times New Roman" w:hAnsi="Times New Roman" w:cs="Times New Roman"/>
          <w:sz w:val="28"/>
          <w:szCs w:val="28"/>
        </w:rPr>
        <w:t xml:space="preserve"> Порядка проведения публичных консультаций.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14. Разработчик (</w:t>
      </w:r>
      <w:r w:rsidRPr="00A30D0A">
        <w:rPr>
          <w:rFonts w:ascii="Times New Roman" w:hAnsi="Times New Roman" w:cs="Times New Roman"/>
          <w:sz w:val="28"/>
          <w:szCs w:val="28"/>
        </w:rPr>
        <w:t>профильный орган)</w:t>
      </w:r>
      <w:r w:rsidRPr="00861F1E">
        <w:rPr>
          <w:rFonts w:ascii="Times New Roman" w:hAnsi="Times New Roman" w:cs="Times New Roman"/>
          <w:sz w:val="28"/>
          <w:szCs w:val="28"/>
        </w:rPr>
        <w:t xml:space="preserve"> размещает на официальном сайте для публичных консультаций уведомление о подготовке проекта акта, перечень вопросов для участников публичных консультаций, а также, при необходимости, статистические, аналитические и другие документы (справки).</w:t>
      </w:r>
    </w:p>
    <w:p w:rsidR="000E00BD" w:rsidRPr="00861F1E" w:rsidRDefault="000E00BD" w:rsidP="000E00BD">
      <w:pPr>
        <w:pStyle w:val="ConsPlusNormal"/>
        <w:ind w:firstLine="540"/>
        <w:jc w:val="both"/>
        <w:rPr>
          <w:rFonts w:ascii="Times New Roman" w:hAnsi="Times New Roman" w:cs="Times New Roman"/>
          <w:sz w:val="28"/>
          <w:szCs w:val="28"/>
        </w:rPr>
      </w:pPr>
      <w:bookmarkStart w:id="67" w:name="P1255"/>
      <w:bookmarkEnd w:id="67"/>
      <w:r w:rsidRPr="00861F1E">
        <w:rPr>
          <w:rFonts w:ascii="Times New Roman" w:hAnsi="Times New Roman" w:cs="Times New Roman"/>
          <w:sz w:val="28"/>
          <w:szCs w:val="28"/>
        </w:rPr>
        <w:t xml:space="preserve">15. Одновременно с размещением документов </w:t>
      </w:r>
      <w:r w:rsidRPr="00861F1E">
        <w:rPr>
          <w:rFonts w:ascii="Times New Roman" w:hAnsi="Times New Roman" w:cs="Times New Roman"/>
          <w:strike/>
          <w:sz w:val="28"/>
          <w:szCs w:val="28"/>
        </w:rPr>
        <w:t>разработчику</w:t>
      </w:r>
      <w:r w:rsidR="00A30D0A">
        <w:rPr>
          <w:rFonts w:ascii="Times New Roman" w:hAnsi="Times New Roman" w:cs="Times New Roman"/>
          <w:sz w:val="28"/>
          <w:szCs w:val="28"/>
        </w:rPr>
        <w:t xml:space="preserve"> рекомендуется извещать </w:t>
      </w:r>
      <w:r w:rsidRPr="00861F1E">
        <w:rPr>
          <w:rFonts w:ascii="Times New Roman" w:hAnsi="Times New Roman" w:cs="Times New Roman"/>
          <w:sz w:val="28"/>
          <w:szCs w:val="28"/>
        </w:rPr>
        <w:t xml:space="preserve">заинтересованных лиц в том числе с использованием программных средств официального сайта для публичных консультаций. При этом необходимо указать сведения о месте такого размещения на сайте (полный электронный адрес), срок приема предложений и контакты разработчика </w:t>
      </w:r>
      <w:r w:rsidRPr="00A30D0A">
        <w:rPr>
          <w:rFonts w:ascii="Times New Roman" w:hAnsi="Times New Roman" w:cs="Times New Roman"/>
          <w:sz w:val="28"/>
          <w:szCs w:val="28"/>
        </w:rPr>
        <w:t>(профильного органа)</w:t>
      </w:r>
      <w:r w:rsidRPr="00861F1E">
        <w:rPr>
          <w:rFonts w:ascii="Times New Roman" w:hAnsi="Times New Roman" w:cs="Times New Roman"/>
          <w:sz w:val="28"/>
          <w:szCs w:val="28"/>
        </w:rPr>
        <w:t xml:space="preserve"> для их направления.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lastRenderedPageBreak/>
        <w:t>Уполномоченным органом в обязательном порядке извещаются организации, заключившие соглашения о сотрудничестве при проведении ОРВ, а также эксперты, подписавшиеся на рассылку на официальном сайте для публичных консультаций.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16. Разработчику </w:t>
      </w:r>
      <w:r w:rsidRPr="00A30D0A">
        <w:rPr>
          <w:rFonts w:ascii="Times New Roman" w:hAnsi="Times New Roman" w:cs="Times New Roman"/>
          <w:sz w:val="28"/>
          <w:szCs w:val="28"/>
        </w:rPr>
        <w:t>(профильному органу)</w:t>
      </w:r>
      <w:r w:rsidRPr="00861F1E">
        <w:rPr>
          <w:rFonts w:ascii="Times New Roman" w:hAnsi="Times New Roman" w:cs="Times New Roman"/>
          <w:sz w:val="28"/>
          <w:szCs w:val="28"/>
        </w:rPr>
        <w:t xml:space="preserve"> рекомендуется использовать дополнительные способы оповещения заинтересованных лиц о проведении публичных консультаций, в том числе направлять соответствующую информацию в электронном виде и (или) на бумажном носителе в адрес заинтересованных лиц.</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17. В целях охвата большего количества заинтересованных лиц рекомендуется дополнительно использовать такие формы проведения публичных консультаций, как открытые заседания общественно-консультативных органов и комиссий, в том числе общественных советов, опросы заинтересованных лиц, в том числе проводимые на официальном сайте разработчика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 и другие формы. При выборе дополнительных форм проведения публичных консультаций в отношении уведомления разработчику рекомендуется обеспечить объективность выбранных им форм проведения публичных консультаций, независимость выбора участников публичных консультаций, а также достаточность срока представления участниками публичных консультаций своих предложений.</w:t>
      </w:r>
    </w:p>
    <w:p w:rsidR="000E00BD" w:rsidRPr="00861F1E" w:rsidRDefault="000E00BD" w:rsidP="000E00BD">
      <w:pPr>
        <w:pStyle w:val="ConsPlusNormal"/>
        <w:ind w:firstLine="540"/>
        <w:jc w:val="both"/>
        <w:rPr>
          <w:rFonts w:ascii="Times New Roman" w:hAnsi="Times New Roman" w:cs="Times New Roman"/>
          <w:sz w:val="28"/>
          <w:szCs w:val="28"/>
        </w:rPr>
      </w:pPr>
      <w:bookmarkStart w:id="68" w:name="P1259"/>
      <w:bookmarkEnd w:id="68"/>
      <w:r w:rsidRPr="00861F1E">
        <w:rPr>
          <w:rFonts w:ascii="Times New Roman" w:hAnsi="Times New Roman" w:cs="Times New Roman"/>
          <w:sz w:val="28"/>
          <w:szCs w:val="28"/>
        </w:rPr>
        <w:t xml:space="preserve">18. Минимальный срок проведения публичных консультаций составляет </w:t>
      </w:r>
      <w:r w:rsidRPr="00A30D0A">
        <w:rPr>
          <w:rFonts w:ascii="Times New Roman" w:hAnsi="Times New Roman" w:cs="Times New Roman"/>
          <w:sz w:val="28"/>
          <w:szCs w:val="28"/>
        </w:rPr>
        <w:t>не менее</w:t>
      </w:r>
      <w:r w:rsidRPr="00861F1E">
        <w:rPr>
          <w:rFonts w:ascii="Times New Roman" w:hAnsi="Times New Roman" w:cs="Times New Roman"/>
          <w:sz w:val="28"/>
          <w:szCs w:val="28"/>
        </w:rPr>
        <w:t xml:space="preserve"> 10 </w:t>
      </w:r>
      <w:r w:rsidRPr="00A30D0A">
        <w:rPr>
          <w:rFonts w:ascii="Times New Roman" w:hAnsi="Times New Roman" w:cs="Times New Roman"/>
          <w:sz w:val="28"/>
          <w:szCs w:val="28"/>
        </w:rPr>
        <w:t>рабочих</w:t>
      </w:r>
      <w:r w:rsidRPr="00861F1E">
        <w:rPr>
          <w:rFonts w:ascii="Times New Roman" w:hAnsi="Times New Roman" w:cs="Times New Roman"/>
          <w:sz w:val="28"/>
          <w:szCs w:val="28"/>
        </w:rPr>
        <w:t xml:space="preserve"> дней (в соответствии с </w:t>
      </w:r>
      <w:r w:rsidRPr="00A30D0A">
        <w:rPr>
          <w:rFonts w:ascii="Times New Roman" w:hAnsi="Times New Roman" w:cs="Times New Roman"/>
          <w:sz w:val="28"/>
          <w:szCs w:val="28"/>
        </w:rPr>
        <w:t>пунктом 32</w:t>
      </w:r>
      <w:r w:rsidRPr="00861F1E">
        <w:rPr>
          <w:rFonts w:ascii="Times New Roman" w:hAnsi="Times New Roman" w:cs="Times New Roman"/>
          <w:sz w:val="28"/>
          <w:szCs w:val="28"/>
        </w:rPr>
        <w:t xml:space="preserve"> Порядка проведения публичных консультаций).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19. Разработчику </w:t>
      </w:r>
      <w:r w:rsidRPr="00A30D0A">
        <w:rPr>
          <w:rFonts w:ascii="Times New Roman" w:hAnsi="Times New Roman" w:cs="Times New Roman"/>
          <w:sz w:val="28"/>
          <w:szCs w:val="28"/>
        </w:rPr>
        <w:t>(профильному органу)</w:t>
      </w:r>
      <w:r w:rsidRPr="00861F1E">
        <w:rPr>
          <w:rFonts w:ascii="Times New Roman" w:hAnsi="Times New Roman" w:cs="Times New Roman"/>
          <w:sz w:val="28"/>
          <w:szCs w:val="28"/>
        </w:rPr>
        <w:t xml:space="preserve"> рекомендуется предоставить возможность направления предложений участниками публичных консультаций в отношении уведомления посредством официального сайта для публичных консультаций, а также в электронном виде или на бумажном носителе, в том числе в форме:</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писем;</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 протоколов заседаний общественно-консультативных органов и совещаний;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3) анкет и опросных форм.</w:t>
      </w:r>
    </w:p>
    <w:p w:rsidR="000E00BD" w:rsidRPr="00861F1E" w:rsidRDefault="000E00BD" w:rsidP="000E00BD">
      <w:pPr>
        <w:pStyle w:val="ConsPlusNormal"/>
        <w:ind w:firstLine="540"/>
        <w:jc w:val="both"/>
        <w:rPr>
          <w:rFonts w:ascii="Times New Roman" w:hAnsi="Times New Roman" w:cs="Times New Roman"/>
          <w:sz w:val="28"/>
          <w:szCs w:val="28"/>
        </w:rPr>
      </w:pPr>
      <w:bookmarkStart w:id="69" w:name="P1264"/>
      <w:bookmarkEnd w:id="69"/>
      <w:r w:rsidRPr="00861F1E">
        <w:rPr>
          <w:rFonts w:ascii="Times New Roman" w:hAnsi="Times New Roman" w:cs="Times New Roman"/>
          <w:sz w:val="28"/>
          <w:szCs w:val="28"/>
        </w:rPr>
        <w:t>20. Участникам публичных консультаций рекомендуется направлять свои предложения с использованием программных средств официального сайта для публичных консультаций.</w:t>
      </w:r>
    </w:p>
    <w:p w:rsidR="000E00BD" w:rsidRPr="00861F1E" w:rsidRDefault="000E00BD" w:rsidP="000E00BD">
      <w:pPr>
        <w:pStyle w:val="ConsPlusNormal"/>
        <w:ind w:firstLine="540"/>
        <w:jc w:val="both"/>
        <w:rPr>
          <w:rFonts w:ascii="Times New Roman" w:hAnsi="Times New Roman" w:cs="Times New Roman"/>
          <w:sz w:val="28"/>
          <w:szCs w:val="28"/>
        </w:rPr>
      </w:pPr>
      <w:r w:rsidRPr="00A30D0A">
        <w:rPr>
          <w:rFonts w:ascii="Times New Roman" w:hAnsi="Times New Roman" w:cs="Times New Roman"/>
          <w:sz w:val="28"/>
          <w:szCs w:val="28"/>
        </w:rPr>
        <w:t>Направляемые предложения рекомендуется подписывать руководителем организации, его заместителем или специально уполномоченным представителем организации.</w:t>
      </w:r>
      <w:r w:rsidRPr="00861F1E">
        <w:rPr>
          <w:rFonts w:ascii="Times New Roman" w:hAnsi="Times New Roman" w:cs="Times New Roman"/>
          <w:sz w:val="28"/>
          <w:szCs w:val="28"/>
        </w:rPr>
        <w:t xml:space="preserve"> </w:t>
      </w:r>
      <w:r w:rsidRPr="00A30D0A">
        <w:rPr>
          <w:rFonts w:ascii="Times New Roman" w:hAnsi="Times New Roman" w:cs="Times New Roman"/>
          <w:sz w:val="28"/>
          <w:szCs w:val="28"/>
        </w:rPr>
        <w:t>В противном случае предложения могут расцениваться как личная позиция автора предложений.</w:t>
      </w:r>
    </w:p>
    <w:p w:rsidR="000E00BD" w:rsidRPr="00861F1E" w:rsidRDefault="000E00BD" w:rsidP="000E00BD">
      <w:pPr>
        <w:pStyle w:val="ConsPlusNormal"/>
        <w:ind w:firstLine="540"/>
        <w:jc w:val="both"/>
        <w:rPr>
          <w:rFonts w:ascii="Times New Roman" w:hAnsi="Times New Roman" w:cs="Times New Roman"/>
          <w:sz w:val="28"/>
          <w:szCs w:val="28"/>
        </w:rPr>
      </w:pPr>
      <w:bookmarkStart w:id="70" w:name="P1265"/>
      <w:bookmarkEnd w:id="70"/>
      <w:r w:rsidRPr="00861F1E">
        <w:rPr>
          <w:rFonts w:ascii="Times New Roman" w:hAnsi="Times New Roman" w:cs="Times New Roman"/>
          <w:sz w:val="28"/>
          <w:szCs w:val="28"/>
        </w:rPr>
        <w:t>21. В случае поступления в рамках публичных консультаций в отношении уведомления значительного количества предложений от заинтересованных лиц разработчик (</w:t>
      </w:r>
      <w:r w:rsidRPr="00A30D0A">
        <w:rPr>
          <w:rFonts w:ascii="Times New Roman" w:hAnsi="Times New Roman" w:cs="Times New Roman"/>
          <w:sz w:val="28"/>
          <w:szCs w:val="28"/>
        </w:rPr>
        <w:t>профильный орган)</w:t>
      </w:r>
      <w:r w:rsidRPr="00861F1E">
        <w:rPr>
          <w:rFonts w:ascii="Times New Roman" w:hAnsi="Times New Roman" w:cs="Times New Roman"/>
          <w:sz w:val="28"/>
          <w:szCs w:val="28"/>
        </w:rPr>
        <w:t xml:space="preserve"> может принять решение о продлении срока проведения публичных консультаций в отношении уведомления. О принятии решения о продлении срока рекомендуется оповещать заинтересованных лиц, </w:t>
      </w:r>
      <w:r w:rsidRPr="00861F1E">
        <w:rPr>
          <w:rFonts w:ascii="Times New Roman" w:hAnsi="Times New Roman" w:cs="Times New Roman"/>
          <w:sz w:val="28"/>
          <w:szCs w:val="28"/>
        </w:rPr>
        <w:lastRenderedPageBreak/>
        <w:t>которым ранее направлялись извещения о проведении публичных консультаций о подготовке проекта акта, в том числе с использованием программных средств официального сайта для публичных консультаций.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22. Разработчику </w:t>
      </w:r>
      <w:r w:rsidRPr="00A30D0A">
        <w:rPr>
          <w:rFonts w:ascii="Times New Roman" w:hAnsi="Times New Roman" w:cs="Times New Roman"/>
          <w:sz w:val="28"/>
          <w:szCs w:val="28"/>
        </w:rPr>
        <w:t>(профильному органу)</w:t>
      </w:r>
      <w:r w:rsidRPr="00861F1E">
        <w:rPr>
          <w:rFonts w:ascii="Times New Roman" w:hAnsi="Times New Roman" w:cs="Times New Roman"/>
          <w:sz w:val="28"/>
          <w:szCs w:val="28"/>
        </w:rPr>
        <w:t xml:space="preserve"> рекомендуется рассматривать все поступившие в установленный срок предложения по результатам их проведения в различных формах, поданные в установленный срок, а также позволяющие установить, от кого они поступили, и относящиеся к предмету предлагаемого регулирования независимо от способа подачи участниками публичных консультаций своих предложений.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23. С целью анализа и обработки поступивших предложений разработчику </w:t>
      </w:r>
      <w:r w:rsidRPr="00A30D0A">
        <w:rPr>
          <w:rFonts w:ascii="Times New Roman" w:hAnsi="Times New Roman" w:cs="Times New Roman"/>
          <w:sz w:val="28"/>
          <w:szCs w:val="28"/>
        </w:rPr>
        <w:t>(профильному органу)</w:t>
      </w:r>
      <w:r w:rsidRPr="00861F1E">
        <w:rPr>
          <w:rFonts w:ascii="Times New Roman" w:hAnsi="Times New Roman" w:cs="Times New Roman"/>
          <w:sz w:val="28"/>
          <w:szCs w:val="28"/>
        </w:rPr>
        <w:t xml:space="preserve"> рекомендуется систематизировать (структурировать) полученную информацию, рассмотреть возможность учета, результаты оформить в виде сводки предложений. При этом привести подробное обоснование в случае частичного учета либо отклонения предложений. Типовая форма </w:t>
      </w:r>
      <w:hyperlink w:anchor="P1113" w:history="1">
        <w:r w:rsidRPr="00A30D0A">
          <w:rPr>
            <w:rFonts w:ascii="Times New Roman" w:hAnsi="Times New Roman" w:cs="Times New Roman"/>
            <w:sz w:val="28"/>
            <w:szCs w:val="28"/>
          </w:rPr>
          <w:t>сводки</w:t>
        </w:r>
      </w:hyperlink>
      <w:r w:rsidRPr="00861F1E">
        <w:rPr>
          <w:rFonts w:ascii="Times New Roman" w:hAnsi="Times New Roman" w:cs="Times New Roman"/>
          <w:sz w:val="28"/>
          <w:szCs w:val="28"/>
        </w:rPr>
        <w:t xml:space="preserve"> предложений предусмотрена Методическими </w:t>
      </w:r>
      <w:hyperlink w:anchor="P930" w:history="1">
        <w:r w:rsidRPr="00A30D0A">
          <w:rPr>
            <w:rFonts w:ascii="Times New Roman" w:hAnsi="Times New Roman" w:cs="Times New Roman"/>
            <w:sz w:val="28"/>
            <w:szCs w:val="28"/>
          </w:rPr>
          <w:t>рекомендациями</w:t>
        </w:r>
      </w:hyperlink>
      <w:r w:rsidRPr="00861F1E">
        <w:rPr>
          <w:rFonts w:ascii="Times New Roman" w:hAnsi="Times New Roman" w:cs="Times New Roman"/>
          <w:sz w:val="28"/>
          <w:szCs w:val="28"/>
        </w:rPr>
        <w:t xml:space="preserve"> по составлению уведомления о проведении публичных консультаций и заключения об оценке регулирующего воздействия.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24. По итогам проведения публичных консультаций разработчиком принимается решение:</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о подготовке проекта акта;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 об отказе в разработке проекта акта.</w:t>
      </w:r>
    </w:p>
    <w:p w:rsidR="000E00BD" w:rsidRPr="00A30D0A"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25. В целях информирования участников публичных консультаций сводка предложений </w:t>
      </w:r>
      <w:r w:rsidRPr="00A30D0A">
        <w:rPr>
          <w:rFonts w:ascii="Times New Roman" w:hAnsi="Times New Roman" w:cs="Times New Roman"/>
          <w:sz w:val="28"/>
          <w:szCs w:val="28"/>
        </w:rPr>
        <w:t>с указанием принятого решения</w:t>
      </w:r>
      <w:r w:rsidRPr="00861F1E">
        <w:rPr>
          <w:rFonts w:ascii="Times New Roman" w:hAnsi="Times New Roman" w:cs="Times New Roman"/>
          <w:sz w:val="28"/>
          <w:szCs w:val="28"/>
        </w:rPr>
        <w:t xml:space="preserve"> размещается на официальном сайте для публичных консультаций в срок не более 15 рабочих дней со дня завершения публичных консультаций.</w:t>
      </w:r>
    </w:p>
    <w:p w:rsidR="000E00BD" w:rsidRPr="00861F1E" w:rsidRDefault="000E00BD" w:rsidP="000E00BD">
      <w:pPr>
        <w:pStyle w:val="ConsPlusNormal"/>
        <w:ind w:firstLine="540"/>
        <w:jc w:val="both"/>
        <w:rPr>
          <w:rFonts w:ascii="Times New Roman" w:hAnsi="Times New Roman" w:cs="Times New Roman"/>
          <w:sz w:val="28"/>
          <w:szCs w:val="28"/>
        </w:rPr>
      </w:pPr>
      <w:r w:rsidRPr="00A30D0A">
        <w:rPr>
          <w:rFonts w:ascii="Times New Roman" w:hAnsi="Times New Roman" w:cs="Times New Roman"/>
          <w:sz w:val="28"/>
          <w:szCs w:val="28"/>
        </w:rPr>
        <w:t>26. В случае принятия решения об отказе в разработке проекта акта Правительства Свердловской области или исполнительного органа соответствующая информация размещается на официальном сайте в порядке и сроки, предусмотренные пунктом 35 Порядка проведения публичных консультаций.</w:t>
      </w:r>
    </w:p>
    <w:p w:rsidR="000E00BD" w:rsidRPr="00861F1E" w:rsidRDefault="000E00BD" w:rsidP="000E00BD">
      <w:pPr>
        <w:pStyle w:val="ConsPlusNormal"/>
        <w:rPr>
          <w:rFonts w:ascii="Times New Roman" w:hAnsi="Times New Roman" w:cs="Times New Roman"/>
          <w:b/>
          <w:sz w:val="28"/>
          <w:szCs w:val="28"/>
        </w:rPr>
      </w:pPr>
    </w:p>
    <w:p w:rsidR="000E00BD" w:rsidRPr="00861F1E" w:rsidRDefault="000E00BD" w:rsidP="00A30D0A">
      <w:pPr>
        <w:pStyle w:val="ConsPlusNormal"/>
        <w:jc w:val="center"/>
        <w:outlineLvl w:val="1"/>
        <w:rPr>
          <w:rFonts w:ascii="Times New Roman" w:hAnsi="Times New Roman" w:cs="Times New Roman"/>
          <w:sz w:val="28"/>
          <w:szCs w:val="28"/>
        </w:rPr>
      </w:pPr>
      <w:r w:rsidRPr="002A0429">
        <w:rPr>
          <w:rFonts w:ascii="Times New Roman" w:hAnsi="Times New Roman" w:cs="Times New Roman"/>
          <w:b/>
          <w:sz w:val="28"/>
          <w:szCs w:val="28"/>
        </w:rPr>
        <w:t xml:space="preserve">Глава 3. </w:t>
      </w:r>
      <w:r w:rsidR="002A0429" w:rsidRPr="002A0429">
        <w:rPr>
          <w:rFonts w:ascii="Times New Roman" w:hAnsi="Times New Roman" w:cs="Times New Roman"/>
          <w:b/>
          <w:sz w:val="28"/>
          <w:szCs w:val="28"/>
        </w:rPr>
        <w:t>Рекомендации по проведению публичных консультаций по проекту акта (нормативного правового акта)</w:t>
      </w:r>
    </w:p>
    <w:p w:rsidR="000E00BD" w:rsidRPr="00861F1E" w:rsidRDefault="000E00BD" w:rsidP="000E00BD">
      <w:pPr>
        <w:pStyle w:val="ConsPlusNormal"/>
        <w:rPr>
          <w:rFonts w:ascii="Times New Roman" w:hAnsi="Times New Roman" w:cs="Times New Roman"/>
          <w:sz w:val="28"/>
          <w:szCs w:val="28"/>
        </w:rPr>
      </w:pP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27. Публичные консультации по проекту акта содержат следующие этапы:</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формирование перечня заинтересованных лиц, затрагиваемых предлагаемым регулированием;</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 составление перечня вопросов, которые целесообразно обсудить в рамках публичных консультаций;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3) подготовка и размещение уведомления о подготовке проекта акта на официальном сайте для публичных консультаций;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4) рассылка извещений о проведении публичных консультаций по вопросу о подготовке проекта акта;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lastRenderedPageBreak/>
        <w:t>5) анализ поступивших предложений, принятие решения по итогам публичных консультаций (обсуждений), составление сводки предложений, размещение на официальном сайте.</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28. При проведении публичных консультаций разработчику (профильному органу) рекомендуется руководствоваться </w:t>
      </w:r>
      <w:hyperlink w:anchor="P1250" w:history="1">
        <w:r w:rsidRPr="00A30D0A">
          <w:rPr>
            <w:rFonts w:ascii="Times New Roman" w:hAnsi="Times New Roman" w:cs="Times New Roman"/>
            <w:sz w:val="28"/>
            <w:szCs w:val="28"/>
          </w:rPr>
          <w:t>пунктами 11</w:t>
        </w:r>
      </w:hyperlink>
      <w:r w:rsidRPr="00861F1E">
        <w:rPr>
          <w:rFonts w:ascii="Times New Roman" w:hAnsi="Times New Roman" w:cs="Times New Roman"/>
          <w:sz w:val="28"/>
          <w:szCs w:val="28"/>
        </w:rPr>
        <w:t xml:space="preserve">, </w:t>
      </w:r>
      <w:hyperlink w:anchor="P1251" w:history="1">
        <w:r w:rsidRPr="00A30D0A">
          <w:rPr>
            <w:rFonts w:ascii="Times New Roman" w:hAnsi="Times New Roman" w:cs="Times New Roman"/>
            <w:sz w:val="28"/>
            <w:szCs w:val="28"/>
          </w:rPr>
          <w:t>12</w:t>
        </w:r>
      </w:hyperlink>
      <w:r w:rsidRPr="00861F1E">
        <w:rPr>
          <w:rFonts w:ascii="Times New Roman" w:hAnsi="Times New Roman" w:cs="Times New Roman"/>
          <w:sz w:val="28"/>
          <w:szCs w:val="28"/>
        </w:rPr>
        <w:t xml:space="preserve">, </w:t>
      </w:r>
      <w:hyperlink w:anchor="P1255" w:history="1">
        <w:r w:rsidRPr="00A30D0A">
          <w:rPr>
            <w:rFonts w:ascii="Times New Roman" w:hAnsi="Times New Roman" w:cs="Times New Roman"/>
            <w:sz w:val="28"/>
            <w:szCs w:val="28"/>
          </w:rPr>
          <w:t>15</w:t>
        </w:r>
      </w:hyperlink>
      <w:r w:rsidRPr="00861F1E">
        <w:rPr>
          <w:rFonts w:ascii="Times New Roman" w:hAnsi="Times New Roman" w:cs="Times New Roman"/>
          <w:sz w:val="28"/>
          <w:szCs w:val="28"/>
        </w:rPr>
        <w:t xml:space="preserve"> - </w:t>
      </w:r>
      <w:r w:rsidRPr="00A30D0A">
        <w:rPr>
          <w:rFonts w:ascii="Times New Roman" w:hAnsi="Times New Roman" w:cs="Times New Roman"/>
          <w:sz w:val="28"/>
          <w:szCs w:val="28"/>
        </w:rPr>
        <w:t>17</w:t>
      </w:r>
      <w:r w:rsidRPr="00861F1E">
        <w:rPr>
          <w:rFonts w:ascii="Times New Roman" w:hAnsi="Times New Roman" w:cs="Times New Roman"/>
          <w:sz w:val="28"/>
          <w:szCs w:val="28"/>
        </w:rPr>
        <w:t xml:space="preserve">, </w:t>
      </w:r>
      <w:hyperlink w:anchor="P1264" w:history="1">
        <w:r w:rsidRPr="00A30D0A">
          <w:rPr>
            <w:rFonts w:ascii="Times New Roman" w:hAnsi="Times New Roman" w:cs="Times New Roman"/>
            <w:sz w:val="28"/>
            <w:szCs w:val="28"/>
          </w:rPr>
          <w:t>20</w:t>
        </w:r>
      </w:hyperlink>
      <w:r w:rsidRPr="00861F1E">
        <w:rPr>
          <w:rFonts w:ascii="Times New Roman" w:hAnsi="Times New Roman" w:cs="Times New Roman"/>
          <w:sz w:val="28"/>
          <w:szCs w:val="28"/>
        </w:rPr>
        <w:t xml:space="preserve">, </w:t>
      </w:r>
      <w:hyperlink w:anchor="P1265" w:history="1">
        <w:r w:rsidRPr="00A30D0A">
          <w:rPr>
            <w:rFonts w:ascii="Times New Roman" w:hAnsi="Times New Roman" w:cs="Times New Roman"/>
            <w:sz w:val="28"/>
            <w:szCs w:val="28"/>
          </w:rPr>
          <w:t>21 главы II</w:t>
        </w:r>
      </w:hyperlink>
      <w:r w:rsidRPr="00861F1E">
        <w:rPr>
          <w:rFonts w:ascii="Times New Roman" w:hAnsi="Times New Roman" w:cs="Times New Roman"/>
          <w:sz w:val="28"/>
          <w:szCs w:val="28"/>
        </w:rPr>
        <w:t xml:space="preserve"> настоящих Методических рекомендаций.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29. Уведомление о проведении публичных консультаций по проекту акта должно соде</w:t>
      </w:r>
      <w:r w:rsidR="00A30D0A">
        <w:rPr>
          <w:rFonts w:ascii="Times New Roman" w:hAnsi="Times New Roman" w:cs="Times New Roman"/>
          <w:sz w:val="28"/>
          <w:szCs w:val="28"/>
        </w:rPr>
        <w:t xml:space="preserve">ржать сведения, предусмотренные </w:t>
      </w:r>
      <w:r w:rsidRPr="00A30D0A">
        <w:rPr>
          <w:rFonts w:ascii="Times New Roman" w:hAnsi="Times New Roman" w:cs="Times New Roman"/>
          <w:sz w:val="28"/>
          <w:szCs w:val="28"/>
        </w:rPr>
        <w:t>пунктом 7</w:t>
      </w:r>
      <w:r w:rsidRPr="00861F1E">
        <w:rPr>
          <w:rFonts w:ascii="Times New Roman" w:hAnsi="Times New Roman" w:cs="Times New Roman"/>
          <w:sz w:val="28"/>
          <w:szCs w:val="28"/>
        </w:rPr>
        <w:t xml:space="preserve"> Порядка пр</w:t>
      </w:r>
      <w:r w:rsidR="00A30D0A">
        <w:rPr>
          <w:rFonts w:ascii="Times New Roman" w:hAnsi="Times New Roman" w:cs="Times New Roman"/>
          <w:sz w:val="28"/>
          <w:szCs w:val="28"/>
        </w:rPr>
        <w:t>оведения публичных консультаций</w:t>
      </w:r>
      <w:r w:rsidRPr="00861F1E">
        <w:rPr>
          <w:rFonts w:ascii="Times New Roman" w:hAnsi="Times New Roman" w:cs="Times New Roman"/>
          <w:sz w:val="28"/>
          <w:szCs w:val="28"/>
        </w:rPr>
        <w:t>.</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30. </w:t>
      </w:r>
      <w:hyperlink w:anchor="P1150" w:history="1">
        <w:r w:rsidRPr="00A30D0A">
          <w:rPr>
            <w:rFonts w:ascii="Times New Roman" w:hAnsi="Times New Roman" w:cs="Times New Roman"/>
            <w:sz w:val="28"/>
            <w:szCs w:val="28"/>
          </w:rPr>
          <w:t>Перечень</w:t>
        </w:r>
      </w:hyperlink>
      <w:r w:rsidRPr="00A30D0A">
        <w:rPr>
          <w:rFonts w:ascii="Times New Roman" w:hAnsi="Times New Roman" w:cs="Times New Roman"/>
          <w:sz w:val="28"/>
          <w:szCs w:val="28"/>
        </w:rPr>
        <w:t xml:space="preserve"> вопросов в обязательном порядке включает вопросы в соответствии с приложением № 2 к Методическим рекомендациям по составлению уведомления о проведении публичных консультаций и заключения о проведении оценки регулирующего воздействия, утвержденным настоящим Приказом. Разработчик (профильный орган) вправе включить в перечень дополнительные вопросы, позволяющие получить необходимую для него информацию.</w:t>
      </w:r>
    </w:p>
    <w:p w:rsidR="00A30D0A"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При составлении перечня вопросов, рекомендуется включать вопросы исходя из специфики предлагаемого регулирования</w:t>
      </w:r>
      <w:r w:rsidR="00A30D0A">
        <w:rPr>
          <w:rFonts w:ascii="Times New Roman" w:hAnsi="Times New Roman" w:cs="Times New Roman"/>
          <w:sz w:val="28"/>
          <w:szCs w:val="28"/>
        </w:rPr>
        <w:t>.</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31. Срок публичных консультаций по проекту акта должен соответствовать степени регулирующего воздействия проекта акта согласно </w:t>
      </w:r>
      <w:hyperlink r:id="rId93" w:history="1">
        <w:r w:rsidRPr="00A30D0A">
          <w:rPr>
            <w:rFonts w:ascii="Times New Roman" w:hAnsi="Times New Roman" w:cs="Times New Roman"/>
            <w:sz w:val="28"/>
            <w:szCs w:val="28"/>
          </w:rPr>
          <w:t>пунктам 2</w:t>
        </w:r>
      </w:hyperlink>
      <w:r w:rsidRPr="00861F1E">
        <w:rPr>
          <w:rFonts w:ascii="Times New Roman" w:hAnsi="Times New Roman" w:cs="Times New Roman"/>
          <w:sz w:val="28"/>
          <w:szCs w:val="28"/>
        </w:rPr>
        <w:t xml:space="preserve"> и </w:t>
      </w:r>
      <w:r w:rsidRPr="00A30D0A">
        <w:rPr>
          <w:rFonts w:ascii="Times New Roman" w:hAnsi="Times New Roman" w:cs="Times New Roman"/>
          <w:sz w:val="28"/>
          <w:szCs w:val="28"/>
        </w:rPr>
        <w:t>12</w:t>
      </w:r>
      <w:r w:rsidRPr="00861F1E">
        <w:rPr>
          <w:rFonts w:ascii="Times New Roman" w:hAnsi="Times New Roman" w:cs="Times New Roman"/>
          <w:sz w:val="28"/>
          <w:szCs w:val="28"/>
        </w:rPr>
        <w:t xml:space="preserve"> Порядка проведения публичных консультаций.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32. В целях проведения публичных консультаций по проекту акта разработчик (профильный орган), </w:t>
      </w:r>
      <w:r w:rsidRPr="00A30D0A">
        <w:rPr>
          <w:rFonts w:ascii="Times New Roman" w:hAnsi="Times New Roman" w:cs="Times New Roman"/>
          <w:sz w:val="28"/>
          <w:szCs w:val="28"/>
        </w:rPr>
        <w:t>согласно Инструкции для разработчиков проектов НПА по работе с интернет порталом для публичного обсуждения проектов и действующих нормативных актов Свердловской области regulatio</w:t>
      </w:r>
      <w:r w:rsidR="00A30D0A" w:rsidRPr="00A30D0A">
        <w:rPr>
          <w:rFonts w:ascii="Times New Roman" w:hAnsi="Times New Roman" w:cs="Times New Roman"/>
          <w:sz w:val="28"/>
          <w:szCs w:val="28"/>
        </w:rPr>
        <w:t>n</w:t>
      </w:r>
      <w:r w:rsidRPr="00A30D0A">
        <w:rPr>
          <w:rFonts w:ascii="Times New Roman" w:hAnsi="Times New Roman" w:cs="Times New Roman"/>
          <w:sz w:val="28"/>
          <w:szCs w:val="28"/>
        </w:rPr>
        <w:t>.midural.ru (далее – инструкции для разработчиков),</w:t>
      </w:r>
      <w:r w:rsidRPr="00861F1E">
        <w:rPr>
          <w:rFonts w:ascii="Times New Roman" w:hAnsi="Times New Roman" w:cs="Times New Roman"/>
          <w:sz w:val="28"/>
          <w:szCs w:val="28"/>
        </w:rPr>
        <w:t xml:space="preserve"> размещает на официальном сайте:</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проект акта;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 пояснительную записку к нему (при наличии);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3) уведомление о проведении публичных консультаций;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4) действующий нормативный правовой акт (в случае внесения изменений в уже существующий правовой акт);</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5) таблицу поправок либо проект новой редакции с выделением планируемых изменений (в случае внесения изменений в уже существующий правовой акт).</w:t>
      </w:r>
    </w:p>
    <w:p w:rsidR="000E00BD" w:rsidRPr="00861F1E" w:rsidRDefault="000E00BD" w:rsidP="000E00BD">
      <w:pPr>
        <w:pStyle w:val="ConsPlusNormal"/>
        <w:ind w:firstLine="540"/>
        <w:jc w:val="both"/>
        <w:rPr>
          <w:rFonts w:ascii="Times New Roman" w:hAnsi="Times New Roman" w:cs="Times New Roman"/>
          <w:sz w:val="28"/>
          <w:szCs w:val="28"/>
        </w:rPr>
      </w:pPr>
      <w:r w:rsidRPr="00A30D0A">
        <w:rPr>
          <w:rFonts w:ascii="Times New Roman" w:hAnsi="Times New Roman" w:cs="Times New Roman"/>
          <w:sz w:val="28"/>
          <w:szCs w:val="28"/>
        </w:rPr>
        <w:t>При этом сведения, указанные в подпунктах 4 и 5 формируются в единый документ и размещаются на официальном сайте в поле «приложение»</w:t>
      </w:r>
      <w:r w:rsidRPr="00861F1E">
        <w:rPr>
          <w:rFonts w:ascii="Times New Roman" w:hAnsi="Times New Roman" w:cs="Times New Roman"/>
          <w:sz w:val="28"/>
          <w:szCs w:val="28"/>
        </w:rPr>
        <w:t>.</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33. При подведении итогов публичных консультаций по проекту акта разработчику (профильному органу) рекомендуется рассматривать все поступившие в установленный срок предложения, относящиеся к предмету предлагаемого регулирования независимо от способа подачи участниками публичных консультаций своих предложений, а также позволяющие установить, от кого они поступили. </w:t>
      </w:r>
      <w:r w:rsidRPr="00A30D0A">
        <w:rPr>
          <w:rFonts w:ascii="Times New Roman" w:hAnsi="Times New Roman" w:cs="Times New Roman"/>
          <w:sz w:val="28"/>
          <w:szCs w:val="28"/>
        </w:rPr>
        <w:t>К итогам публичных консультаций также следует относить результаты рассмотрения проекта акта координационными органами, в том числе общественными советами, созданными при исполнительных органах государственной власти Свердловской области.</w:t>
      </w:r>
    </w:p>
    <w:p w:rsidR="000E00BD" w:rsidRPr="00861F1E" w:rsidRDefault="000E00BD" w:rsidP="000E00BD">
      <w:pPr>
        <w:pStyle w:val="ConsPlusNormal"/>
        <w:ind w:firstLine="540"/>
        <w:jc w:val="both"/>
        <w:rPr>
          <w:rFonts w:ascii="Times New Roman" w:hAnsi="Times New Roman" w:cs="Times New Roman"/>
          <w:sz w:val="28"/>
          <w:szCs w:val="28"/>
        </w:rPr>
      </w:pPr>
      <w:r w:rsidRPr="00A30D0A">
        <w:rPr>
          <w:rFonts w:ascii="Times New Roman" w:hAnsi="Times New Roman" w:cs="Times New Roman"/>
          <w:sz w:val="28"/>
          <w:szCs w:val="28"/>
        </w:rPr>
        <w:lastRenderedPageBreak/>
        <w:t>Рекомендуется включать в сводку предложений заключения и предложения Уполномоченного по правам предпринимателей в Свердловской области, поступившие в рамках публичных консультаций, а также в период после завершения публичных консультаций до дня формирования сводки предложений на официальном сайте.</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Предложения</w:t>
      </w:r>
      <w:r w:rsidRPr="00A30D0A">
        <w:rPr>
          <w:rFonts w:ascii="Times New Roman" w:hAnsi="Times New Roman" w:cs="Times New Roman"/>
          <w:sz w:val="28"/>
          <w:szCs w:val="28"/>
        </w:rPr>
        <w:t>,</w:t>
      </w:r>
      <w:r w:rsidRPr="00861F1E">
        <w:rPr>
          <w:rFonts w:ascii="Times New Roman" w:hAnsi="Times New Roman" w:cs="Times New Roman"/>
          <w:sz w:val="28"/>
          <w:szCs w:val="28"/>
        </w:rPr>
        <w:t xml:space="preserve"> </w:t>
      </w:r>
      <w:r w:rsidRPr="00A30D0A">
        <w:rPr>
          <w:rFonts w:ascii="Times New Roman" w:hAnsi="Times New Roman" w:cs="Times New Roman"/>
          <w:sz w:val="28"/>
          <w:szCs w:val="28"/>
        </w:rPr>
        <w:t>направленные</w:t>
      </w:r>
      <w:r w:rsidRPr="00861F1E">
        <w:rPr>
          <w:rFonts w:ascii="Times New Roman" w:hAnsi="Times New Roman" w:cs="Times New Roman"/>
          <w:sz w:val="28"/>
          <w:szCs w:val="28"/>
        </w:rPr>
        <w:t xml:space="preserve"> </w:t>
      </w:r>
      <w:r w:rsidRPr="00A30D0A">
        <w:rPr>
          <w:rFonts w:ascii="Times New Roman" w:hAnsi="Times New Roman" w:cs="Times New Roman"/>
          <w:sz w:val="28"/>
          <w:szCs w:val="28"/>
        </w:rPr>
        <w:t>участниками публичных консультаций</w:t>
      </w:r>
      <w:r w:rsidRPr="00861F1E">
        <w:rPr>
          <w:rFonts w:ascii="Times New Roman" w:hAnsi="Times New Roman" w:cs="Times New Roman"/>
          <w:sz w:val="28"/>
          <w:szCs w:val="28"/>
        </w:rPr>
        <w:t xml:space="preserve"> </w:t>
      </w:r>
      <w:r w:rsidRPr="00A30D0A">
        <w:rPr>
          <w:rFonts w:ascii="Times New Roman" w:hAnsi="Times New Roman" w:cs="Times New Roman"/>
          <w:sz w:val="28"/>
          <w:szCs w:val="28"/>
        </w:rPr>
        <w:t>по средствам официального сайта</w:t>
      </w:r>
      <w:r w:rsidRPr="00861F1E">
        <w:rPr>
          <w:rFonts w:ascii="Times New Roman" w:hAnsi="Times New Roman" w:cs="Times New Roman"/>
          <w:sz w:val="28"/>
          <w:szCs w:val="28"/>
        </w:rPr>
        <w:t xml:space="preserve">, оформляются в виде сводки установленной формы </w:t>
      </w:r>
      <w:r w:rsidRPr="00A30D0A">
        <w:rPr>
          <w:rFonts w:ascii="Times New Roman" w:hAnsi="Times New Roman" w:cs="Times New Roman"/>
          <w:sz w:val="28"/>
          <w:szCs w:val="28"/>
        </w:rPr>
        <w:t xml:space="preserve">автоматически, согласно инструкции для разработчиков. В случае поступления замечаний и предложений к проекту акта иными способами, разработчику необходимо дополнить автоматически сформированную на официальном сайте сводку предложений необходимыми сведениями. После чего автоматически сформированная сводка предложений заменяется на сводку предложений, дополненную с </w:t>
      </w:r>
      <w:r w:rsidR="00A30D0A" w:rsidRPr="00A30D0A">
        <w:rPr>
          <w:rFonts w:ascii="Times New Roman" w:hAnsi="Times New Roman" w:cs="Times New Roman"/>
          <w:sz w:val="28"/>
          <w:szCs w:val="28"/>
        </w:rPr>
        <w:t>учётом</w:t>
      </w:r>
      <w:r w:rsidRPr="00A30D0A">
        <w:rPr>
          <w:rFonts w:ascii="Times New Roman" w:hAnsi="Times New Roman" w:cs="Times New Roman"/>
          <w:sz w:val="28"/>
          <w:szCs w:val="28"/>
        </w:rPr>
        <w:t xml:space="preserve"> всех замечаний и предложений. </w:t>
      </w:r>
    </w:p>
    <w:p w:rsidR="000E00BD" w:rsidRPr="00861F1E" w:rsidRDefault="000E00BD" w:rsidP="000E00BD">
      <w:pPr>
        <w:pStyle w:val="ConsPlusNormal"/>
        <w:ind w:firstLine="540"/>
        <w:jc w:val="both"/>
        <w:rPr>
          <w:rFonts w:ascii="Times New Roman" w:hAnsi="Times New Roman" w:cs="Times New Roman"/>
          <w:sz w:val="28"/>
          <w:szCs w:val="28"/>
        </w:rPr>
      </w:pPr>
      <w:r w:rsidRPr="00A30D0A">
        <w:rPr>
          <w:rFonts w:ascii="Times New Roman" w:hAnsi="Times New Roman" w:cs="Times New Roman"/>
          <w:sz w:val="28"/>
          <w:szCs w:val="28"/>
        </w:rPr>
        <w:t xml:space="preserve">В случае направления участниками публичных консультаций своих замечаний и предложений без аргументированного обоснования своей позиции, профильный орган оставляет за собой право не учитывать данные предложения с обоснованием причины их </w:t>
      </w:r>
      <w:proofErr w:type="spellStart"/>
      <w:r w:rsidRPr="00A30D0A">
        <w:rPr>
          <w:rFonts w:ascii="Times New Roman" w:hAnsi="Times New Roman" w:cs="Times New Roman"/>
          <w:sz w:val="28"/>
          <w:szCs w:val="28"/>
        </w:rPr>
        <w:t>неучёта</w:t>
      </w:r>
      <w:proofErr w:type="spellEnd"/>
      <w:r w:rsidRPr="00A30D0A">
        <w:rPr>
          <w:rFonts w:ascii="Times New Roman" w:hAnsi="Times New Roman" w:cs="Times New Roman"/>
          <w:sz w:val="28"/>
          <w:szCs w:val="28"/>
        </w:rPr>
        <w:t>, отражённой в сводке предложений.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34. По итогам проведения публичных консультаций разработчиком принимается решение:</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об отказе от разработки проекта акта и альтернативных мерах достижения цели предлагаемого регулирования (при возможности);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 о принятии проекта акта в предложенной редакции;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3) о корректировке проекта акта с учетом поступивших предложений/замечаний.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35. В случае если участник публичных консультаций по проекту акта обнаружил отсутствие своих предложений в сводке предложений и (или) в указанной сводке предложений отсутствует обоснование частичного учета либо отклонения предложений, ему рекомендуется обратиться в адрес разработчика (профильного органа) с мотивированным запросом о разъяснении сложившейся ситуации.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36. В случае принятия разработчиком (профильным органом) решения о проведении повторных публичных консультаций по проекту акта такие публичные консультации рекомендуется проводить в соответствии с </w:t>
      </w:r>
      <w:hyperlink w:anchor="P1255" w:history="1">
        <w:r w:rsidRPr="00A30D0A">
          <w:rPr>
            <w:rFonts w:ascii="Times New Roman" w:hAnsi="Times New Roman" w:cs="Times New Roman"/>
            <w:sz w:val="28"/>
            <w:szCs w:val="28"/>
          </w:rPr>
          <w:t>пунктами 15</w:t>
        </w:r>
      </w:hyperlink>
      <w:r w:rsidR="00A30D0A" w:rsidRPr="00A30D0A">
        <w:rPr>
          <w:rFonts w:ascii="Times New Roman" w:hAnsi="Times New Roman" w:cs="Times New Roman"/>
          <w:sz w:val="28"/>
          <w:szCs w:val="28"/>
        </w:rPr>
        <w:t> </w:t>
      </w:r>
      <w:r w:rsidRPr="00861F1E">
        <w:rPr>
          <w:rFonts w:ascii="Times New Roman" w:hAnsi="Times New Roman" w:cs="Times New Roman"/>
          <w:sz w:val="28"/>
          <w:szCs w:val="28"/>
        </w:rPr>
        <w:t xml:space="preserve">- </w:t>
      </w:r>
      <w:hyperlink w:anchor="P1259" w:history="1">
        <w:r w:rsidRPr="00A30D0A">
          <w:rPr>
            <w:rFonts w:ascii="Times New Roman" w:hAnsi="Times New Roman" w:cs="Times New Roman"/>
            <w:sz w:val="28"/>
            <w:szCs w:val="28"/>
          </w:rPr>
          <w:t>18</w:t>
        </w:r>
      </w:hyperlink>
      <w:r w:rsidRPr="00861F1E">
        <w:rPr>
          <w:rFonts w:ascii="Times New Roman" w:hAnsi="Times New Roman" w:cs="Times New Roman"/>
          <w:sz w:val="28"/>
          <w:szCs w:val="28"/>
        </w:rPr>
        <w:t xml:space="preserve"> настоящих Методических рекомендаций с извещением об их проведении участников проведенных публичных консультаций.</w:t>
      </w:r>
    </w:p>
    <w:p w:rsidR="000E00BD" w:rsidRPr="00A30D0A"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37</w:t>
      </w:r>
      <w:r w:rsidRPr="00A30D0A">
        <w:rPr>
          <w:rFonts w:ascii="Times New Roman" w:hAnsi="Times New Roman" w:cs="Times New Roman"/>
          <w:sz w:val="28"/>
          <w:szCs w:val="28"/>
        </w:rPr>
        <w:t>.</w:t>
      </w:r>
      <w:r w:rsidR="00A30D0A" w:rsidRPr="00E3648E">
        <w:rPr>
          <w:rFonts w:ascii="Times New Roman" w:hAnsi="Times New Roman" w:cs="Times New Roman"/>
          <w:sz w:val="28"/>
          <w:szCs w:val="28"/>
        </w:rPr>
        <w:t xml:space="preserve"> </w:t>
      </w:r>
      <w:r w:rsidRPr="00A30D0A">
        <w:rPr>
          <w:rFonts w:ascii="Times New Roman" w:hAnsi="Times New Roman" w:cs="Times New Roman"/>
          <w:sz w:val="28"/>
          <w:szCs w:val="28"/>
        </w:rPr>
        <w:t>В сводку предложений, составленную по итогам публичных консультаций, профильный орган обязан включить все предложения, поступившие в срок публичных консультаций по проекту акта, с указанием рекомендаций об их учёте или отклонении с приведением обоснования.</w:t>
      </w:r>
    </w:p>
    <w:p w:rsidR="000E00BD" w:rsidRPr="00A30D0A" w:rsidRDefault="000E00BD" w:rsidP="000E00BD">
      <w:pPr>
        <w:pStyle w:val="ConsPlusNormal"/>
        <w:ind w:firstLine="540"/>
        <w:jc w:val="both"/>
        <w:rPr>
          <w:rFonts w:ascii="Times New Roman" w:hAnsi="Times New Roman" w:cs="Times New Roman"/>
          <w:sz w:val="28"/>
          <w:szCs w:val="28"/>
        </w:rPr>
      </w:pPr>
      <w:r w:rsidRPr="00A30D0A">
        <w:rPr>
          <w:rFonts w:ascii="Times New Roman" w:hAnsi="Times New Roman" w:cs="Times New Roman"/>
          <w:sz w:val="28"/>
          <w:szCs w:val="28"/>
        </w:rPr>
        <w:t>Сводка предложений в срок не позднее 10 рабочих дней со дня окончания публичных консультаций подписывается руководителем профильного органа (заместителем руководителя) и размещается на официальном сайте.</w:t>
      </w:r>
    </w:p>
    <w:p w:rsidR="000E00BD" w:rsidRPr="00A30D0A" w:rsidRDefault="000E00BD" w:rsidP="000E00BD">
      <w:pPr>
        <w:pStyle w:val="ConsPlusNormal"/>
        <w:ind w:firstLine="540"/>
        <w:jc w:val="both"/>
        <w:rPr>
          <w:rFonts w:ascii="Times New Roman" w:hAnsi="Times New Roman" w:cs="Times New Roman"/>
          <w:sz w:val="28"/>
          <w:szCs w:val="28"/>
        </w:rPr>
      </w:pPr>
      <w:r w:rsidRPr="00A30D0A">
        <w:rPr>
          <w:rFonts w:ascii="Times New Roman" w:hAnsi="Times New Roman" w:cs="Times New Roman"/>
          <w:sz w:val="28"/>
          <w:szCs w:val="28"/>
        </w:rPr>
        <w:t>38</w:t>
      </w:r>
      <w:r w:rsidR="00A30D0A" w:rsidRPr="00E3648E">
        <w:rPr>
          <w:rFonts w:ascii="Times New Roman" w:hAnsi="Times New Roman" w:cs="Times New Roman"/>
          <w:sz w:val="28"/>
          <w:szCs w:val="28"/>
        </w:rPr>
        <w:t xml:space="preserve">. </w:t>
      </w:r>
      <w:r w:rsidRPr="00A30D0A">
        <w:rPr>
          <w:rFonts w:ascii="Times New Roman" w:hAnsi="Times New Roman" w:cs="Times New Roman"/>
          <w:sz w:val="28"/>
          <w:szCs w:val="28"/>
        </w:rPr>
        <w:t xml:space="preserve">В срок не позднее 15 рабочих дней со дня завершения публичных консультаций заключение подписывается руководителем профильного органа </w:t>
      </w:r>
      <w:r w:rsidRPr="00A30D0A">
        <w:rPr>
          <w:rFonts w:ascii="Times New Roman" w:hAnsi="Times New Roman" w:cs="Times New Roman"/>
          <w:sz w:val="28"/>
          <w:szCs w:val="28"/>
        </w:rPr>
        <w:lastRenderedPageBreak/>
        <w:t>(заместителем руководителя), размещается на официальном сайте и вместе со сводкой предложений направляется разработчику.</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39. </w:t>
      </w:r>
      <w:r w:rsidRPr="00A30D0A">
        <w:rPr>
          <w:rFonts w:ascii="Times New Roman" w:hAnsi="Times New Roman" w:cs="Times New Roman"/>
          <w:sz w:val="28"/>
          <w:szCs w:val="28"/>
        </w:rPr>
        <w:t>Разработчик в срок не позднее 10 рабочих дней со дня получения от профильного органа сводки предложений и заключения рассматривает рекомендации по учёту или отклонению предложений, готовит итоговую редакцию проекта акта и обоснованную информацию об учёте или причинах отклонения предложений, поступивших от участников публичных консультаций, направляет копию в профильный орган для размещения на официальном сайте.</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40. Разногласия, возникшие у разработчика с </w:t>
      </w:r>
      <w:r w:rsidRPr="00A30D0A">
        <w:rPr>
          <w:rFonts w:ascii="Times New Roman" w:hAnsi="Times New Roman" w:cs="Times New Roman"/>
          <w:sz w:val="28"/>
          <w:szCs w:val="28"/>
        </w:rPr>
        <w:t>профильным органом или</w:t>
      </w:r>
      <w:r w:rsidRPr="00861F1E">
        <w:rPr>
          <w:rFonts w:ascii="Times New Roman" w:hAnsi="Times New Roman" w:cs="Times New Roman"/>
          <w:sz w:val="28"/>
          <w:szCs w:val="28"/>
        </w:rPr>
        <w:t xml:space="preserve"> участниками публичных консультаций, устраняются в ходе согласительных совещаний, проводимых под председательством руководителя (заместителя руководителя) разработчика. </w:t>
      </w:r>
    </w:p>
    <w:p w:rsidR="000E00BD" w:rsidRPr="00A30D0A" w:rsidRDefault="000E00BD" w:rsidP="000E00BD">
      <w:pPr>
        <w:pStyle w:val="ConsPlusNormal"/>
        <w:ind w:firstLine="540"/>
        <w:jc w:val="both"/>
        <w:rPr>
          <w:rFonts w:ascii="Times New Roman" w:hAnsi="Times New Roman" w:cs="Times New Roman"/>
          <w:sz w:val="28"/>
          <w:szCs w:val="28"/>
        </w:rPr>
      </w:pPr>
      <w:r w:rsidRPr="00A30D0A">
        <w:rPr>
          <w:rFonts w:ascii="Times New Roman" w:hAnsi="Times New Roman" w:cs="Times New Roman"/>
          <w:sz w:val="28"/>
          <w:szCs w:val="28"/>
        </w:rPr>
        <w:t>41. В случае учёта всех предложений по проекту акта Правительства Свердловской области или исполнительного органа разработчик в срок не позднее 15 рабочих дней со дня завершения публичных консультаций размещает заключение на официальном сайте.</w:t>
      </w:r>
    </w:p>
    <w:p w:rsidR="000E00BD" w:rsidRPr="00861F1E" w:rsidRDefault="000E00BD" w:rsidP="000E00BD">
      <w:pPr>
        <w:pStyle w:val="ConsPlusNormal"/>
        <w:ind w:firstLine="540"/>
        <w:jc w:val="both"/>
        <w:rPr>
          <w:rFonts w:ascii="Times New Roman" w:hAnsi="Times New Roman" w:cs="Times New Roman"/>
          <w:sz w:val="28"/>
          <w:szCs w:val="28"/>
        </w:rPr>
      </w:pPr>
      <w:r w:rsidRPr="00A30D0A">
        <w:rPr>
          <w:rFonts w:ascii="Times New Roman" w:hAnsi="Times New Roman" w:cs="Times New Roman"/>
          <w:sz w:val="28"/>
          <w:szCs w:val="28"/>
        </w:rPr>
        <w:t>В случае наличия неучтённых или частично учтённых предложений по проекту акта Правительства Свердловской области и (или) исполнительного органа, поступивших от участников публичных консультаций, содержащих обоснование возникновения избыточных обязанностей, запретов и ограничений для субъектов предпринимательской и инвестиционной деятельности или положений, способствующих их введению, а также необоснованных расходов субъектов предпринимательской и инвестиционной деятельности, областного бюджета и бюджетов муниципальных образований, расположенных на территории Свердловской области, такие предложения подлежат рассмотрению на согласительных совещаниях, проводимых под председательством руководителя (заместителя руководителя) разработчика в течение 10 рабочих дней со дня, следующего за днём размещения сводки предложений на официальном сайте.</w:t>
      </w:r>
    </w:p>
    <w:p w:rsidR="000E00BD" w:rsidRPr="00A30D0A"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42. </w:t>
      </w:r>
      <w:r w:rsidRPr="00A30D0A">
        <w:rPr>
          <w:rFonts w:ascii="Times New Roman" w:hAnsi="Times New Roman" w:cs="Times New Roman"/>
          <w:sz w:val="28"/>
          <w:szCs w:val="28"/>
        </w:rPr>
        <w:t>Согласительное совещание назначается по решению руководителя (заместителя руководителя) разработчика. Разработчик определяет место и время проведения согласительного совещания, участников, в число которых рекомендуется включать независимых экспертов.</w:t>
      </w:r>
    </w:p>
    <w:p w:rsidR="000E00BD" w:rsidRPr="00A30D0A" w:rsidRDefault="000E00BD" w:rsidP="000E00BD">
      <w:pPr>
        <w:pStyle w:val="ConsPlusNormal"/>
        <w:ind w:firstLine="540"/>
        <w:jc w:val="both"/>
        <w:rPr>
          <w:rFonts w:ascii="Times New Roman" w:hAnsi="Times New Roman" w:cs="Times New Roman"/>
          <w:sz w:val="28"/>
          <w:szCs w:val="28"/>
        </w:rPr>
      </w:pPr>
      <w:r w:rsidRPr="00A30D0A">
        <w:rPr>
          <w:rFonts w:ascii="Times New Roman" w:hAnsi="Times New Roman" w:cs="Times New Roman"/>
          <w:sz w:val="28"/>
          <w:szCs w:val="28"/>
        </w:rPr>
        <w:t xml:space="preserve">Организациям, участвовавшим в публичных консультациях, рекомендуется направлять для участия в согласительных совещаниях руководителя, заместителей руководителя или специально уполномоченного представителя организации, подписавших предложения от организации.  </w:t>
      </w:r>
    </w:p>
    <w:p w:rsidR="000E00BD" w:rsidRPr="00A30D0A" w:rsidRDefault="000E00BD" w:rsidP="000E00BD">
      <w:pPr>
        <w:pStyle w:val="ConsPlusNormal"/>
        <w:ind w:firstLine="540"/>
        <w:jc w:val="both"/>
        <w:rPr>
          <w:rFonts w:ascii="Times New Roman" w:hAnsi="Times New Roman" w:cs="Times New Roman"/>
          <w:sz w:val="28"/>
          <w:szCs w:val="28"/>
        </w:rPr>
      </w:pPr>
      <w:r w:rsidRPr="00A30D0A">
        <w:rPr>
          <w:rFonts w:ascii="Times New Roman" w:hAnsi="Times New Roman" w:cs="Times New Roman"/>
          <w:sz w:val="28"/>
          <w:szCs w:val="28"/>
        </w:rPr>
        <w:t>Разработчик направляет участникам публичных консультаций уведомление о проведении согласительного совещания не позднее чем за 3 рабочих дня до дня проведения такого совещания. Также уведомление о проведении согласительного совещания направляется в уполномоченный орган для извещения организаций, заключивших соглашения о сотрудничестве при проведении ОРВ, а также размещения информации на официальном сайте.</w:t>
      </w:r>
    </w:p>
    <w:p w:rsidR="000E00BD" w:rsidRPr="00A30D0A" w:rsidRDefault="000E00BD" w:rsidP="000E00BD">
      <w:pPr>
        <w:pStyle w:val="ConsPlusNormal"/>
        <w:ind w:firstLine="540"/>
        <w:jc w:val="both"/>
        <w:rPr>
          <w:rFonts w:ascii="Times New Roman" w:hAnsi="Times New Roman" w:cs="Times New Roman"/>
          <w:sz w:val="28"/>
          <w:szCs w:val="28"/>
        </w:rPr>
      </w:pPr>
      <w:r w:rsidRPr="00A30D0A">
        <w:rPr>
          <w:rFonts w:ascii="Times New Roman" w:hAnsi="Times New Roman" w:cs="Times New Roman"/>
          <w:sz w:val="28"/>
          <w:szCs w:val="28"/>
        </w:rPr>
        <w:t>Во время проведения согласительного совещания ведётся техническая запись.</w:t>
      </w:r>
    </w:p>
    <w:p w:rsidR="000E00BD" w:rsidRPr="00A30D0A" w:rsidRDefault="000E00BD" w:rsidP="00A30D0A">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lastRenderedPageBreak/>
        <w:t xml:space="preserve">43. </w:t>
      </w:r>
      <w:r w:rsidRPr="00A30D0A">
        <w:rPr>
          <w:rFonts w:ascii="Times New Roman" w:hAnsi="Times New Roman" w:cs="Times New Roman"/>
          <w:sz w:val="28"/>
          <w:szCs w:val="28"/>
        </w:rPr>
        <w:t xml:space="preserve">По результатам проведения согласительного совещания составляется протокол, который содержит мнения всех участников по каждому рассматриваемому предложению и выводы об учёте, частичном учёте либо отклонении предложений с приведением обоснования. В протоколе необходимо указывать </w:t>
      </w:r>
      <w:proofErr w:type="spellStart"/>
      <w:r w:rsidRPr="00A30D0A">
        <w:rPr>
          <w:rFonts w:ascii="Times New Roman" w:hAnsi="Times New Roman" w:cs="Times New Roman"/>
          <w:sz w:val="28"/>
          <w:szCs w:val="28"/>
        </w:rPr>
        <w:t>неустраненные</w:t>
      </w:r>
      <w:proofErr w:type="spellEnd"/>
      <w:r w:rsidRPr="00A30D0A">
        <w:rPr>
          <w:rFonts w:ascii="Times New Roman" w:hAnsi="Times New Roman" w:cs="Times New Roman"/>
          <w:sz w:val="28"/>
          <w:szCs w:val="28"/>
        </w:rPr>
        <w:t xml:space="preserve"> разногласия (при наличии). Протокол подготавливается и утверждается в порядке и сроки, установленные пунктом 26 Порядка проведения публичных консультаций.</w:t>
      </w:r>
    </w:p>
    <w:p w:rsidR="000E00BD" w:rsidRPr="00A30D0A" w:rsidRDefault="000E00BD" w:rsidP="00A30D0A">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44. </w:t>
      </w:r>
      <w:r w:rsidRPr="00A30D0A">
        <w:rPr>
          <w:rFonts w:ascii="Times New Roman" w:hAnsi="Times New Roman" w:cs="Times New Roman"/>
          <w:sz w:val="28"/>
          <w:szCs w:val="28"/>
        </w:rPr>
        <w:t xml:space="preserve">При наличии </w:t>
      </w:r>
      <w:proofErr w:type="spellStart"/>
      <w:r w:rsidRPr="00A30D0A">
        <w:rPr>
          <w:rFonts w:ascii="Times New Roman" w:hAnsi="Times New Roman" w:cs="Times New Roman"/>
          <w:sz w:val="28"/>
          <w:szCs w:val="28"/>
        </w:rPr>
        <w:t>неустранённых</w:t>
      </w:r>
      <w:proofErr w:type="spellEnd"/>
      <w:r w:rsidRPr="00A30D0A">
        <w:rPr>
          <w:rFonts w:ascii="Times New Roman" w:hAnsi="Times New Roman" w:cs="Times New Roman"/>
          <w:sz w:val="28"/>
          <w:szCs w:val="28"/>
        </w:rPr>
        <w:t xml:space="preserve"> разногласий к проекту акта по результатам согласительного совещания, проводимого разработчиком, разработчик согласует с участниками и организует проведение согласительного совещания у Первого Заместителя Губернатора Свердловской области, Заместителя Губернатора Свердловской области, курирующего орган (в соответствии с распределением обязанностей), ответственный за подготовку проекта правового акта, в течение 20 рабочих дней со дня, следующего за днём размещения на официальном сайте протокола согласительного совещания под председательством руководителя (заместителя руководителя) разработчика.</w:t>
      </w:r>
    </w:p>
    <w:p w:rsidR="000E00BD" w:rsidRPr="00861F1E" w:rsidRDefault="000E00BD" w:rsidP="000E00BD">
      <w:pPr>
        <w:pStyle w:val="ConsPlusNormal"/>
        <w:ind w:firstLine="540"/>
        <w:jc w:val="both"/>
        <w:rPr>
          <w:rFonts w:ascii="Times New Roman" w:hAnsi="Times New Roman" w:cs="Times New Roman"/>
          <w:sz w:val="28"/>
          <w:szCs w:val="28"/>
        </w:rPr>
      </w:pPr>
      <w:r w:rsidRPr="00A30D0A">
        <w:rPr>
          <w:rFonts w:ascii="Times New Roman" w:hAnsi="Times New Roman" w:cs="Times New Roman"/>
          <w:sz w:val="28"/>
          <w:szCs w:val="28"/>
        </w:rPr>
        <w:t>Протокол согласительного совещания у Первого Заместителя Губернатора Свердловской области, Заместителя Губернатора Свердловской области подготавливается, согласуется и размещается на официальном сайте в порядке и сроки, установленные пунктом 26 Порядка проведения публичных консультаций.</w:t>
      </w:r>
    </w:p>
    <w:p w:rsidR="000E00BD" w:rsidRPr="00A30D0A" w:rsidRDefault="000E00BD" w:rsidP="000E00BD">
      <w:pPr>
        <w:pStyle w:val="ConsPlusNormal"/>
        <w:ind w:firstLine="540"/>
        <w:jc w:val="both"/>
        <w:rPr>
          <w:rFonts w:ascii="Times New Roman" w:hAnsi="Times New Roman" w:cs="Times New Roman"/>
          <w:sz w:val="28"/>
          <w:szCs w:val="28"/>
        </w:rPr>
      </w:pPr>
      <w:r w:rsidRPr="00A30D0A">
        <w:rPr>
          <w:rFonts w:ascii="Times New Roman" w:hAnsi="Times New Roman" w:cs="Times New Roman"/>
          <w:sz w:val="28"/>
          <w:szCs w:val="28"/>
        </w:rPr>
        <w:t>45. В случае необходимости проведения дополнительных исследований или получения дополнительной информации срок подготовки заключения, проведения согласительных совещаний по обращению разработчика может быть продлён уполномоченным органом на срок до 10 рабочих дней. В случае принятия решения о продлении уполномоченный орган размещает соответствующую информацию на официальном сайте и извещает о принятом решении организации, которые направляли предложения к проекту акта.</w:t>
      </w:r>
    </w:p>
    <w:p w:rsidR="000E00BD" w:rsidRPr="00A30D0A" w:rsidRDefault="000E00BD" w:rsidP="000E00BD">
      <w:pPr>
        <w:pStyle w:val="ConsPlusNormal"/>
        <w:ind w:firstLine="540"/>
        <w:jc w:val="both"/>
        <w:rPr>
          <w:rFonts w:ascii="Times New Roman" w:hAnsi="Times New Roman" w:cs="Times New Roman"/>
          <w:sz w:val="28"/>
          <w:szCs w:val="28"/>
        </w:rPr>
      </w:pPr>
      <w:r w:rsidRPr="00A30D0A">
        <w:rPr>
          <w:rFonts w:ascii="Times New Roman" w:hAnsi="Times New Roman" w:cs="Times New Roman"/>
          <w:sz w:val="28"/>
          <w:szCs w:val="28"/>
        </w:rPr>
        <w:t xml:space="preserve">Заключение об оценке регулирующего воздействия и доработанная по результатам согласительных совещаний сводка предложений подписываются руководителем (заместителем руководителя) разработчика и размещаются на официальном сайте в срок не позднее 45 рабочих дней со дня, следующего за днём завершения публичных консультаций. </w:t>
      </w:r>
    </w:p>
    <w:p w:rsidR="000E00BD" w:rsidRPr="00861F1E" w:rsidRDefault="000E00BD" w:rsidP="000E00BD">
      <w:pPr>
        <w:pStyle w:val="ConsPlusNormal"/>
        <w:ind w:firstLine="540"/>
        <w:jc w:val="both"/>
        <w:rPr>
          <w:rFonts w:ascii="Times New Roman" w:hAnsi="Times New Roman" w:cs="Times New Roman"/>
          <w:sz w:val="28"/>
          <w:szCs w:val="28"/>
        </w:rPr>
      </w:pPr>
      <w:r w:rsidRPr="00A30D0A">
        <w:rPr>
          <w:rFonts w:ascii="Times New Roman" w:hAnsi="Times New Roman" w:cs="Times New Roman"/>
          <w:sz w:val="28"/>
          <w:szCs w:val="28"/>
        </w:rPr>
        <w:t xml:space="preserve"> Информация о результатах проведения оценки регулирующего воздействия проекта акта Правительства Свердловской области доводится разработчиком проекта акта при рассмотрении этого проекта акта на заседании Правительства Свердловской области.</w:t>
      </w:r>
    </w:p>
    <w:p w:rsidR="000E00BD" w:rsidRPr="00861F1E" w:rsidRDefault="00A33F25" w:rsidP="000E00BD">
      <w:pPr>
        <w:pStyle w:val="ConsPlusNormal"/>
        <w:ind w:firstLine="540"/>
        <w:jc w:val="both"/>
        <w:rPr>
          <w:rFonts w:ascii="Times New Roman" w:hAnsi="Times New Roman" w:cs="Times New Roman"/>
          <w:sz w:val="28"/>
          <w:szCs w:val="28"/>
        </w:rPr>
      </w:pPr>
      <w:r w:rsidRPr="00E3648E">
        <w:rPr>
          <w:rFonts w:ascii="Times New Roman" w:hAnsi="Times New Roman" w:cs="Times New Roman"/>
          <w:sz w:val="28"/>
          <w:szCs w:val="28"/>
        </w:rPr>
        <w:t>46</w:t>
      </w:r>
      <w:r w:rsidR="000E00BD" w:rsidRPr="00A33F25">
        <w:rPr>
          <w:rFonts w:ascii="Times New Roman" w:hAnsi="Times New Roman" w:cs="Times New Roman"/>
          <w:sz w:val="28"/>
          <w:szCs w:val="28"/>
        </w:rPr>
        <w:t xml:space="preserve">. Профильный орган размещает утвержденную редакцию проекта акта с реквизитами (датой принятия и регистрационным номером) в течение 20 рабочих дней со дня принятия проекта акта. </w:t>
      </w:r>
    </w:p>
    <w:p w:rsidR="00665FF7" w:rsidRPr="00861F1E" w:rsidRDefault="00665FF7" w:rsidP="000E00BD">
      <w:pPr>
        <w:pStyle w:val="ConsPlusNormal"/>
        <w:rPr>
          <w:rFonts w:ascii="Times New Roman" w:hAnsi="Times New Roman" w:cs="Times New Roman"/>
          <w:sz w:val="28"/>
          <w:szCs w:val="28"/>
        </w:rPr>
      </w:pPr>
    </w:p>
    <w:p w:rsidR="000E00BD" w:rsidRPr="009779A4" w:rsidRDefault="000E00BD" w:rsidP="000E00BD">
      <w:pPr>
        <w:pStyle w:val="ConsPlusNormal"/>
        <w:jc w:val="center"/>
        <w:outlineLvl w:val="1"/>
        <w:rPr>
          <w:rFonts w:ascii="Times New Roman" w:hAnsi="Times New Roman" w:cs="Times New Roman"/>
          <w:b/>
          <w:sz w:val="28"/>
          <w:szCs w:val="28"/>
        </w:rPr>
      </w:pPr>
      <w:r w:rsidRPr="009779A4">
        <w:rPr>
          <w:rFonts w:ascii="Times New Roman" w:hAnsi="Times New Roman" w:cs="Times New Roman"/>
          <w:b/>
          <w:sz w:val="28"/>
          <w:szCs w:val="28"/>
        </w:rPr>
        <w:t xml:space="preserve">Глава 4. </w:t>
      </w:r>
      <w:r w:rsidR="009779A4" w:rsidRPr="009779A4">
        <w:rPr>
          <w:rFonts w:ascii="Times New Roman" w:hAnsi="Times New Roman" w:cs="Times New Roman"/>
          <w:b/>
          <w:sz w:val="28"/>
          <w:szCs w:val="28"/>
        </w:rPr>
        <w:t>Общественный контроль в сфере ОРВ</w:t>
      </w:r>
    </w:p>
    <w:p w:rsidR="000E00BD" w:rsidRPr="00861F1E" w:rsidRDefault="000E00BD" w:rsidP="000E00BD">
      <w:pPr>
        <w:pStyle w:val="ConsPlusNormal"/>
        <w:rPr>
          <w:rFonts w:ascii="Times New Roman" w:hAnsi="Times New Roman" w:cs="Times New Roman"/>
          <w:sz w:val="28"/>
          <w:szCs w:val="28"/>
        </w:rPr>
      </w:pP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4</w:t>
      </w:r>
      <w:r w:rsidR="00A33F25" w:rsidRPr="00E3648E">
        <w:rPr>
          <w:rFonts w:ascii="Times New Roman" w:hAnsi="Times New Roman" w:cs="Times New Roman"/>
          <w:sz w:val="28"/>
          <w:szCs w:val="28"/>
        </w:rPr>
        <w:t>7</w:t>
      </w:r>
      <w:r w:rsidRPr="00861F1E">
        <w:rPr>
          <w:rFonts w:ascii="Times New Roman" w:hAnsi="Times New Roman" w:cs="Times New Roman"/>
          <w:sz w:val="28"/>
          <w:szCs w:val="28"/>
        </w:rPr>
        <w:t xml:space="preserve">. Общественный контроль в сфере ОРВ выражается в общественной оценке эффективности деятельности разработчика (профильного органа) по организации </w:t>
      </w:r>
      <w:r w:rsidRPr="00861F1E">
        <w:rPr>
          <w:rFonts w:ascii="Times New Roman" w:hAnsi="Times New Roman" w:cs="Times New Roman"/>
          <w:sz w:val="28"/>
          <w:szCs w:val="28"/>
        </w:rPr>
        <w:lastRenderedPageBreak/>
        <w:t>и проведению публичных консультаций в соответствии с законодательством, а также учету их результатов (далее - общественная оценка).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4</w:t>
      </w:r>
      <w:r w:rsidR="00A33F25" w:rsidRPr="00E3648E">
        <w:rPr>
          <w:rFonts w:ascii="Times New Roman" w:hAnsi="Times New Roman" w:cs="Times New Roman"/>
          <w:sz w:val="28"/>
          <w:szCs w:val="28"/>
        </w:rPr>
        <w:t>8</w:t>
      </w:r>
      <w:r w:rsidRPr="00861F1E">
        <w:rPr>
          <w:rFonts w:ascii="Times New Roman" w:hAnsi="Times New Roman" w:cs="Times New Roman"/>
          <w:sz w:val="28"/>
          <w:szCs w:val="28"/>
        </w:rPr>
        <w:t>. Общественный контроль в сфере ОРВ осуществляется в целях выявления нарушений проведения процедур публичных консультаций со стороны разработчика (профильного органа), выделения основных проблем, с которыми он сталкивается в процессе их проведения, для их минимизации и дальнейшего устранения.</w:t>
      </w:r>
    </w:p>
    <w:p w:rsidR="000E00BD" w:rsidRPr="00861F1E" w:rsidRDefault="00A33F25" w:rsidP="000E00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0E00BD" w:rsidRPr="00861F1E">
        <w:rPr>
          <w:rFonts w:ascii="Times New Roman" w:hAnsi="Times New Roman" w:cs="Times New Roman"/>
          <w:sz w:val="28"/>
          <w:szCs w:val="28"/>
        </w:rPr>
        <w:t>. Общественный контроль в сфере ОРВ рекомендуется осуществлять общественным советам в рамках имеющихся полномочий.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50. В целях проведения общественного контроля исполнительным органам государственной власти Свердловской области, проводившим ОРВ, рекомендуется </w:t>
      </w:r>
      <w:r w:rsidRPr="00A33F25">
        <w:rPr>
          <w:rFonts w:ascii="Times New Roman" w:hAnsi="Times New Roman" w:cs="Times New Roman"/>
          <w:sz w:val="28"/>
          <w:szCs w:val="28"/>
        </w:rPr>
        <w:t>ежегодно</w:t>
      </w:r>
      <w:r w:rsidRPr="00861F1E">
        <w:rPr>
          <w:rFonts w:ascii="Times New Roman" w:hAnsi="Times New Roman" w:cs="Times New Roman"/>
          <w:sz w:val="28"/>
          <w:szCs w:val="28"/>
        </w:rPr>
        <w:t xml:space="preserve"> формировать информационную справку о результатах проведения публичных консультаций (далее - информационная справка), в которую в том числе рекомендуется включать следующие сведения за </w:t>
      </w:r>
      <w:r w:rsidRPr="00A33F25">
        <w:rPr>
          <w:rFonts w:ascii="Times New Roman" w:hAnsi="Times New Roman" w:cs="Times New Roman"/>
          <w:sz w:val="28"/>
          <w:szCs w:val="28"/>
        </w:rPr>
        <w:t>отчетный период</w:t>
      </w:r>
      <w:r w:rsidRPr="00861F1E">
        <w:rPr>
          <w:rFonts w:ascii="Times New Roman" w:hAnsi="Times New Roman" w:cs="Times New Roman"/>
          <w:sz w:val="28"/>
          <w:szCs w:val="28"/>
        </w:rPr>
        <w:t>:</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об общем количестве проектов актов, по которым проведены публичные консультации;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 о количестве граждан и организаций, извещенных о проведении публичных консультаций;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3) о количестве участников публичных консультаций;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4) о количестве поступивших предложений от участников публичных консультаций;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5) о количестве учтенных, частично учтенных и отклоненных предложений от участников публичных консультаций, наличии обоснований в случае отклонения предложений о доработке проектов актов;</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6) о количестве и результатах согласительных совещаний;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7) о количестве обращений (жалоб), поступивших от участников публичных консультаций, о результатах их рассмотрения исполнительным органом государственной власти Свердловской области;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8) о соблюдении сроков размещения на официальном сайте для публичных консультаций итоговых документов ОРВ (заключений и сводок предложений).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5</w:t>
      </w:r>
      <w:r w:rsidR="00A33F25" w:rsidRPr="00E3648E">
        <w:rPr>
          <w:rFonts w:ascii="Times New Roman" w:hAnsi="Times New Roman" w:cs="Times New Roman"/>
          <w:sz w:val="28"/>
          <w:szCs w:val="28"/>
        </w:rPr>
        <w:t>1</w:t>
      </w:r>
      <w:r w:rsidRPr="00861F1E">
        <w:rPr>
          <w:rFonts w:ascii="Times New Roman" w:hAnsi="Times New Roman" w:cs="Times New Roman"/>
          <w:sz w:val="28"/>
          <w:szCs w:val="28"/>
        </w:rPr>
        <w:t>. Исполнительный орган государственной власти Свердловской области представляет по запросу общественного совета дополнительные материалы, информацию, разъяснения.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5</w:t>
      </w:r>
      <w:r w:rsidR="00A33F25" w:rsidRPr="00A33F25">
        <w:rPr>
          <w:rFonts w:ascii="Times New Roman" w:hAnsi="Times New Roman" w:cs="Times New Roman"/>
          <w:sz w:val="28"/>
          <w:szCs w:val="28"/>
        </w:rPr>
        <w:t>2</w:t>
      </w:r>
      <w:r w:rsidRPr="00861F1E">
        <w:rPr>
          <w:rFonts w:ascii="Times New Roman" w:hAnsi="Times New Roman" w:cs="Times New Roman"/>
          <w:sz w:val="28"/>
          <w:szCs w:val="28"/>
        </w:rPr>
        <w:t xml:space="preserve">. При проведении общественного контроля </w:t>
      </w:r>
      <w:r w:rsidRPr="00A33F25">
        <w:rPr>
          <w:rFonts w:ascii="Times New Roman" w:hAnsi="Times New Roman" w:cs="Times New Roman"/>
          <w:sz w:val="28"/>
          <w:szCs w:val="28"/>
        </w:rPr>
        <w:t>на заседании общественного совета</w:t>
      </w:r>
      <w:r w:rsidRPr="00861F1E">
        <w:rPr>
          <w:rFonts w:ascii="Times New Roman" w:hAnsi="Times New Roman" w:cs="Times New Roman"/>
          <w:sz w:val="28"/>
          <w:szCs w:val="28"/>
        </w:rPr>
        <w:t>:</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рассматриваются информационные справки;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 могут проводиться анкетирования членов общественного совета по сути вопроса;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3) при необходимости, недостатке информации направляются дополнительные запросы;</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4) заслушиваются по сути вопроса представители исполнительного органа государственной власти Свердловской области на заседаниях;</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5) формируется общественная оценка и утверждается протоколом заседания</w:t>
      </w:r>
      <w:r w:rsidRPr="00861F1E">
        <w:rPr>
          <w:rFonts w:ascii="Times New Roman" w:hAnsi="Times New Roman" w:cs="Times New Roman"/>
          <w:strike/>
          <w:sz w:val="28"/>
          <w:szCs w:val="28"/>
        </w:rPr>
        <w:t>;</w:t>
      </w:r>
      <w:r w:rsidRPr="00861F1E">
        <w:rPr>
          <w:rFonts w:ascii="Times New Roman" w:hAnsi="Times New Roman" w:cs="Times New Roman"/>
          <w:sz w:val="28"/>
          <w:szCs w:val="28"/>
        </w:rPr>
        <w:t>.</w:t>
      </w:r>
    </w:p>
    <w:p w:rsidR="000E00BD" w:rsidRPr="00861F1E" w:rsidRDefault="000E00BD" w:rsidP="000E00BD">
      <w:pPr>
        <w:pStyle w:val="ConsPlusNormal"/>
        <w:ind w:firstLine="540"/>
        <w:jc w:val="both"/>
        <w:rPr>
          <w:rFonts w:ascii="Times New Roman" w:hAnsi="Times New Roman" w:cs="Times New Roman"/>
          <w:sz w:val="28"/>
          <w:szCs w:val="28"/>
        </w:rPr>
      </w:pPr>
      <w:r w:rsidRPr="00A33F25">
        <w:rPr>
          <w:rFonts w:ascii="Times New Roman" w:hAnsi="Times New Roman" w:cs="Times New Roman"/>
          <w:sz w:val="28"/>
          <w:szCs w:val="28"/>
        </w:rPr>
        <w:lastRenderedPageBreak/>
        <w:t>На заседания общественного совета рекомендуется приглашать участников публичных консультаций по проектам нормативных правовых актов, проводимых разработчиком (профильным органом).</w:t>
      </w:r>
    </w:p>
    <w:p w:rsidR="000E00BD" w:rsidRPr="00861F1E" w:rsidRDefault="000E00BD" w:rsidP="000E00BD">
      <w:pPr>
        <w:pStyle w:val="ConsPlusNormal"/>
        <w:ind w:firstLine="540"/>
        <w:jc w:val="both"/>
        <w:rPr>
          <w:rFonts w:ascii="Times New Roman" w:hAnsi="Times New Roman" w:cs="Times New Roman"/>
          <w:sz w:val="28"/>
          <w:szCs w:val="28"/>
        </w:rPr>
      </w:pPr>
      <w:r w:rsidRPr="00A33F25">
        <w:rPr>
          <w:rFonts w:ascii="Times New Roman" w:hAnsi="Times New Roman" w:cs="Times New Roman"/>
          <w:sz w:val="28"/>
          <w:szCs w:val="28"/>
        </w:rPr>
        <w:t>6)</w:t>
      </w:r>
      <w:r w:rsidRPr="00861F1E">
        <w:rPr>
          <w:rFonts w:ascii="Times New Roman" w:hAnsi="Times New Roman" w:cs="Times New Roman"/>
          <w:sz w:val="28"/>
          <w:szCs w:val="28"/>
        </w:rPr>
        <w:t xml:space="preserve"> </w:t>
      </w:r>
      <w:r w:rsidRPr="00A33F25">
        <w:rPr>
          <w:rFonts w:ascii="Times New Roman" w:hAnsi="Times New Roman" w:cs="Times New Roman"/>
          <w:sz w:val="28"/>
          <w:szCs w:val="28"/>
        </w:rPr>
        <w:t>П</w:t>
      </w:r>
      <w:r w:rsidRPr="00861F1E">
        <w:rPr>
          <w:rFonts w:ascii="Times New Roman" w:hAnsi="Times New Roman" w:cs="Times New Roman"/>
          <w:sz w:val="28"/>
          <w:szCs w:val="28"/>
        </w:rPr>
        <w:t xml:space="preserve">ротоколом Координационного совета </w:t>
      </w:r>
      <w:r w:rsidRPr="00A33F25">
        <w:rPr>
          <w:rFonts w:ascii="Times New Roman" w:hAnsi="Times New Roman" w:cs="Times New Roman"/>
          <w:sz w:val="28"/>
          <w:szCs w:val="28"/>
        </w:rPr>
        <w:t>по ОРВ в Свердловской области</w:t>
      </w:r>
      <w:r w:rsidRPr="00861F1E">
        <w:rPr>
          <w:rFonts w:ascii="Times New Roman" w:hAnsi="Times New Roman" w:cs="Times New Roman"/>
          <w:sz w:val="28"/>
          <w:szCs w:val="28"/>
        </w:rPr>
        <w:t xml:space="preserve"> могут быть предусмотрены поручения в адрес профильного органа (разработчика) по устранению нарушений, выявленных в ходе общественного контроля.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54. В общественной оценке рекомендуется отражать выводы об эффективности проведения разработчиком (профильным органом) публичных консультаций, включая наличие обоснованности частичного учета либо отклонения предложений, а также о соответствии действий разработчика (профильного органа) требованиям законодательства об ОРВ.</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55. Результаты общественной оценки рекомендуется размещать в сети Интернет на официальном сайте исполнительного органа государственной власти Свердловской области, в том числе в разделе "Общественный совет", в течение 10 рабочих дней со дня их поступления в исполнительный орган государственной власти Свердловской области.</w:t>
      </w:r>
    </w:p>
    <w:p w:rsidR="000E00BD" w:rsidRPr="00861F1E" w:rsidRDefault="000E00BD" w:rsidP="000E00BD">
      <w:pPr>
        <w:pStyle w:val="ConsPlusNormal"/>
        <w:rPr>
          <w:rFonts w:ascii="Times New Roman" w:hAnsi="Times New Roman" w:cs="Times New Roman"/>
          <w:sz w:val="28"/>
          <w:szCs w:val="28"/>
        </w:rPr>
      </w:pPr>
    </w:p>
    <w:sectPr w:rsidR="000E00BD" w:rsidRPr="00861F1E" w:rsidSect="00903CDA">
      <w:pgSz w:w="11906" w:h="16838"/>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A29" w:rsidRDefault="00F14A29" w:rsidP="00335404">
      <w:r>
        <w:separator/>
      </w:r>
    </w:p>
  </w:endnote>
  <w:endnote w:type="continuationSeparator" w:id="0">
    <w:p w:rsidR="00F14A29" w:rsidRDefault="00F14A29" w:rsidP="0033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A29" w:rsidRDefault="00F14A29" w:rsidP="00335404">
      <w:r>
        <w:separator/>
      </w:r>
    </w:p>
  </w:footnote>
  <w:footnote w:type="continuationSeparator" w:id="0">
    <w:p w:rsidR="00F14A29" w:rsidRDefault="00F14A29" w:rsidP="0033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DF" w:rsidRDefault="00F36291">
    <w:pPr>
      <w:pStyle w:val="a9"/>
      <w:jc w:val="center"/>
    </w:pPr>
    <w:sdt>
      <w:sdtPr>
        <w:id w:val="-1149898857"/>
        <w:docPartObj>
          <w:docPartGallery w:val="Page Numbers (Top of Page)"/>
          <w:docPartUnique/>
        </w:docPartObj>
      </w:sdtPr>
      <w:sdtEndPr/>
      <w:sdtContent>
        <w:r w:rsidR="004C19DF">
          <w:fldChar w:fldCharType="begin"/>
        </w:r>
        <w:r w:rsidR="004C19DF">
          <w:instrText>PAGE   \* MERGEFORMAT</w:instrText>
        </w:r>
        <w:r w:rsidR="004C19DF">
          <w:fldChar w:fldCharType="separate"/>
        </w:r>
        <w:r>
          <w:rPr>
            <w:noProof/>
          </w:rPr>
          <w:t>36</w:t>
        </w:r>
        <w:r w:rsidR="004C19DF">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188180"/>
      <w:docPartObj>
        <w:docPartGallery w:val="Page Numbers (Top of Page)"/>
        <w:docPartUnique/>
      </w:docPartObj>
    </w:sdtPr>
    <w:sdtEndPr/>
    <w:sdtContent>
      <w:p w:rsidR="00F14A29" w:rsidRDefault="00F14A29">
        <w:pPr>
          <w:pStyle w:val="a9"/>
          <w:jc w:val="center"/>
        </w:pPr>
        <w:r>
          <w:fldChar w:fldCharType="begin"/>
        </w:r>
        <w:r>
          <w:instrText xml:space="preserve"> PAGE   \* MERGEFORMAT </w:instrText>
        </w:r>
        <w:r>
          <w:fldChar w:fldCharType="separate"/>
        </w:r>
        <w:r w:rsidR="00F36291">
          <w:rPr>
            <w:noProof/>
          </w:rPr>
          <w:t>52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68B9"/>
    <w:multiLevelType w:val="multilevel"/>
    <w:tmpl w:val="6F8A7B5E"/>
    <w:lvl w:ilvl="0">
      <w:start w:val="1"/>
      <w:numFmt w:val="decimal"/>
      <w:lvlText w:val="%1."/>
      <w:lvlJc w:val="left"/>
      <w:pPr>
        <w:ind w:left="360" w:hanging="360"/>
      </w:pPr>
      <w:rPr>
        <w:rFonts w:hint="default"/>
      </w:rPr>
    </w:lvl>
    <w:lvl w:ilvl="1">
      <w:start w:val="1"/>
      <w:numFmt w:val="decimal"/>
      <w:lvlText w:val="10.%2."/>
      <w:lvlJc w:val="left"/>
      <w:pPr>
        <w:ind w:left="720" w:hanging="720"/>
      </w:pPr>
      <w:rPr>
        <w:rFonts w:hint="default"/>
        <w:b w:val="0"/>
        <w:lang w:val="ru-RU"/>
      </w:rPr>
    </w:lvl>
    <w:lvl w:ilvl="2">
      <w:start w:val="1"/>
      <w:numFmt w:val="decimal"/>
      <w:lvlText w:val="6.3.%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D960CC"/>
    <w:multiLevelType w:val="multilevel"/>
    <w:tmpl w:val="F6B0662A"/>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039D4D87"/>
    <w:multiLevelType w:val="multilevel"/>
    <w:tmpl w:val="E14A7352"/>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8"/>
        <w:szCs w:val="28"/>
      </w:r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AF5B35"/>
    <w:multiLevelType w:val="hybridMultilevel"/>
    <w:tmpl w:val="A12ED3B4"/>
    <w:lvl w:ilvl="0" w:tplc="998C40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5A0132"/>
    <w:multiLevelType w:val="multilevel"/>
    <w:tmpl w:val="3170F9DE"/>
    <w:lvl w:ilvl="0">
      <w:start w:val="7"/>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0BD47913"/>
    <w:multiLevelType w:val="multilevel"/>
    <w:tmpl w:val="CA581D5C"/>
    <w:lvl w:ilvl="0">
      <w:start w:val="1"/>
      <w:numFmt w:val="decimal"/>
      <w:lvlText w:val="%1."/>
      <w:lvlJc w:val="left"/>
      <w:pPr>
        <w:ind w:left="360" w:hanging="36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1D7121"/>
    <w:multiLevelType w:val="multilevel"/>
    <w:tmpl w:val="256AC88E"/>
    <w:lvl w:ilvl="0">
      <w:start w:val="1"/>
      <w:numFmt w:val="decimal"/>
      <w:lvlText w:val="%1."/>
      <w:lvlJc w:val="left"/>
      <w:pPr>
        <w:ind w:left="360" w:hanging="360"/>
      </w:pPr>
      <w:rPr>
        <w:rFonts w:hint="default"/>
      </w:rPr>
    </w:lvl>
    <w:lvl w:ilvl="1">
      <w:start w:val="1"/>
      <w:numFmt w:val="decimal"/>
      <w:lvlText w:val="7.%2."/>
      <w:lvlJc w:val="left"/>
      <w:pPr>
        <w:ind w:left="720" w:hanging="720"/>
      </w:pPr>
      <w:rPr>
        <w:rFonts w:hint="default"/>
        <w:b w:val="0"/>
        <w:lang w:val="ru-RU"/>
      </w:rPr>
    </w:lvl>
    <w:lvl w:ilvl="2">
      <w:start w:val="1"/>
      <w:numFmt w:val="decimal"/>
      <w:lvlText w:val="6.3.%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A96C01"/>
    <w:multiLevelType w:val="hybridMultilevel"/>
    <w:tmpl w:val="5D308B18"/>
    <w:lvl w:ilvl="0" w:tplc="65BEA018">
      <w:start w:val="2"/>
      <w:numFmt w:val="decimal"/>
      <w:lvlText w:val="%1."/>
      <w:lvlJc w:val="left"/>
      <w:pPr>
        <w:tabs>
          <w:tab w:val="num" w:pos="2692"/>
        </w:tabs>
        <w:ind w:left="2692" w:hanging="360"/>
      </w:pPr>
      <w:rPr>
        <w:rFonts w:hint="default"/>
      </w:rPr>
    </w:lvl>
    <w:lvl w:ilvl="1" w:tplc="04190019" w:tentative="1">
      <w:start w:val="1"/>
      <w:numFmt w:val="lowerLetter"/>
      <w:lvlText w:val="%2."/>
      <w:lvlJc w:val="left"/>
      <w:pPr>
        <w:tabs>
          <w:tab w:val="num" w:pos="3412"/>
        </w:tabs>
        <w:ind w:left="3412" w:hanging="360"/>
      </w:pPr>
    </w:lvl>
    <w:lvl w:ilvl="2" w:tplc="0419001B" w:tentative="1">
      <w:start w:val="1"/>
      <w:numFmt w:val="lowerRoman"/>
      <w:lvlText w:val="%3."/>
      <w:lvlJc w:val="right"/>
      <w:pPr>
        <w:tabs>
          <w:tab w:val="num" w:pos="4132"/>
        </w:tabs>
        <w:ind w:left="4132" w:hanging="180"/>
      </w:pPr>
    </w:lvl>
    <w:lvl w:ilvl="3" w:tplc="0419000F" w:tentative="1">
      <w:start w:val="1"/>
      <w:numFmt w:val="decimal"/>
      <w:lvlText w:val="%4."/>
      <w:lvlJc w:val="left"/>
      <w:pPr>
        <w:tabs>
          <w:tab w:val="num" w:pos="4852"/>
        </w:tabs>
        <w:ind w:left="4852" w:hanging="360"/>
      </w:pPr>
    </w:lvl>
    <w:lvl w:ilvl="4" w:tplc="04190019" w:tentative="1">
      <w:start w:val="1"/>
      <w:numFmt w:val="lowerLetter"/>
      <w:lvlText w:val="%5."/>
      <w:lvlJc w:val="left"/>
      <w:pPr>
        <w:tabs>
          <w:tab w:val="num" w:pos="5572"/>
        </w:tabs>
        <w:ind w:left="5572" w:hanging="360"/>
      </w:pPr>
    </w:lvl>
    <w:lvl w:ilvl="5" w:tplc="0419001B" w:tentative="1">
      <w:start w:val="1"/>
      <w:numFmt w:val="lowerRoman"/>
      <w:lvlText w:val="%6."/>
      <w:lvlJc w:val="right"/>
      <w:pPr>
        <w:tabs>
          <w:tab w:val="num" w:pos="6292"/>
        </w:tabs>
        <w:ind w:left="6292" w:hanging="180"/>
      </w:pPr>
    </w:lvl>
    <w:lvl w:ilvl="6" w:tplc="0419000F" w:tentative="1">
      <w:start w:val="1"/>
      <w:numFmt w:val="decimal"/>
      <w:lvlText w:val="%7."/>
      <w:lvlJc w:val="left"/>
      <w:pPr>
        <w:tabs>
          <w:tab w:val="num" w:pos="7012"/>
        </w:tabs>
        <w:ind w:left="7012" w:hanging="360"/>
      </w:pPr>
    </w:lvl>
    <w:lvl w:ilvl="7" w:tplc="04190019" w:tentative="1">
      <w:start w:val="1"/>
      <w:numFmt w:val="lowerLetter"/>
      <w:lvlText w:val="%8."/>
      <w:lvlJc w:val="left"/>
      <w:pPr>
        <w:tabs>
          <w:tab w:val="num" w:pos="7732"/>
        </w:tabs>
        <w:ind w:left="7732" w:hanging="360"/>
      </w:pPr>
    </w:lvl>
    <w:lvl w:ilvl="8" w:tplc="0419001B" w:tentative="1">
      <w:start w:val="1"/>
      <w:numFmt w:val="lowerRoman"/>
      <w:lvlText w:val="%9."/>
      <w:lvlJc w:val="right"/>
      <w:pPr>
        <w:tabs>
          <w:tab w:val="num" w:pos="8452"/>
        </w:tabs>
        <w:ind w:left="8452" w:hanging="180"/>
      </w:pPr>
    </w:lvl>
  </w:abstractNum>
  <w:abstractNum w:abstractNumId="8" w15:restartNumberingAfterBreak="0">
    <w:nsid w:val="10DD2E09"/>
    <w:multiLevelType w:val="multilevel"/>
    <w:tmpl w:val="AAE803EE"/>
    <w:lvl w:ilvl="0">
      <w:start w:val="1"/>
      <w:numFmt w:val="decimal"/>
      <w:lvlText w:val="%1."/>
      <w:lvlJc w:val="left"/>
      <w:pPr>
        <w:ind w:left="360" w:hanging="360"/>
      </w:pPr>
      <w:rPr>
        <w:rFonts w:hint="default"/>
      </w:rPr>
    </w:lvl>
    <w:lvl w:ilvl="1">
      <w:start w:val="1"/>
      <w:numFmt w:val="decimal"/>
      <w:lvlText w:val="4.%2."/>
      <w:lvlJc w:val="left"/>
      <w:pPr>
        <w:ind w:left="720" w:hanging="720"/>
      </w:pPr>
      <w:rPr>
        <w:rFonts w:hint="default"/>
        <w:color w:val="auto"/>
      </w:rPr>
    </w:lvl>
    <w:lvl w:ilvl="2">
      <w:start w:val="1"/>
      <w:numFmt w:val="decimal"/>
      <w:lvlText w:val="11.1.%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67402D"/>
    <w:multiLevelType w:val="multilevel"/>
    <w:tmpl w:val="960838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ABF44E7"/>
    <w:multiLevelType w:val="hybridMultilevel"/>
    <w:tmpl w:val="CD0E0B82"/>
    <w:lvl w:ilvl="0" w:tplc="245E8E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B024E47"/>
    <w:multiLevelType w:val="hybridMultilevel"/>
    <w:tmpl w:val="6BE23914"/>
    <w:lvl w:ilvl="0" w:tplc="13FAD1A4">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21631DCD"/>
    <w:multiLevelType w:val="multilevel"/>
    <w:tmpl w:val="787C9CC2"/>
    <w:lvl w:ilvl="0">
      <w:start w:val="1"/>
      <w:numFmt w:val="decimal"/>
      <w:lvlText w:val="%1."/>
      <w:lvlJc w:val="left"/>
      <w:pPr>
        <w:ind w:left="360" w:hanging="360"/>
      </w:pPr>
      <w:rPr>
        <w:rFonts w:hint="default"/>
      </w:rPr>
    </w:lvl>
    <w:lvl w:ilvl="1">
      <w:start w:val="1"/>
      <w:numFmt w:val="decimal"/>
      <w:lvlText w:val="12.%2."/>
      <w:lvlJc w:val="left"/>
      <w:pPr>
        <w:ind w:left="720" w:hanging="720"/>
      </w:pPr>
      <w:rPr>
        <w:rFonts w:hint="default"/>
        <w:b w:val="0"/>
        <w:lang w:val="ru-RU"/>
      </w:rPr>
    </w:lvl>
    <w:lvl w:ilvl="2">
      <w:start w:val="1"/>
      <w:numFmt w:val="decimal"/>
      <w:lvlText w:val="9.1.%3."/>
      <w:lvlJc w:val="left"/>
      <w:pPr>
        <w:ind w:left="720" w:hanging="720"/>
      </w:pPr>
      <w:rPr>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8C7F0D"/>
    <w:multiLevelType w:val="hybridMultilevel"/>
    <w:tmpl w:val="BB703708"/>
    <w:lvl w:ilvl="0" w:tplc="797889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A7222EF"/>
    <w:multiLevelType w:val="singleLevel"/>
    <w:tmpl w:val="A43627BC"/>
    <w:lvl w:ilvl="0">
      <w:start w:val="3"/>
      <w:numFmt w:val="decimal"/>
      <w:lvlText w:val="%1."/>
      <w:lvlJc w:val="left"/>
      <w:pPr>
        <w:tabs>
          <w:tab w:val="num" w:pos="1912"/>
        </w:tabs>
        <w:ind w:left="1912" w:hanging="360"/>
      </w:pPr>
      <w:rPr>
        <w:rFonts w:hint="default"/>
      </w:rPr>
    </w:lvl>
  </w:abstractNum>
  <w:abstractNum w:abstractNumId="15" w15:restartNumberingAfterBreak="0">
    <w:nsid w:val="30894159"/>
    <w:multiLevelType w:val="singleLevel"/>
    <w:tmpl w:val="6900903C"/>
    <w:lvl w:ilvl="0">
      <w:start w:val="2"/>
      <w:numFmt w:val="decimal"/>
      <w:lvlText w:val="%1."/>
      <w:lvlJc w:val="left"/>
      <w:pPr>
        <w:tabs>
          <w:tab w:val="num" w:pos="1852"/>
        </w:tabs>
        <w:ind w:left="1852" w:hanging="360"/>
      </w:pPr>
      <w:rPr>
        <w:rFonts w:hint="default"/>
      </w:rPr>
    </w:lvl>
  </w:abstractNum>
  <w:abstractNum w:abstractNumId="16" w15:restartNumberingAfterBreak="0">
    <w:nsid w:val="31C6388F"/>
    <w:multiLevelType w:val="hybridMultilevel"/>
    <w:tmpl w:val="041862CC"/>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F71E0C"/>
    <w:multiLevelType w:val="hybridMultilevel"/>
    <w:tmpl w:val="D416D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6851DB"/>
    <w:multiLevelType w:val="hybridMultilevel"/>
    <w:tmpl w:val="12E8B4AC"/>
    <w:lvl w:ilvl="0" w:tplc="58B6B870">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9" w15:restartNumberingAfterBreak="0">
    <w:nsid w:val="346F40F0"/>
    <w:multiLevelType w:val="multilevel"/>
    <w:tmpl w:val="FB92CB5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81408AF"/>
    <w:multiLevelType w:val="singleLevel"/>
    <w:tmpl w:val="A66E33A4"/>
    <w:lvl w:ilvl="0">
      <w:start w:val="2"/>
      <w:numFmt w:val="decimal"/>
      <w:lvlText w:val="%1."/>
      <w:lvlJc w:val="left"/>
      <w:pPr>
        <w:tabs>
          <w:tab w:val="num" w:pos="1912"/>
        </w:tabs>
        <w:ind w:left="1912" w:hanging="360"/>
      </w:pPr>
      <w:rPr>
        <w:rFonts w:hint="default"/>
      </w:rPr>
    </w:lvl>
  </w:abstractNum>
  <w:abstractNum w:abstractNumId="21" w15:restartNumberingAfterBreak="0">
    <w:nsid w:val="3CFC5DBD"/>
    <w:multiLevelType w:val="multilevel"/>
    <w:tmpl w:val="B9045C8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3D757710"/>
    <w:multiLevelType w:val="multilevel"/>
    <w:tmpl w:val="94AAB4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EA01A5"/>
    <w:multiLevelType w:val="hybridMultilevel"/>
    <w:tmpl w:val="382EBC94"/>
    <w:lvl w:ilvl="0" w:tplc="13FAD1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1D7285A"/>
    <w:multiLevelType w:val="multilevel"/>
    <w:tmpl w:val="9B9A0250"/>
    <w:lvl w:ilvl="0">
      <w:start w:val="7"/>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41ED657A"/>
    <w:multiLevelType w:val="multilevel"/>
    <w:tmpl w:val="6B1ED906"/>
    <w:lvl w:ilvl="0">
      <w:start w:val="1"/>
      <w:numFmt w:val="decimal"/>
      <w:lvlText w:val="%1."/>
      <w:lvlJc w:val="left"/>
      <w:pPr>
        <w:ind w:left="360" w:hanging="360"/>
      </w:pPr>
      <w:rPr>
        <w:rFonts w:hint="default"/>
      </w:rPr>
    </w:lvl>
    <w:lvl w:ilvl="1">
      <w:start w:val="1"/>
      <w:numFmt w:val="decimal"/>
      <w:lvlText w:val="8.%2."/>
      <w:lvlJc w:val="left"/>
      <w:pPr>
        <w:ind w:left="720" w:hanging="720"/>
      </w:pPr>
      <w:rPr>
        <w:rFonts w:hint="default"/>
        <w:b w:val="0"/>
      </w:rPr>
    </w:lvl>
    <w:lvl w:ilvl="2">
      <w:start w:val="1"/>
      <w:numFmt w:val="decimal"/>
      <w:lvlText w:val="9.3.%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613380"/>
    <w:multiLevelType w:val="hybridMultilevel"/>
    <w:tmpl w:val="768EC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75011C"/>
    <w:multiLevelType w:val="multilevel"/>
    <w:tmpl w:val="9C8642EA"/>
    <w:lvl w:ilvl="0">
      <w:start w:val="1"/>
      <w:numFmt w:val="decimal"/>
      <w:lvlText w:val="5.%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9874D4"/>
    <w:multiLevelType w:val="multilevel"/>
    <w:tmpl w:val="DA5A4816"/>
    <w:lvl w:ilvl="0">
      <w:start w:val="1"/>
      <w:numFmt w:val="decimal"/>
      <w:lvlText w:val="%1."/>
      <w:lvlJc w:val="left"/>
      <w:pPr>
        <w:ind w:left="360" w:hanging="360"/>
      </w:pPr>
      <w:rPr>
        <w:rFonts w:hint="default"/>
      </w:rPr>
    </w:lvl>
    <w:lvl w:ilvl="1">
      <w:start w:val="1"/>
      <w:numFmt w:val="decimal"/>
      <w:lvlText w:val="11.%2."/>
      <w:lvlJc w:val="left"/>
      <w:pPr>
        <w:ind w:left="720" w:hanging="720"/>
      </w:pPr>
      <w:rPr>
        <w:rFonts w:hint="default"/>
        <w:b w:val="0"/>
      </w:rPr>
    </w:lvl>
    <w:lvl w:ilvl="2">
      <w:start w:val="1"/>
      <w:numFmt w:val="decimal"/>
      <w:lvlText w:val="6.3.%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C15DE7"/>
    <w:multiLevelType w:val="singleLevel"/>
    <w:tmpl w:val="73201B66"/>
    <w:lvl w:ilvl="0">
      <w:start w:val="3"/>
      <w:numFmt w:val="decimal"/>
      <w:lvlText w:val=""/>
      <w:lvlJc w:val="left"/>
      <w:pPr>
        <w:tabs>
          <w:tab w:val="num" w:pos="360"/>
        </w:tabs>
        <w:ind w:left="360" w:hanging="360"/>
      </w:pPr>
      <w:rPr>
        <w:rFonts w:hint="default"/>
      </w:rPr>
    </w:lvl>
  </w:abstractNum>
  <w:abstractNum w:abstractNumId="30" w15:restartNumberingAfterBreak="0">
    <w:nsid w:val="50243F0C"/>
    <w:multiLevelType w:val="hybridMultilevel"/>
    <w:tmpl w:val="611AC192"/>
    <w:lvl w:ilvl="0" w:tplc="3DE4DF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6B34D54"/>
    <w:multiLevelType w:val="singleLevel"/>
    <w:tmpl w:val="A344DBCA"/>
    <w:lvl w:ilvl="0">
      <w:start w:val="2"/>
      <w:numFmt w:val="decimal"/>
      <w:lvlText w:val="%1."/>
      <w:lvlJc w:val="left"/>
      <w:pPr>
        <w:tabs>
          <w:tab w:val="num" w:pos="1912"/>
        </w:tabs>
        <w:ind w:left="1912" w:hanging="360"/>
      </w:pPr>
      <w:rPr>
        <w:rFonts w:hint="default"/>
      </w:rPr>
    </w:lvl>
  </w:abstractNum>
  <w:abstractNum w:abstractNumId="32" w15:restartNumberingAfterBreak="0">
    <w:nsid w:val="61106224"/>
    <w:multiLevelType w:val="singleLevel"/>
    <w:tmpl w:val="A3E4D400"/>
    <w:lvl w:ilvl="0">
      <w:start w:val="2"/>
      <w:numFmt w:val="decimal"/>
      <w:lvlText w:val="%1."/>
      <w:lvlJc w:val="left"/>
      <w:pPr>
        <w:tabs>
          <w:tab w:val="num" w:pos="1912"/>
        </w:tabs>
        <w:ind w:left="1912" w:hanging="360"/>
      </w:pPr>
      <w:rPr>
        <w:rFonts w:hint="default"/>
      </w:rPr>
    </w:lvl>
  </w:abstractNum>
  <w:abstractNum w:abstractNumId="33" w15:restartNumberingAfterBreak="0">
    <w:nsid w:val="62691BBE"/>
    <w:multiLevelType w:val="multilevel"/>
    <w:tmpl w:val="BA840936"/>
    <w:lvl w:ilvl="0">
      <w:start w:val="1"/>
      <w:numFmt w:val="decimal"/>
      <w:lvlText w:val="6.%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823870"/>
    <w:multiLevelType w:val="multilevel"/>
    <w:tmpl w:val="8A52016E"/>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AB7526"/>
    <w:multiLevelType w:val="hybridMultilevel"/>
    <w:tmpl w:val="E3DE3B14"/>
    <w:lvl w:ilvl="0" w:tplc="A53EB9B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8093A02"/>
    <w:multiLevelType w:val="hybridMultilevel"/>
    <w:tmpl w:val="4FFE2864"/>
    <w:lvl w:ilvl="0" w:tplc="441E8F06">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21"/>
  </w:num>
  <w:num w:numId="3">
    <w:abstractNumId w:val="15"/>
  </w:num>
  <w:num w:numId="4">
    <w:abstractNumId w:val="20"/>
  </w:num>
  <w:num w:numId="5">
    <w:abstractNumId w:val="14"/>
  </w:num>
  <w:num w:numId="6">
    <w:abstractNumId w:val="32"/>
  </w:num>
  <w:num w:numId="7">
    <w:abstractNumId w:val="29"/>
  </w:num>
  <w:num w:numId="8">
    <w:abstractNumId w:val="31"/>
  </w:num>
  <w:num w:numId="9">
    <w:abstractNumId w:val="7"/>
  </w:num>
  <w:num w:numId="10">
    <w:abstractNumId w:val="35"/>
  </w:num>
  <w:num w:numId="11">
    <w:abstractNumId w:val="17"/>
  </w:num>
  <w:num w:numId="12">
    <w:abstractNumId w:val="26"/>
  </w:num>
  <w:num w:numId="13">
    <w:abstractNumId w:val="18"/>
  </w:num>
  <w:num w:numId="14">
    <w:abstractNumId w:val="25"/>
  </w:num>
  <w:num w:numId="15">
    <w:abstractNumId w:val="22"/>
  </w:num>
  <w:num w:numId="16">
    <w:abstractNumId w:val="34"/>
  </w:num>
  <w:num w:numId="17">
    <w:abstractNumId w:val="33"/>
  </w:num>
  <w:num w:numId="18">
    <w:abstractNumId w:val="6"/>
  </w:num>
  <w:num w:numId="19">
    <w:abstractNumId w:val="28"/>
  </w:num>
  <w:num w:numId="20">
    <w:abstractNumId w:val="8"/>
  </w:num>
  <w:num w:numId="21">
    <w:abstractNumId w:val="5"/>
  </w:num>
  <w:num w:numId="22">
    <w:abstractNumId w:val="27"/>
  </w:num>
  <w:num w:numId="23">
    <w:abstractNumId w:val="0"/>
  </w:num>
  <w:num w:numId="24">
    <w:abstractNumId w:val="12"/>
  </w:num>
  <w:num w:numId="25">
    <w:abstractNumId w:val="2"/>
  </w:num>
  <w:num w:numId="26">
    <w:abstractNumId w:val="36"/>
  </w:num>
  <w:num w:numId="27">
    <w:abstractNumId w:val="9"/>
  </w:num>
  <w:num w:numId="28">
    <w:abstractNumId w:val="16"/>
  </w:num>
  <w:num w:numId="29">
    <w:abstractNumId w:val="1"/>
  </w:num>
  <w:num w:numId="30">
    <w:abstractNumId w:val="24"/>
  </w:num>
  <w:num w:numId="31">
    <w:abstractNumId w:val="4"/>
  </w:num>
  <w:num w:numId="32">
    <w:abstractNumId w:val="3"/>
  </w:num>
  <w:num w:numId="33">
    <w:abstractNumId w:val="10"/>
  </w:num>
  <w:num w:numId="34">
    <w:abstractNumId w:val="19"/>
  </w:num>
  <w:num w:numId="35">
    <w:abstractNumId w:val="23"/>
  </w:num>
  <w:num w:numId="36">
    <w:abstractNumId w:val="1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E2B16"/>
    <w:rsid w:val="000050B2"/>
    <w:rsid w:val="00005410"/>
    <w:rsid w:val="00006483"/>
    <w:rsid w:val="00012EFF"/>
    <w:rsid w:val="00013A09"/>
    <w:rsid w:val="000253B7"/>
    <w:rsid w:val="00030900"/>
    <w:rsid w:val="00037BD7"/>
    <w:rsid w:val="00044601"/>
    <w:rsid w:val="000454A5"/>
    <w:rsid w:val="00056955"/>
    <w:rsid w:val="00070432"/>
    <w:rsid w:val="000913FA"/>
    <w:rsid w:val="000A1C0A"/>
    <w:rsid w:val="000A3BE4"/>
    <w:rsid w:val="000A63D2"/>
    <w:rsid w:val="000A63DF"/>
    <w:rsid w:val="000A75BE"/>
    <w:rsid w:val="000B3417"/>
    <w:rsid w:val="000C14AB"/>
    <w:rsid w:val="000C39A2"/>
    <w:rsid w:val="000D26F9"/>
    <w:rsid w:val="000D4F68"/>
    <w:rsid w:val="000D636A"/>
    <w:rsid w:val="000E00BD"/>
    <w:rsid w:val="000E683C"/>
    <w:rsid w:val="000F0E69"/>
    <w:rsid w:val="000F2770"/>
    <w:rsid w:val="000F2F88"/>
    <w:rsid w:val="000F4B50"/>
    <w:rsid w:val="000F57E4"/>
    <w:rsid w:val="00104B8F"/>
    <w:rsid w:val="00121876"/>
    <w:rsid w:val="00121B0E"/>
    <w:rsid w:val="00123D6A"/>
    <w:rsid w:val="001253B4"/>
    <w:rsid w:val="001309F1"/>
    <w:rsid w:val="001322F4"/>
    <w:rsid w:val="00132FDE"/>
    <w:rsid w:val="00134922"/>
    <w:rsid w:val="0014222E"/>
    <w:rsid w:val="00142467"/>
    <w:rsid w:val="0014271B"/>
    <w:rsid w:val="00143334"/>
    <w:rsid w:val="001438B9"/>
    <w:rsid w:val="001532D1"/>
    <w:rsid w:val="00161232"/>
    <w:rsid w:val="00162A43"/>
    <w:rsid w:val="0016346D"/>
    <w:rsid w:val="00174BB0"/>
    <w:rsid w:val="00180B6F"/>
    <w:rsid w:val="00185201"/>
    <w:rsid w:val="00186203"/>
    <w:rsid w:val="0019365B"/>
    <w:rsid w:val="00197B7A"/>
    <w:rsid w:val="001A1E9A"/>
    <w:rsid w:val="001A2E06"/>
    <w:rsid w:val="001A3DE6"/>
    <w:rsid w:val="001A7464"/>
    <w:rsid w:val="001B25EE"/>
    <w:rsid w:val="001C6E37"/>
    <w:rsid w:val="001C7975"/>
    <w:rsid w:val="001D403A"/>
    <w:rsid w:val="001D414F"/>
    <w:rsid w:val="001D4756"/>
    <w:rsid w:val="001E058B"/>
    <w:rsid w:val="001E7209"/>
    <w:rsid w:val="001F1EFC"/>
    <w:rsid w:val="001F6A42"/>
    <w:rsid w:val="00203594"/>
    <w:rsid w:val="002062AF"/>
    <w:rsid w:val="00206833"/>
    <w:rsid w:val="002071A4"/>
    <w:rsid w:val="00217742"/>
    <w:rsid w:val="00223605"/>
    <w:rsid w:val="00224748"/>
    <w:rsid w:val="002319F7"/>
    <w:rsid w:val="00232771"/>
    <w:rsid w:val="00234BED"/>
    <w:rsid w:val="002415FD"/>
    <w:rsid w:val="0024731A"/>
    <w:rsid w:val="002569AE"/>
    <w:rsid w:val="002601AB"/>
    <w:rsid w:val="00261856"/>
    <w:rsid w:val="002624B4"/>
    <w:rsid w:val="002649C1"/>
    <w:rsid w:val="00264CDC"/>
    <w:rsid w:val="00266926"/>
    <w:rsid w:val="002679C9"/>
    <w:rsid w:val="002909E0"/>
    <w:rsid w:val="00290F37"/>
    <w:rsid w:val="002A0429"/>
    <w:rsid w:val="002A0D73"/>
    <w:rsid w:val="002A2B6A"/>
    <w:rsid w:val="002A3DCB"/>
    <w:rsid w:val="002A3FC5"/>
    <w:rsid w:val="002A5EB8"/>
    <w:rsid w:val="002B163F"/>
    <w:rsid w:val="002C1EE2"/>
    <w:rsid w:val="002C1F45"/>
    <w:rsid w:val="002C6347"/>
    <w:rsid w:val="002D00BA"/>
    <w:rsid w:val="002D6AA4"/>
    <w:rsid w:val="002E15B7"/>
    <w:rsid w:val="002F0315"/>
    <w:rsid w:val="002F368C"/>
    <w:rsid w:val="00300A39"/>
    <w:rsid w:val="00300E45"/>
    <w:rsid w:val="0030167A"/>
    <w:rsid w:val="0030418D"/>
    <w:rsid w:val="003102D0"/>
    <w:rsid w:val="0031653A"/>
    <w:rsid w:val="003256C3"/>
    <w:rsid w:val="003303DE"/>
    <w:rsid w:val="00331533"/>
    <w:rsid w:val="003323B1"/>
    <w:rsid w:val="00333FEE"/>
    <w:rsid w:val="00335404"/>
    <w:rsid w:val="00341A8C"/>
    <w:rsid w:val="00341B93"/>
    <w:rsid w:val="003449E0"/>
    <w:rsid w:val="00345629"/>
    <w:rsid w:val="00347DDF"/>
    <w:rsid w:val="003546D9"/>
    <w:rsid w:val="0036136C"/>
    <w:rsid w:val="00363472"/>
    <w:rsid w:val="00372B4E"/>
    <w:rsid w:val="00372FE0"/>
    <w:rsid w:val="00380F78"/>
    <w:rsid w:val="00384070"/>
    <w:rsid w:val="00386A53"/>
    <w:rsid w:val="00396BFD"/>
    <w:rsid w:val="003A453A"/>
    <w:rsid w:val="003A6981"/>
    <w:rsid w:val="003B2539"/>
    <w:rsid w:val="003B37BB"/>
    <w:rsid w:val="003C436C"/>
    <w:rsid w:val="003C609E"/>
    <w:rsid w:val="003C7221"/>
    <w:rsid w:val="003E2748"/>
    <w:rsid w:val="003E6E08"/>
    <w:rsid w:val="003F4DEC"/>
    <w:rsid w:val="003F6247"/>
    <w:rsid w:val="004040C1"/>
    <w:rsid w:val="004077FE"/>
    <w:rsid w:val="00413615"/>
    <w:rsid w:val="00420A1D"/>
    <w:rsid w:val="00421CA9"/>
    <w:rsid w:val="00421CD6"/>
    <w:rsid w:val="004319F8"/>
    <w:rsid w:val="004329C0"/>
    <w:rsid w:val="00456FC7"/>
    <w:rsid w:val="00464CB7"/>
    <w:rsid w:val="00471888"/>
    <w:rsid w:val="00480F10"/>
    <w:rsid w:val="004853C7"/>
    <w:rsid w:val="00486237"/>
    <w:rsid w:val="00490F5F"/>
    <w:rsid w:val="004A6CA4"/>
    <w:rsid w:val="004B14C6"/>
    <w:rsid w:val="004B5DFB"/>
    <w:rsid w:val="004B7521"/>
    <w:rsid w:val="004C1970"/>
    <w:rsid w:val="004C19DF"/>
    <w:rsid w:val="004C3D82"/>
    <w:rsid w:val="004D1AB8"/>
    <w:rsid w:val="004D3FF0"/>
    <w:rsid w:val="004F278F"/>
    <w:rsid w:val="004F4FD3"/>
    <w:rsid w:val="004F5F2E"/>
    <w:rsid w:val="005101D9"/>
    <w:rsid w:val="0051346B"/>
    <w:rsid w:val="00516349"/>
    <w:rsid w:val="005177F8"/>
    <w:rsid w:val="00520009"/>
    <w:rsid w:val="0052339D"/>
    <w:rsid w:val="00523B74"/>
    <w:rsid w:val="00524417"/>
    <w:rsid w:val="0053109E"/>
    <w:rsid w:val="005436E7"/>
    <w:rsid w:val="00543949"/>
    <w:rsid w:val="00545004"/>
    <w:rsid w:val="005526CF"/>
    <w:rsid w:val="00556849"/>
    <w:rsid w:val="0055768C"/>
    <w:rsid w:val="00585D52"/>
    <w:rsid w:val="00591F32"/>
    <w:rsid w:val="00594424"/>
    <w:rsid w:val="00596AF3"/>
    <w:rsid w:val="005A5F66"/>
    <w:rsid w:val="005A7734"/>
    <w:rsid w:val="005B05E6"/>
    <w:rsid w:val="005B3024"/>
    <w:rsid w:val="005B5476"/>
    <w:rsid w:val="005C3C0F"/>
    <w:rsid w:val="005C3C5E"/>
    <w:rsid w:val="005C3CFD"/>
    <w:rsid w:val="005C485B"/>
    <w:rsid w:val="005C4B0C"/>
    <w:rsid w:val="005C52ED"/>
    <w:rsid w:val="005D127A"/>
    <w:rsid w:val="005E2B16"/>
    <w:rsid w:val="005E54B0"/>
    <w:rsid w:val="005E67FA"/>
    <w:rsid w:val="005E7819"/>
    <w:rsid w:val="005F1516"/>
    <w:rsid w:val="005F776C"/>
    <w:rsid w:val="006124F6"/>
    <w:rsid w:val="00617CB7"/>
    <w:rsid w:val="00623BD1"/>
    <w:rsid w:val="006270EC"/>
    <w:rsid w:val="00627898"/>
    <w:rsid w:val="00631098"/>
    <w:rsid w:val="00634E20"/>
    <w:rsid w:val="006373EC"/>
    <w:rsid w:val="00652429"/>
    <w:rsid w:val="00655472"/>
    <w:rsid w:val="00656B94"/>
    <w:rsid w:val="00663435"/>
    <w:rsid w:val="00664A2B"/>
    <w:rsid w:val="00665A98"/>
    <w:rsid w:val="00665FF7"/>
    <w:rsid w:val="00675A7B"/>
    <w:rsid w:val="006775C0"/>
    <w:rsid w:val="00682DF0"/>
    <w:rsid w:val="0069275E"/>
    <w:rsid w:val="0069287B"/>
    <w:rsid w:val="00694E2C"/>
    <w:rsid w:val="006A20A6"/>
    <w:rsid w:val="006B5771"/>
    <w:rsid w:val="006C157B"/>
    <w:rsid w:val="006D6E11"/>
    <w:rsid w:val="006E19D8"/>
    <w:rsid w:val="006E1D62"/>
    <w:rsid w:val="006E45C5"/>
    <w:rsid w:val="006F1988"/>
    <w:rsid w:val="007027F6"/>
    <w:rsid w:val="00704E52"/>
    <w:rsid w:val="007056F0"/>
    <w:rsid w:val="00705DE5"/>
    <w:rsid w:val="00705F0E"/>
    <w:rsid w:val="0071019A"/>
    <w:rsid w:val="00712C9A"/>
    <w:rsid w:val="00717755"/>
    <w:rsid w:val="00724C9C"/>
    <w:rsid w:val="00726099"/>
    <w:rsid w:val="007338E5"/>
    <w:rsid w:val="00747F3C"/>
    <w:rsid w:val="00752316"/>
    <w:rsid w:val="007606E5"/>
    <w:rsid w:val="0076477D"/>
    <w:rsid w:val="00773D35"/>
    <w:rsid w:val="007767E3"/>
    <w:rsid w:val="007842D5"/>
    <w:rsid w:val="0079065B"/>
    <w:rsid w:val="00793A72"/>
    <w:rsid w:val="007959D9"/>
    <w:rsid w:val="007A1212"/>
    <w:rsid w:val="007A17FA"/>
    <w:rsid w:val="007A1B38"/>
    <w:rsid w:val="007A3561"/>
    <w:rsid w:val="007A6589"/>
    <w:rsid w:val="007B524A"/>
    <w:rsid w:val="007D1067"/>
    <w:rsid w:val="007D51B7"/>
    <w:rsid w:val="007F116E"/>
    <w:rsid w:val="007F44D7"/>
    <w:rsid w:val="00800815"/>
    <w:rsid w:val="00800F1A"/>
    <w:rsid w:val="008038D4"/>
    <w:rsid w:val="00803B43"/>
    <w:rsid w:val="00807920"/>
    <w:rsid w:val="008126A8"/>
    <w:rsid w:val="00815212"/>
    <w:rsid w:val="00825403"/>
    <w:rsid w:val="008257A0"/>
    <w:rsid w:val="0083143F"/>
    <w:rsid w:val="0083149E"/>
    <w:rsid w:val="008333BD"/>
    <w:rsid w:val="00833865"/>
    <w:rsid w:val="008361D3"/>
    <w:rsid w:val="0083721A"/>
    <w:rsid w:val="00837E7A"/>
    <w:rsid w:val="008407B9"/>
    <w:rsid w:val="0084481E"/>
    <w:rsid w:val="00845C49"/>
    <w:rsid w:val="00845C79"/>
    <w:rsid w:val="00847FCC"/>
    <w:rsid w:val="00852246"/>
    <w:rsid w:val="00854E64"/>
    <w:rsid w:val="008564AD"/>
    <w:rsid w:val="00861F1E"/>
    <w:rsid w:val="0086358F"/>
    <w:rsid w:val="00872B89"/>
    <w:rsid w:val="008735B8"/>
    <w:rsid w:val="0088216D"/>
    <w:rsid w:val="00885AAF"/>
    <w:rsid w:val="00885E18"/>
    <w:rsid w:val="008928A9"/>
    <w:rsid w:val="00892BF9"/>
    <w:rsid w:val="008943CD"/>
    <w:rsid w:val="008A2083"/>
    <w:rsid w:val="008A47FC"/>
    <w:rsid w:val="008A67A6"/>
    <w:rsid w:val="008B2FFB"/>
    <w:rsid w:val="008B7A59"/>
    <w:rsid w:val="008C03AB"/>
    <w:rsid w:val="008C764F"/>
    <w:rsid w:val="008E17D4"/>
    <w:rsid w:val="008E25A0"/>
    <w:rsid w:val="008E53C3"/>
    <w:rsid w:val="008F0201"/>
    <w:rsid w:val="008F10E3"/>
    <w:rsid w:val="008F4517"/>
    <w:rsid w:val="008F5043"/>
    <w:rsid w:val="008F602B"/>
    <w:rsid w:val="008F60C7"/>
    <w:rsid w:val="00903CDA"/>
    <w:rsid w:val="00903E11"/>
    <w:rsid w:val="009127DC"/>
    <w:rsid w:val="00913838"/>
    <w:rsid w:val="00916218"/>
    <w:rsid w:val="0091791E"/>
    <w:rsid w:val="00927E4C"/>
    <w:rsid w:val="00935187"/>
    <w:rsid w:val="0094630E"/>
    <w:rsid w:val="00947F87"/>
    <w:rsid w:val="00952B89"/>
    <w:rsid w:val="009623A0"/>
    <w:rsid w:val="00963396"/>
    <w:rsid w:val="00971C73"/>
    <w:rsid w:val="009779A4"/>
    <w:rsid w:val="00996FE2"/>
    <w:rsid w:val="009A0732"/>
    <w:rsid w:val="009A5D91"/>
    <w:rsid w:val="009B195C"/>
    <w:rsid w:val="009B2F61"/>
    <w:rsid w:val="009D0EE9"/>
    <w:rsid w:val="009D2906"/>
    <w:rsid w:val="009D2FB9"/>
    <w:rsid w:val="009E2493"/>
    <w:rsid w:val="009E3D06"/>
    <w:rsid w:val="009E6373"/>
    <w:rsid w:val="009E7F09"/>
    <w:rsid w:val="009F1C79"/>
    <w:rsid w:val="009F2203"/>
    <w:rsid w:val="009F3885"/>
    <w:rsid w:val="009F7559"/>
    <w:rsid w:val="00A025F0"/>
    <w:rsid w:val="00A05247"/>
    <w:rsid w:val="00A05958"/>
    <w:rsid w:val="00A06230"/>
    <w:rsid w:val="00A10B3D"/>
    <w:rsid w:val="00A1162F"/>
    <w:rsid w:val="00A11D9B"/>
    <w:rsid w:val="00A30D0A"/>
    <w:rsid w:val="00A33F25"/>
    <w:rsid w:val="00A41D3C"/>
    <w:rsid w:val="00A443B7"/>
    <w:rsid w:val="00A46D32"/>
    <w:rsid w:val="00A6280D"/>
    <w:rsid w:val="00A73266"/>
    <w:rsid w:val="00A94CB8"/>
    <w:rsid w:val="00A9621B"/>
    <w:rsid w:val="00AA2DDF"/>
    <w:rsid w:val="00AA5E81"/>
    <w:rsid w:val="00AB0452"/>
    <w:rsid w:val="00AB73CF"/>
    <w:rsid w:val="00AC14D7"/>
    <w:rsid w:val="00AC73AB"/>
    <w:rsid w:val="00AD23D2"/>
    <w:rsid w:val="00AD637A"/>
    <w:rsid w:val="00AE4BC6"/>
    <w:rsid w:val="00AF2289"/>
    <w:rsid w:val="00B0420D"/>
    <w:rsid w:val="00B0549F"/>
    <w:rsid w:val="00B10BDF"/>
    <w:rsid w:val="00B2282D"/>
    <w:rsid w:val="00B25C9D"/>
    <w:rsid w:val="00B30BCA"/>
    <w:rsid w:val="00B350E3"/>
    <w:rsid w:val="00B529C4"/>
    <w:rsid w:val="00B5712D"/>
    <w:rsid w:val="00B75448"/>
    <w:rsid w:val="00B757BA"/>
    <w:rsid w:val="00B76756"/>
    <w:rsid w:val="00B80BCA"/>
    <w:rsid w:val="00B84669"/>
    <w:rsid w:val="00B93BC0"/>
    <w:rsid w:val="00B95B3D"/>
    <w:rsid w:val="00BA3FB8"/>
    <w:rsid w:val="00BA62FA"/>
    <w:rsid w:val="00BB028B"/>
    <w:rsid w:val="00BB0354"/>
    <w:rsid w:val="00BB40A7"/>
    <w:rsid w:val="00BB7ACB"/>
    <w:rsid w:val="00BC397C"/>
    <w:rsid w:val="00BC632F"/>
    <w:rsid w:val="00BD2238"/>
    <w:rsid w:val="00BD5BAD"/>
    <w:rsid w:val="00BE3752"/>
    <w:rsid w:val="00C03D74"/>
    <w:rsid w:val="00C052D7"/>
    <w:rsid w:val="00C13573"/>
    <w:rsid w:val="00C14A59"/>
    <w:rsid w:val="00C17FA2"/>
    <w:rsid w:val="00C22572"/>
    <w:rsid w:val="00C24056"/>
    <w:rsid w:val="00C26AD3"/>
    <w:rsid w:val="00C45BED"/>
    <w:rsid w:val="00C46CE7"/>
    <w:rsid w:val="00C5785A"/>
    <w:rsid w:val="00C62C2D"/>
    <w:rsid w:val="00C6381E"/>
    <w:rsid w:val="00C75FB6"/>
    <w:rsid w:val="00C77313"/>
    <w:rsid w:val="00C81E1C"/>
    <w:rsid w:val="00C87B29"/>
    <w:rsid w:val="00C917CD"/>
    <w:rsid w:val="00C92AD2"/>
    <w:rsid w:val="00C973A2"/>
    <w:rsid w:val="00CA3E3A"/>
    <w:rsid w:val="00CB00C1"/>
    <w:rsid w:val="00CC1A7C"/>
    <w:rsid w:val="00CC1D85"/>
    <w:rsid w:val="00CC4031"/>
    <w:rsid w:val="00CE1036"/>
    <w:rsid w:val="00CE191C"/>
    <w:rsid w:val="00CE52CD"/>
    <w:rsid w:val="00CE73B5"/>
    <w:rsid w:val="00CF58F1"/>
    <w:rsid w:val="00CF64EC"/>
    <w:rsid w:val="00D03C14"/>
    <w:rsid w:val="00D122C7"/>
    <w:rsid w:val="00D13C86"/>
    <w:rsid w:val="00D154E5"/>
    <w:rsid w:val="00D15A7C"/>
    <w:rsid w:val="00D322DC"/>
    <w:rsid w:val="00D35350"/>
    <w:rsid w:val="00D45834"/>
    <w:rsid w:val="00D51B1F"/>
    <w:rsid w:val="00D552D7"/>
    <w:rsid w:val="00D60367"/>
    <w:rsid w:val="00D614B3"/>
    <w:rsid w:val="00D61540"/>
    <w:rsid w:val="00D63979"/>
    <w:rsid w:val="00D64489"/>
    <w:rsid w:val="00D73D3A"/>
    <w:rsid w:val="00D90E93"/>
    <w:rsid w:val="00D910A5"/>
    <w:rsid w:val="00D97409"/>
    <w:rsid w:val="00DA5679"/>
    <w:rsid w:val="00DA7F98"/>
    <w:rsid w:val="00DB28E7"/>
    <w:rsid w:val="00DC2E9C"/>
    <w:rsid w:val="00DC4AB4"/>
    <w:rsid w:val="00DD0B70"/>
    <w:rsid w:val="00DD4316"/>
    <w:rsid w:val="00DD5380"/>
    <w:rsid w:val="00DD71BF"/>
    <w:rsid w:val="00DE5557"/>
    <w:rsid w:val="00DE7E32"/>
    <w:rsid w:val="00DF35CE"/>
    <w:rsid w:val="00DF6242"/>
    <w:rsid w:val="00DF652A"/>
    <w:rsid w:val="00E04700"/>
    <w:rsid w:val="00E06E10"/>
    <w:rsid w:val="00E10E26"/>
    <w:rsid w:val="00E1180A"/>
    <w:rsid w:val="00E16DC3"/>
    <w:rsid w:val="00E233E6"/>
    <w:rsid w:val="00E27A19"/>
    <w:rsid w:val="00E3648E"/>
    <w:rsid w:val="00E368F3"/>
    <w:rsid w:val="00E36F84"/>
    <w:rsid w:val="00E37075"/>
    <w:rsid w:val="00E54FDA"/>
    <w:rsid w:val="00E719E9"/>
    <w:rsid w:val="00E777F0"/>
    <w:rsid w:val="00E87E10"/>
    <w:rsid w:val="00E90242"/>
    <w:rsid w:val="00E90CBF"/>
    <w:rsid w:val="00E93E29"/>
    <w:rsid w:val="00E979A5"/>
    <w:rsid w:val="00EA0DB0"/>
    <w:rsid w:val="00EA19F2"/>
    <w:rsid w:val="00EA4045"/>
    <w:rsid w:val="00EA7ED6"/>
    <w:rsid w:val="00EB7D57"/>
    <w:rsid w:val="00EC13A4"/>
    <w:rsid w:val="00EC262E"/>
    <w:rsid w:val="00EC41DC"/>
    <w:rsid w:val="00ED11AC"/>
    <w:rsid w:val="00EE0F61"/>
    <w:rsid w:val="00EE429F"/>
    <w:rsid w:val="00F01FE6"/>
    <w:rsid w:val="00F110E1"/>
    <w:rsid w:val="00F11E24"/>
    <w:rsid w:val="00F14A29"/>
    <w:rsid w:val="00F218BE"/>
    <w:rsid w:val="00F3317E"/>
    <w:rsid w:val="00F36291"/>
    <w:rsid w:val="00F42854"/>
    <w:rsid w:val="00F47793"/>
    <w:rsid w:val="00F7527E"/>
    <w:rsid w:val="00F80302"/>
    <w:rsid w:val="00F92E96"/>
    <w:rsid w:val="00F97589"/>
    <w:rsid w:val="00FA6A40"/>
    <w:rsid w:val="00FA72CA"/>
    <w:rsid w:val="00FB1AE7"/>
    <w:rsid w:val="00FB5730"/>
    <w:rsid w:val="00FC16A2"/>
    <w:rsid w:val="00FD2945"/>
    <w:rsid w:val="00FD4750"/>
    <w:rsid w:val="00FE12F0"/>
    <w:rsid w:val="00FF00E6"/>
    <w:rsid w:val="00FF4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AF9F043E-07E9-445A-811B-DBF916BD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D73"/>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335404"/>
    <w:pPr>
      <w:keepNext/>
      <w:keepLines/>
      <w:overflowPunct/>
      <w:autoSpaceDE/>
      <w:autoSpaceDN/>
      <w:adjustRightInd/>
      <w:spacing w:before="240" w:after="240" w:line="360" w:lineRule="atLeast"/>
      <w:jc w:val="center"/>
      <w:textAlignment w:val="auto"/>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rsid w:val="00335404"/>
    <w:rPr>
      <w:rFonts w:ascii="Times New Roman" w:eastAsia="Times New Roman" w:hAnsi="Times New Roman" w:cs="Times New Roman"/>
      <w:b/>
      <w:sz w:val="28"/>
      <w:szCs w:val="20"/>
      <w:lang w:eastAsia="ru-RU"/>
    </w:rPr>
  </w:style>
  <w:style w:type="paragraph" w:styleId="a3">
    <w:name w:val="caption"/>
    <w:basedOn w:val="a"/>
    <w:next w:val="a"/>
    <w:qFormat/>
    <w:rsid w:val="002A0D73"/>
    <w:pPr>
      <w:framePr w:w="9662" w:h="4569" w:hRule="exact" w:hSpace="181" w:wrap="around" w:vAnchor="text" w:hAnchor="page" w:x="1141" w:y="-372"/>
      <w:overflowPunct/>
      <w:autoSpaceDE/>
      <w:autoSpaceDN/>
      <w:adjustRightInd/>
      <w:spacing w:line="360" w:lineRule="auto"/>
      <w:jc w:val="center"/>
      <w:textAlignment w:val="auto"/>
    </w:pPr>
    <w:rPr>
      <w:b/>
      <w:spacing w:val="160"/>
      <w:kern w:val="16"/>
      <w:sz w:val="32"/>
    </w:rPr>
  </w:style>
  <w:style w:type="paragraph" w:styleId="a4">
    <w:name w:val="Body Text"/>
    <w:basedOn w:val="a"/>
    <w:link w:val="a5"/>
    <w:rsid w:val="005E2B16"/>
    <w:pPr>
      <w:overflowPunct/>
      <w:autoSpaceDE/>
      <w:autoSpaceDN/>
      <w:adjustRightInd/>
      <w:spacing w:after="120"/>
      <w:textAlignment w:val="auto"/>
    </w:pPr>
    <w:rPr>
      <w:kern w:val="16"/>
    </w:rPr>
  </w:style>
  <w:style w:type="character" w:customStyle="1" w:styleId="a5">
    <w:name w:val="Основной текст Знак"/>
    <w:basedOn w:val="a0"/>
    <w:link w:val="a4"/>
    <w:rsid w:val="005E2B16"/>
    <w:rPr>
      <w:rFonts w:ascii="Times New Roman" w:eastAsia="Times New Roman" w:hAnsi="Times New Roman" w:cs="Times New Roman"/>
      <w:kern w:val="16"/>
      <w:sz w:val="28"/>
      <w:szCs w:val="20"/>
      <w:lang w:eastAsia="ru-RU"/>
    </w:rPr>
  </w:style>
  <w:style w:type="paragraph" w:styleId="a6">
    <w:name w:val="Balloon Text"/>
    <w:basedOn w:val="a"/>
    <w:link w:val="a7"/>
    <w:uiPriority w:val="99"/>
    <w:semiHidden/>
    <w:unhideWhenUsed/>
    <w:rsid w:val="005E2B16"/>
    <w:rPr>
      <w:rFonts w:ascii="Tahoma" w:hAnsi="Tahoma" w:cs="Tahoma"/>
      <w:sz w:val="16"/>
      <w:szCs w:val="16"/>
    </w:rPr>
  </w:style>
  <w:style w:type="character" w:customStyle="1" w:styleId="a7">
    <w:name w:val="Текст выноски Знак"/>
    <w:basedOn w:val="a0"/>
    <w:link w:val="a6"/>
    <w:uiPriority w:val="99"/>
    <w:semiHidden/>
    <w:rsid w:val="005E2B16"/>
    <w:rPr>
      <w:rFonts w:ascii="Tahoma" w:eastAsia="Times New Roman" w:hAnsi="Tahoma" w:cs="Tahoma"/>
      <w:sz w:val="16"/>
      <w:szCs w:val="16"/>
      <w:lang w:eastAsia="ru-RU"/>
    </w:rPr>
  </w:style>
  <w:style w:type="paragraph" w:styleId="a8">
    <w:name w:val="List Paragraph"/>
    <w:basedOn w:val="a"/>
    <w:uiPriority w:val="34"/>
    <w:qFormat/>
    <w:rsid w:val="008A47FC"/>
    <w:pPr>
      <w:overflowPunct/>
      <w:autoSpaceDE/>
      <w:autoSpaceDN/>
      <w:adjustRightInd/>
      <w:ind w:left="720"/>
      <w:contextualSpacing/>
      <w:textAlignment w:val="auto"/>
    </w:pPr>
    <w:rPr>
      <w:kern w:val="16"/>
    </w:rPr>
  </w:style>
  <w:style w:type="paragraph" w:styleId="a9">
    <w:name w:val="header"/>
    <w:basedOn w:val="a"/>
    <w:link w:val="aa"/>
    <w:uiPriority w:val="99"/>
    <w:rsid w:val="00335404"/>
    <w:pPr>
      <w:tabs>
        <w:tab w:val="center" w:pos="4153"/>
        <w:tab w:val="right" w:pos="8306"/>
      </w:tabs>
      <w:overflowPunct/>
      <w:autoSpaceDE/>
      <w:autoSpaceDN/>
      <w:adjustRightInd/>
      <w:textAlignment w:val="auto"/>
    </w:pPr>
  </w:style>
  <w:style w:type="character" w:customStyle="1" w:styleId="aa">
    <w:name w:val="Верхний колонтитул Знак"/>
    <w:basedOn w:val="a0"/>
    <w:link w:val="a9"/>
    <w:uiPriority w:val="99"/>
    <w:rsid w:val="00335404"/>
    <w:rPr>
      <w:rFonts w:ascii="Times New Roman" w:eastAsia="Times New Roman" w:hAnsi="Times New Roman" w:cs="Times New Roman"/>
      <w:sz w:val="28"/>
      <w:szCs w:val="20"/>
      <w:lang w:eastAsia="ru-RU"/>
    </w:rPr>
  </w:style>
  <w:style w:type="character" w:styleId="ab">
    <w:name w:val="page number"/>
    <w:basedOn w:val="a0"/>
    <w:rsid w:val="00335404"/>
  </w:style>
  <w:style w:type="paragraph" w:styleId="ac">
    <w:name w:val="Body Text Indent"/>
    <w:basedOn w:val="a"/>
    <w:link w:val="ad"/>
    <w:rsid w:val="00335404"/>
    <w:pPr>
      <w:overflowPunct/>
      <w:autoSpaceDE/>
      <w:autoSpaceDN/>
      <w:adjustRightInd/>
      <w:ind w:left="1560" w:hanging="1418"/>
      <w:textAlignment w:val="auto"/>
    </w:pPr>
    <w:rPr>
      <w:kern w:val="22"/>
    </w:rPr>
  </w:style>
  <w:style w:type="character" w:customStyle="1" w:styleId="ad">
    <w:name w:val="Основной текст с отступом Знак"/>
    <w:basedOn w:val="a0"/>
    <w:link w:val="ac"/>
    <w:rsid w:val="00335404"/>
    <w:rPr>
      <w:rFonts w:ascii="Times New Roman" w:eastAsia="Times New Roman" w:hAnsi="Times New Roman" w:cs="Times New Roman"/>
      <w:kern w:val="22"/>
      <w:sz w:val="28"/>
      <w:szCs w:val="20"/>
      <w:lang w:eastAsia="ru-RU"/>
    </w:rPr>
  </w:style>
  <w:style w:type="paragraph" w:styleId="2">
    <w:name w:val="Body Text Indent 2"/>
    <w:basedOn w:val="a"/>
    <w:link w:val="20"/>
    <w:rsid w:val="00335404"/>
    <w:pPr>
      <w:overflowPunct/>
      <w:autoSpaceDE/>
      <w:autoSpaceDN/>
      <w:adjustRightInd/>
      <w:ind w:right="-1" w:firstLine="720"/>
      <w:jc w:val="both"/>
      <w:textAlignment w:val="auto"/>
    </w:pPr>
    <w:rPr>
      <w:kern w:val="22"/>
    </w:rPr>
  </w:style>
  <w:style w:type="character" w:customStyle="1" w:styleId="20">
    <w:name w:val="Основной текст с отступом 2 Знак"/>
    <w:basedOn w:val="a0"/>
    <w:link w:val="2"/>
    <w:rsid w:val="00335404"/>
    <w:rPr>
      <w:rFonts w:ascii="Times New Roman" w:eastAsia="Times New Roman" w:hAnsi="Times New Roman" w:cs="Times New Roman"/>
      <w:kern w:val="22"/>
      <w:sz w:val="28"/>
      <w:szCs w:val="20"/>
      <w:lang w:eastAsia="ru-RU"/>
    </w:rPr>
  </w:style>
  <w:style w:type="table" w:styleId="ae">
    <w:name w:val="Table Grid"/>
    <w:basedOn w:val="a1"/>
    <w:uiPriority w:val="39"/>
    <w:rsid w:val="0033540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styleId="af">
    <w:name w:val="footer"/>
    <w:basedOn w:val="a"/>
    <w:link w:val="af0"/>
    <w:rsid w:val="00335404"/>
    <w:pPr>
      <w:tabs>
        <w:tab w:val="center" w:pos="4677"/>
        <w:tab w:val="right" w:pos="9355"/>
      </w:tabs>
      <w:overflowPunct/>
      <w:autoSpaceDE/>
      <w:autoSpaceDN/>
      <w:adjustRightInd/>
      <w:textAlignment w:val="auto"/>
    </w:pPr>
    <w:rPr>
      <w:kern w:val="16"/>
    </w:rPr>
  </w:style>
  <w:style w:type="character" w:customStyle="1" w:styleId="af0">
    <w:name w:val="Нижний колонтитул Знак"/>
    <w:basedOn w:val="a0"/>
    <w:link w:val="af"/>
    <w:rsid w:val="00335404"/>
    <w:rPr>
      <w:rFonts w:ascii="Times New Roman" w:eastAsia="Times New Roman" w:hAnsi="Times New Roman" w:cs="Times New Roman"/>
      <w:kern w:val="16"/>
      <w:sz w:val="28"/>
      <w:szCs w:val="20"/>
      <w:lang w:eastAsia="ru-RU"/>
    </w:rPr>
  </w:style>
  <w:style w:type="paragraph" w:customStyle="1" w:styleId="ConsPlusNonformat">
    <w:name w:val="ConsPlusNonformat"/>
    <w:rsid w:val="00335404"/>
    <w:pPr>
      <w:autoSpaceDE w:val="0"/>
      <w:autoSpaceDN w:val="0"/>
      <w:adjustRightInd w:val="0"/>
      <w:spacing w:after="0" w:line="240" w:lineRule="auto"/>
    </w:pPr>
    <w:rPr>
      <w:rFonts w:ascii="Courier New" w:eastAsia="Calibri" w:hAnsi="Courier New" w:cs="Courier New"/>
      <w:sz w:val="20"/>
      <w:szCs w:val="20"/>
    </w:rPr>
  </w:style>
  <w:style w:type="paragraph" w:customStyle="1" w:styleId="11">
    <w:name w:val="Абзац списка1"/>
    <w:basedOn w:val="a"/>
    <w:rsid w:val="00335404"/>
    <w:pPr>
      <w:overflowPunct/>
      <w:autoSpaceDE/>
      <w:autoSpaceDN/>
      <w:adjustRightInd/>
      <w:spacing w:after="200" w:line="276" w:lineRule="auto"/>
      <w:ind w:left="720"/>
      <w:textAlignment w:val="auto"/>
    </w:pPr>
    <w:rPr>
      <w:rFonts w:ascii="Calibri" w:hAnsi="Calibri"/>
      <w:sz w:val="22"/>
      <w:szCs w:val="22"/>
      <w:lang w:eastAsia="en-US"/>
    </w:rPr>
  </w:style>
  <w:style w:type="character" w:styleId="af1">
    <w:name w:val="footnote reference"/>
    <w:basedOn w:val="a0"/>
    <w:rsid w:val="00335404"/>
    <w:rPr>
      <w:rFonts w:cs="Times New Roman"/>
      <w:vertAlign w:val="superscript"/>
    </w:rPr>
  </w:style>
  <w:style w:type="paragraph" w:customStyle="1" w:styleId="ConsPlusNormal">
    <w:name w:val="ConsPlusNormal"/>
    <w:rsid w:val="00335404"/>
    <w:pPr>
      <w:autoSpaceDE w:val="0"/>
      <w:autoSpaceDN w:val="0"/>
      <w:adjustRightInd w:val="0"/>
      <w:spacing w:after="0" w:line="240" w:lineRule="auto"/>
    </w:pPr>
    <w:rPr>
      <w:rFonts w:ascii="Arial" w:eastAsia="Calibri" w:hAnsi="Arial" w:cs="Arial"/>
      <w:sz w:val="20"/>
      <w:szCs w:val="20"/>
    </w:rPr>
  </w:style>
  <w:style w:type="paragraph" w:styleId="af2">
    <w:name w:val="Title"/>
    <w:basedOn w:val="1"/>
    <w:next w:val="a"/>
    <w:link w:val="af3"/>
    <w:qFormat/>
    <w:rsid w:val="00335404"/>
    <w:pPr>
      <w:keepLines w:val="0"/>
      <w:spacing w:before="0" w:after="0" w:line="240" w:lineRule="auto"/>
      <w:ind w:left="884" w:hanging="851"/>
      <w:jc w:val="both"/>
    </w:pPr>
    <w:rPr>
      <w:b w:val="0"/>
      <w:bCs/>
      <w:kern w:val="32"/>
      <w:szCs w:val="28"/>
    </w:rPr>
  </w:style>
  <w:style w:type="character" w:customStyle="1" w:styleId="af3">
    <w:name w:val="Название Знак"/>
    <w:basedOn w:val="a0"/>
    <w:link w:val="af2"/>
    <w:rsid w:val="00335404"/>
    <w:rPr>
      <w:rFonts w:ascii="Times New Roman" w:eastAsia="Times New Roman" w:hAnsi="Times New Roman" w:cs="Times New Roman"/>
      <w:bCs/>
      <w:kern w:val="32"/>
      <w:sz w:val="28"/>
      <w:szCs w:val="28"/>
      <w:lang w:eastAsia="ru-RU"/>
    </w:rPr>
  </w:style>
  <w:style w:type="character" w:styleId="af4">
    <w:name w:val="Strong"/>
    <w:aliases w:val="Название2"/>
    <w:qFormat/>
    <w:rsid w:val="00335404"/>
    <w:rPr>
      <w:sz w:val="28"/>
      <w:szCs w:val="28"/>
    </w:rPr>
  </w:style>
  <w:style w:type="character" w:customStyle="1" w:styleId="FontStyle13">
    <w:name w:val="Font Style13"/>
    <w:basedOn w:val="a0"/>
    <w:rsid w:val="00335404"/>
    <w:rPr>
      <w:rFonts w:ascii="Times New Roman" w:hAnsi="Times New Roman" w:cs="Times New Roman"/>
      <w:sz w:val="26"/>
      <w:szCs w:val="26"/>
    </w:rPr>
  </w:style>
  <w:style w:type="paragraph" w:customStyle="1" w:styleId="ConsPlusTitlePage">
    <w:name w:val="ConsPlusTitlePage"/>
    <w:rsid w:val="00AA5E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AA5E81"/>
    <w:pPr>
      <w:widowControl w:val="0"/>
      <w:autoSpaceDE w:val="0"/>
      <w:autoSpaceDN w:val="0"/>
      <w:spacing w:after="0" w:line="240" w:lineRule="auto"/>
    </w:pPr>
    <w:rPr>
      <w:rFonts w:ascii="Calibri" w:eastAsia="Times New Roman" w:hAnsi="Calibri" w:cs="Calibri"/>
      <w:b/>
      <w:szCs w:val="20"/>
      <w:lang w:eastAsia="ru-RU"/>
    </w:rPr>
  </w:style>
  <w:style w:type="character" w:styleId="af5">
    <w:name w:val="Hyperlink"/>
    <w:basedOn w:val="a0"/>
    <w:uiPriority w:val="99"/>
    <w:unhideWhenUsed/>
    <w:rsid w:val="00AA5E81"/>
    <w:rPr>
      <w:color w:val="0000FF" w:themeColor="hyperlink"/>
      <w:u w:val="single"/>
    </w:rPr>
  </w:style>
  <w:style w:type="paragraph" w:customStyle="1" w:styleId="pt-a">
    <w:name w:val="pt-a"/>
    <w:basedOn w:val="a"/>
    <w:rsid w:val="00AA5E81"/>
    <w:pPr>
      <w:overflowPunct/>
      <w:autoSpaceDE/>
      <w:autoSpaceDN/>
      <w:adjustRightInd/>
      <w:spacing w:before="100" w:beforeAutospacing="1" w:after="100" w:afterAutospacing="1"/>
      <w:textAlignment w:val="auto"/>
    </w:pPr>
    <w:rPr>
      <w:sz w:val="24"/>
      <w:szCs w:val="24"/>
    </w:rPr>
  </w:style>
  <w:style w:type="character" w:customStyle="1" w:styleId="pt-a0">
    <w:name w:val="pt-a0"/>
    <w:basedOn w:val="a0"/>
    <w:rsid w:val="00AA5E81"/>
  </w:style>
  <w:style w:type="character" w:customStyle="1" w:styleId="apple-converted-space">
    <w:name w:val="apple-converted-space"/>
    <w:basedOn w:val="a0"/>
    <w:rsid w:val="00AA5E81"/>
  </w:style>
  <w:style w:type="character" w:customStyle="1" w:styleId="pt-a0-000001">
    <w:name w:val="pt-a0-000001"/>
    <w:basedOn w:val="a0"/>
    <w:rsid w:val="00AA5E81"/>
  </w:style>
  <w:style w:type="character" w:customStyle="1" w:styleId="pt-000002">
    <w:name w:val="pt-000002"/>
    <w:basedOn w:val="a0"/>
    <w:rsid w:val="00AA5E81"/>
  </w:style>
  <w:style w:type="paragraph" w:customStyle="1" w:styleId="pt-a-000003">
    <w:name w:val="pt-a-000003"/>
    <w:basedOn w:val="a"/>
    <w:rsid w:val="00AA5E81"/>
    <w:pPr>
      <w:overflowPunct/>
      <w:autoSpaceDE/>
      <w:autoSpaceDN/>
      <w:adjustRightInd/>
      <w:spacing w:before="100" w:beforeAutospacing="1" w:after="100" w:afterAutospacing="1"/>
      <w:textAlignment w:val="auto"/>
    </w:pPr>
    <w:rPr>
      <w:sz w:val="24"/>
      <w:szCs w:val="24"/>
    </w:rPr>
  </w:style>
  <w:style w:type="character" w:customStyle="1" w:styleId="pt-a0-000004">
    <w:name w:val="pt-a0-000004"/>
    <w:basedOn w:val="a0"/>
    <w:rsid w:val="00AA5E81"/>
  </w:style>
  <w:style w:type="character" w:customStyle="1" w:styleId="pt-a0-000005">
    <w:name w:val="pt-a0-000005"/>
    <w:basedOn w:val="a0"/>
    <w:rsid w:val="00AA5E81"/>
  </w:style>
  <w:style w:type="character" w:customStyle="1" w:styleId="pt-a0-000006">
    <w:name w:val="pt-a0-000006"/>
    <w:basedOn w:val="a0"/>
    <w:rsid w:val="00AA5E81"/>
  </w:style>
  <w:style w:type="character" w:customStyle="1" w:styleId="pt-a0-000007">
    <w:name w:val="pt-a0-000007"/>
    <w:basedOn w:val="a0"/>
    <w:rsid w:val="00AA5E81"/>
  </w:style>
  <w:style w:type="character" w:customStyle="1" w:styleId="pt-a8">
    <w:name w:val="pt-a8"/>
    <w:basedOn w:val="a0"/>
    <w:rsid w:val="00AA5E81"/>
  </w:style>
  <w:style w:type="character" w:customStyle="1" w:styleId="pt-000008">
    <w:name w:val="pt-000008"/>
    <w:basedOn w:val="a0"/>
    <w:rsid w:val="00AA5E81"/>
  </w:style>
  <w:style w:type="paragraph" w:customStyle="1" w:styleId="pt-a-000012">
    <w:name w:val="pt-a-000012"/>
    <w:basedOn w:val="a"/>
    <w:rsid w:val="00AA5E81"/>
    <w:pPr>
      <w:overflowPunct/>
      <w:autoSpaceDE/>
      <w:autoSpaceDN/>
      <w:adjustRightInd/>
      <w:spacing w:before="100" w:beforeAutospacing="1" w:after="100" w:afterAutospacing="1"/>
      <w:textAlignment w:val="auto"/>
    </w:pPr>
    <w:rPr>
      <w:sz w:val="24"/>
      <w:szCs w:val="24"/>
    </w:rPr>
  </w:style>
  <w:style w:type="character" w:customStyle="1" w:styleId="pt-a0-000013">
    <w:name w:val="pt-a0-000013"/>
    <w:basedOn w:val="a0"/>
    <w:rsid w:val="00AA5E81"/>
  </w:style>
  <w:style w:type="paragraph" w:customStyle="1" w:styleId="pt-a-000018">
    <w:name w:val="pt-a-000018"/>
    <w:basedOn w:val="a"/>
    <w:rsid w:val="00AA5E81"/>
    <w:pPr>
      <w:overflowPunct/>
      <w:autoSpaceDE/>
      <w:autoSpaceDN/>
      <w:adjustRightInd/>
      <w:spacing w:before="100" w:beforeAutospacing="1" w:after="100" w:afterAutospacing="1"/>
      <w:textAlignment w:val="auto"/>
    </w:pPr>
    <w:rPr>
      <w:sz w:val="24"/>
      <w:szCs w:val="24"/>
    </w:rPr>
  </w:style>
  <w:style w:type="paragraph" w:customStyle="1" w:styleId="pt-a-000021">
    <w:name w:val="pt-a-000021"/>
    <w:basedOn w:val="a"/>
    <w:rsid w:val="00AA5E81"/>
    <w:pPr>
      <w:overflowPunct/>
      <w:autoSpaceDE/>
      <w:autoSpaceDN/>
      <w:adjustRightInd/>
      <w:spacing w:before="100" w:beforeAutospacing="1" w:after="100" w:afterAutospacing="1"/>
      <w:textAlignment w:val="auto"/>
    </w:pPr>
    <w:rPr>
      <w:sz w:val="24"/>
      <w:szCs w:val="24"/>
    </w:rPr>
  </w:style>
  <w:style w:type="character" w:customStyle="1" w:styleId="pt-pt-000004">
    <w:name w:val="pt-pt-000004"/>
    <w:basedOn w:val="a0"/>
    <w:rsid w:val="00AA5E81"/>
  </w:style>
  <w:style w:type="paragraph" w:customStyle="1" w:styleId="pt-a-000025">
    <w:name w:val="pt-a-000025"/>
    <w:basedOn w:val="a"/>
    <w:rsid w:val="00AA5E81"/>
    <w:pPr>
      <w:overflowPunct/>
      <w:autoSpaceDE/>
      <w:autoSpaceDN/>
      <w:adjustRightInd/>
      <w:spacing w:before="100" w:beforeAutospacing="1" w:after="100" w:afterAutospacing="1"/>
      <w:textAlignment w:val="auto"/>
    </w:pPr>
    <w:rPr>
      <w:sz w:val="24"/>
      <w:szCs w:val="24"/>
    </w:rPr>
  </w:style>
  <w:style w:type="paragraph" w:customStyle="1" w:styleId="pt-a-000029">
    <w:name w:val="pt-a-000029"/>
    <w:basedOn w:val="a"/>
    <w:rsid w:val="00AA5E81"/>
    <w:pPr>
      <w:overflowPunct/>
      <w:autoSpaceDE/>
      <w:autoSpaceDN/>
      <w:adjustRightInd/>
      <w:spacing w:before="100" w:beforeAutospacing="1" w:after="100" w:afterAutospacing="1"/>
      <w:textAlignment w:val="auto"/>
    </w:pPr>
    <w:rPr>
      <w:sz w:val="24"/>
      <w:szCs w:val="24"/>
    </w:rPr>
  </w:style>
  <w:style w:type="character" w:customStyle="1" w:styleId="af6">
    <w:name w:val="Текст примечания Знак"/>
    <w:basedOn w:val="a0"/>
    <w:link w:val="af7"/>
    <w:uiPriority w:val="99"/>
    <w:semiHidden/>
    <w:rsid w:val="00AA5E81"/>
    <w:rPr>
      <w:sz w:val="20"/>
      <w:szCs w:val="20"/>
    </w:rPr>
  </w:style>
  <w:style w:type="paragraph" w:styleId="af7">
    <w:name w:val="annotation text"/>
    <w:basedOn w:val="a"/>
    <w:link w:val="af6"/>
    <w:uiPriority w:val="99"/>
    <w:semiHidden/>
    <w:unhideWhenUsed/>
    <w:rsid w:val="00AA5E81"/>
    <w:pPr>
      <w:overflowPunct/>
      <w:autoSpaceDE/>
      <w:autoSpaceDN/>
      <w:adjustRightInd/>
      <w:spacing w:after="160"/>
      <w:textAlignment w:val="auto"/>
    </w:pPr>
    <w:rPr>
      <w:rFonts w:asciiTheme="minorHAnsi" w:eastAsiaTheme="minorHAnsi" w:hAnsiTheme="minorHAnsi" w:cstheme="minorBidi"/>
      <w:sz w:val="20"/>
      <w:lang w:eastAsia="en-US"/>
    </w:rPr>
  </w:style>
  <w:style w:type="character" w:customStyle="1" w:styleId="af8">
    <w:name w:val="Тема примечания Знак"/>
    <w:basedOn w:val="af6"/>
    <w:link w:val="af9"/>
    <w:uiPriority w:val="99"/>
    <w:semiHidden/>
    <w:rsid w:val="00AA5E81"/>
    <w:rPr>
      <w:b/>
      <w:bCs/>
      <w:sz w:val="20"/>
      <w:szCs w:val="20"/>
    </w:rPr>
  </w:style>
  <w:style w:type="paragraph" w:styleId="af9">
    <w:name w:val="annotation subject"/>
    <w:basedOn w:val="af7"/>
    <w:next w:val="af7"/>
    <w:link w:val="af8"/>
    <w:uiPriority w:val="99"/>
    <w:semiHidden/>
    <w:unhideWhenUsed/>
    <w:rsid w:val="00AA5E81"/>
    <w:rPr>
      <w:b/>
      <w:bCs/>
    </w:rPr>
  </w:style>
  <w:style w:type="character" w:styleId="afa">
    <w:name w:val="annotation reference"/>
    <w:basedOn w:val="a0"/>
    <w:uiPriority w:val="99"/>
    <w:semiHidden/>
    <w:unhideWhenUsed/>
    <w:rsid w:val="000E00B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38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72B03E53FA9C330A5BC540D1AC47E480E1F5DA2BAEF521D392853386DE25F8858F93F444B8DEC1938427A9L849L" TargetMode="External"/><Relationship Id="rId18" Type="http://schemas.openxmlformats.org/officeDocument/2006/relationships/hyperlink" Target="consultantplus://offline/ref=A1306AE69E01C07FF1033C3555A00E0AC935194B6782E003A96D359BEDA5A6C7F2C441FF89206E4DFB74416AqFa7K" TargetMode="External"/><Relationship Id="rId26" Type="http://schemas.openxmlformats.org/officeDocument/2006/relationships/hyperlink" Target="consultantplus://offline/ref=BA3CBF01CE2244281253DDDA31BF698786C83C60D6DFC51F3411F9003FC5FCED6F82FDF74BA52A19936A250FI5d8K" TargetMode="External"/><Relationship Id="rId39" Type="http://schemas.openxmlformats.org/officeDocument/2006/relationships/hyperlink" Target="consultantplus://offline/ref=124319AAB41D6881F9D909D24A13CE37DF049E6B1EED0450502E2227BDA4F4581143CF385BE41D685219E12At2g4K" TargetMode="External"/><Relationship Id="rId21" Type="http://schemas.openxmlformats.org/officeDocument/2006/relationships/hyperlink" Target="consultantplus://offline/ref=A1306AE69E01C07FF1033C3555A00E0AC935194B6782E003A96D359BEDA5A6C7F2C441FF89206E4DFB744167qFaEK" TargetMode="External"/><Relationship Id="rId34" Type="http://schemas.openxmlformats.org/officeDocument/2006/relationships/hyperlink" Target="consultantplus://offline/ref=ED9BC41F77A5B1023CC60944A7E1C1093691D9A323686FD7D84DBE70DFD7592A23082AC66B9F18F40177FF9EI8fBK" TargetMode="External"/><Relationship Id="rId42" Type="http://schemas.openxmlformats.org/officeDocument/2006/relationships/hyperlink" Target="consultantplus://offline/ref=68CA515BB5FD9030F4AD79452D223239F7852757AAF551C1153A8365568759A3531C0659BF073B55EC6B642B31g2K" TargetMode="External"/><Relationship Id="rId47" Type="http://schemas.openxmlformats.org/officeDocument/2006/relationships/hyperlink" Target="consultantplus://offline/ref=D6F13FBE6AE5B048E4640BF64FF2BC20DDA5CF0F160C35EF3D8F82CE567B3DA0E43EBB1AAB323C0CD1D64AEDQDh7K" TargetMode="External"/><Relationship Id="rId50" Type="http://schemas.openxmlformats.org/officeDocument/2006/relationships/hyperlink" Target="consultantplus://offline/ref=D6F13FBE6AE5B048E4640BF64FF2BC20DDA5CF0F160C35EF3D8F82CE567B3DA0E43EBB1AAB323C0CD1D64AE7QDh0K" TargetMode="External"/><Relationship Id="rId55" Type="http://schemas.openxmlformats.org/officeDocument/2006/relationships/image" Target="media/image3.wmf"/><Relationship Id="rId63" Type="http://schemas.openxmlformats.org/officeDocument/2006/relationships/image" Target="media/image7.wmf"/><Relationship Id="rId68" Type="http://schemas.openxmlformats.org/officeDocument/2006/relationships/oleObject" Target="embeddings/oleObject8.bin"/><Relationship Id="rId76" Type="http://schemas.openxmlformats.org/officeDocument/2006/relationships/image" Target="media/image12.wmf"/><Relationship Id="rId84" Type="http://schemas.openxmlformats.org/officeDocument/2006/relationships/image" Target="media/image16.wmf"/><Relationship Id="rId89" Type="http://schemas.openxmlformats.org/officeDocument/2006/relationships/hyperlink" Target="consultantplus://offline/ref=2A72B03E53FA9C330A5BC540D1AC47E480E1F5DA2BAEFB2DD699853386DE25F8858F93F444B8DEC1938427ADL849L" TargetMode="External"/><Relationship Id="rId7" Type="http://schemas.openxmlformats.org/officeDocument/2006/relationships/endnotes" Target="endnotes.xml"/><Relationship Id="rId71" Type="http://schemas.openxmlformats.org/officeDocument/2006/relationships/hyperlink" Target="http://www.garant.ru/products/ipo/prime/doc/71153786/" TargetMode="External"/><Relationship Id="rId92" Type="http://schemas.openxmlformats.org/officeDocument/2006/relationships/hyperlink" Target="consultantplus://offline/ref=2A72B03E53FA9C330A5BC540D1AC47E480E1F5DA2BAEF521D392853386DE25F8858F93F444B8DEC1938426A5L84BL" TargetMode="External"/><Relationship Id="rId2" Type="http://schemas.openxmlformats.org/officeDocument/2006/relationships/numbering" Target="numbering.xml"/><Relationship Id="rId16" Type="http://schemas.openxmlformats.org/officeDocument/2006/relationships/hyperlink" Target="consultantplus://offline/ref=2A72B03E53FA9C330A5BC540D1AC47E480E1F5DA2BAEF521D392853386DE25F8858F93F444B8DEC1938427A9L849L" TargetMode="External"/><Relationship Id="rId29" Type="http://schemas.openxmlformats.org/officeDocument/2006/relationships/hyperlink" Target="consultantplus://offline/ref=BA3CBF01CE2244281253DDDA31BF698786C83C60D6DFC51F3411F9003FC5FCED6F82FDF74BA52A19936A2106I5dDK" TargetMode="External"/><Relationship Id="rId11" Type="http://schemas.openxmlformats.org/officeDocument/2006/relationships/hyperlink" Target="http://regulation.midural.ru/" TargetMode="External"/><Relationship Id="rId24" Type="http://schemas.openxmlformats.org/officeDocument/2006/relationships/hyperlink" Target="consultantplus://offline/ref=2A72B03E53FA9C330A5BC540D1AC47E480E1F5DA2BAEF521D392853386DE25F8858F93F444B8DEC1938427ADL84CL" TargetMode="External"/><Relationship Id="rId32" Type="http://schemas.openxmlformats.org/officeDocument/2006/relationships/hyperlink" Target="consultantplus://offline/ref=ED9BC41F77A5B1023CC60944A7E1C1093691D9A323686FD7D84DBE70DFD7592A23082AC66B9F18F40177FE9AI8fFK" TargetMode="External"/><Relationship Id="rId37" Type="http://schemas.openxmlformats.org/officeDocument/2006/relationships/hyperlink" Target="consultantplus://offline/ref=DFE23E1CBC472F20FD070749D609F998FD674B6D24A993EF9E86D71A938D543B15F18CDDC9CFD24AD0035408E7gDK" TargetMode="External"/><Relationship Id="rId40" Type="http://schemas.openxmlformats.org/officeDocument/2006/relationships/hyperlink" Target="consultantplus://offline/ref=124319AAB41D6881F9D909D24A13CE37DF049E6B1EED0450502E2227BDA4F4581143CF385BE41D685219E12At2g5K" TargetMode="External"/><Relationship Id="rId45" Type="http://schemas.openxmlformats.org/officeDocument/2006/relationships/hyperlink" Target="consultantplus://offline/ref=D6F13FBE6AE5B048E4640BF64FF2BC20DDA5CF0F160C35EF3D8F82CE567B3DA0E43EBB1AAB323C0CD1D64BE4QDh2K" TargetMode="External"/><Relationship Id="rId53" Type="http://schemas.openxmlformats.org/officeDocument/2006/relationships/image" Target="media/image2.wmf"/><Relationship Id="rId58" Type="http://schemas.openxmlformats.org/officeDocument/2006/relationships/oleObject" Target="embeddings/oleObject3.bin"/><Relationship Id="rId66" Type="http://schemas.openxmlformats.org/officeDocument/2006/relationships/oleObject" Target="embeddings/oleObject7.bin"/><Relationship Id="rId74" Type="http://schemas.openxmlformats.org/officeDocument/2006/relationships/oleObject" Target="embeddings/oleObject10.bin"/><Relationship Id="rId79" Type="http://schemas.openxmlformats.org/officeDocument/2006/relationships/oleObject" Target="embeddings/oleObject12.bin"/><Relationship Id="rId87" Type="http://schemas.openxmlformats.org/officeDocument/2006/relationships/hyperlink" Target="consultantplus://offline/ref=2A72B03E53FA9C330A5BC540D1AC47E480E1F5DA2BAEF521D392853386DE25F885L84FL" TargetMode="External"/><Relationship Id="rId5" Type="http://schemas.openxmlformats.org/officeDocument/2006/relationships/webSettings" Target="webSettings.xml"/><Relationship Id="rId61" Type="http://schemas.openxmlformats.org/officeDocument/2006/relationships/image" Target="media/image6.wmf"/><Relationship Id="rId82" Type="http://schemas.openxmlformats.org/officeDocument/2006/relationships/image" Target="media/image15.wmf"/><Relationship Id="rId90" Type="http://schemas.openxmlformats.org/officeDocument/2006/relationships/hyperlink" Target="consultantplus://offline/ref=2A72B03E53FA9C330A5BC540D1AC47E480E1F5DA2BAEF521D392853386DE25F8858F93F444B8DEC1938427AAL84DL" TargetMode="External"/><Relationship Id="rId95" Type="http://schemas.openxmlformats.org/officeDocument/2006/relationships/theme" Target="theme/theme1.xml"/><Relationship Id="rId19" Type="http://schemas.openxmlformats.org/officeDocument/2006/relationships/hyperlink" Target="consultantplus://offline/ref=A1306AE69E01C07FF1033C3555A00E0AC935194B6782E003A96D359BEDA5A6C7F2C441FF89206E4DFB744461qFa5K" TargetMode="External"/><Relationship Id="rId14" Type="http://schemas.openxmlformats.org/officeDocument/2006/relationships/hyperlink" Target="consultantplus://offline/ref=2A72B03E53FA9C330A5BC540D1AC47E480E1F5DA2BAEF521D392853386DE25F8858F93F444B8DEC1938427ADL84CL" TargetMode="External"/><Relationship Id="rId22" Type="http://schemas.openxmlformats.org/officeDocument/2006/relationships/hyperlink" Target="consultantplus://offline/ref=A1306AE69E01C07FF1033C3555A00E0AC935194B678CE906A769359BEDA5A6C7F2C441FF89206E4DFB744060qFa6K" TargetMode="External"/><Relationship Id="rId27" Type="http://schemas.openxmlformats.org/officeDocument/2006/relationships/hyperlink" Target="consultantplus://offline/ref=BA3CBF01CE2244281253DDDA31BF698786C83C60D6DFC51F3411F9003FC5FCED6F82FDF74BA52A19936A2506I5d9K" TargetMode="External"/><Relationship Id="rId30" Type="http://schemas.openxmlformats.org/officeDocument/2006/relationships/hyperlink" Target="consultantplus://offline/ref=BA3CBF01CE2244281253DDDA31BF698786C83C60D6DFC51F3411F9003FC5FCED6F82FDF74BA52A19936A2104I5d2K" TargetMode="External"/><Relationship Id="rId35" Type="http://schemas.openxmlformats.org/officeDocument/2006/relationships/hyperlink" Target="consultantplus://offline/ref=ED9BC41F77A5B1023CC60944A7E1C1093691D9A323686FD7D84DBE70DFD7592A23082AC66B9F18F40177FF92I8fCK" TargetMode="External"/><Relationship Id="rId43" Type="http://schemas.openxmlformats.org/officeDocument/2006/relationships/hyperlink" Target="consultantplus://offline/ref=68CA515BB5FD9030F4AD79452D223239F7852757AAF551C1153A8365568759A3531C0659BF073B55EC6B642B31g6K" TargetMode="External"/><Relationship Id="rId48" Type="http://schemas.openxmlformats.org/officeDocument/2006/relationships/hyperlink" Target="consultantplus://offline/ref=D6F13FBE6AE5B048E4640BF64FF2BC20DDA5CF0F160C35EF3D8F82CE567B3DA0E43EBB1AAB323C0CD1D64DE4QDh7K" TargetMode="External"/><Relationship Id="rId56" Type="http://schemas.openxmlformats.org/officeDocument/2006/relationships/oleObject" Target="embeddings/oleObject2.bin"/><Relationship Id="rId64" Type="http://schemas.openxmlformats.org/officeDocument/2006/relationships/oleObject" Target="embeddings/oleObject6.bin"/><Relationship Id="rId69" Type="http://schemas.openxmlformats.org/officeDocument/2006/relationships/image" Target="media/image10.wmf"/><Relationship Id="rId77" Type="http://schemas.openxmlformats.org/officeDocument/2006/relationships/oleObject" Target="embeddings/oleObject11.bin"/><Relationship Id="rId8" Type="http://schemas.openxmlformats.org/officeDocument/2006/relationships/image" Target="media/image1.jpeg"/><Relationship Id="rId51" Type="http://schemas.openxmlformats.org/officeDocument/2006/relationships/header" Target="header1.xml"/><Relationship Id="rId72" Type="http://schemas.openxmlformats.org/officeDocument/2006/relationships/hyperlink" Target="http://www.garant.ru/products/ipo/prime/doc/71153786/" TargetMode="External"/><Relationship Id="rId80" Type="http://schemas.openxmlformats.org/officeDocument/2006/relationships/image" Target="media/image14.wmf"/><Relationship Id="rId85" Type="http://schemas.openxmlformats.org/officeDocument/2006/relationships/oleObject" Target="embeddings/oleObject15.bin"/><Relationship Id="rId93" Type="http://schemas.openxmlformats.org/officeDocument/2006/relationships/hyperlink" Target="consultantplus://offline/ref=2A72B03E53FA9C330A5BC540D1AC47E480E1F5DA2BAEF521D392853386DE25F8858F93F444B8DEC1938427ADL843L" TargetMode="External"/><Relationship Id="rId3" Type="http://schemas.openxmlformats.org/officeDocument/2006/relationships/styles" Target="styles.xml"/><Relationship Id="rId12" Type="http://schemas.openxmlformats.org/officeDocument/2006/relationships/hyperlink" Target="consultantplus://offline/ref=2A72B03E53FA9C330A5BC540D1AC47E480E1F5DA2BAEF521D392853386DE25F8858F93F444B8DEC1938427ADL843L" TargetMode="External"/><Relationship Id="rId17" Type="http://schemas.openxmlformats.org/officeDocument/2006/relationships/hyperlink" Target="consultantplus://offline/ref=A1306AE69E01C07FF1033C3555A00E0AC935194B6782E003A96D359BEDA5A6C7F2C441FF89206E4DFB744166qFa0K" TargetMode="External"/><Relationship Id="rId25" Type="http://schemas.openxmlformats.org/officeDocument/2006/relationships/hyperlink" Target="consultantplus://offline/ref=BA3CBF01CE2244281253DDDA31BF698786C83C60D6DFC51F3411F9003FC5FCED6F82FDF74BA52A19936A250EI5dCK" TargetMode="External"/><Relationship Id="rId33" Type="http://schemas.openxmlformats.org/officeDocument/2006/relationships/hyperlink" Target="consultantplus://offline/ref=ED9BC41F77A5B1023CC60944A7E1C1093691D9A323686FD7D84DBE70DFD7592A23082AC66B9F18F40177FF98I8fBK" TargetMode="External"/><Relationship Id="rId38" Type="http://schemas.openxmlformats.org/officeDocument/2006/relationships/hyperlink" Target="consultantplus://offline/ref=DFE23E1CBC472F20FD070749D609F998FD674B6D24A79AEA9082D71A938D543B15F18CDDC9CFD24AD003570DE7gAK" TargetMode="External"/><Relationship Id="rId46" Type="http://schemas.openxmlformats.org/officeDocument/2006/relationships/hyperlink" Target="consultantplus://offline/ref=D6F13FBE6AE5B048E4640BF64FF2BC20DDA5CF0F160C35EF3D8F82CE567B3DA0E43EBB1AAB323C0CD1D64AE7QDh8K" TargetMode="External"/><Relationship Id="rId59" Type="http://schemas.openxmlformats.org/officeDocument/2006/relationships/image" Target="media/image5.wmf"/><Relationship Id="rId67" Type="http://schemas.openxmlformats.org/officeDocument/2006/relationships/image" Target="media/image9.wmf"/><Relationship Id="rId20" Type="http://schemas.openxmlformats.org/officeDocument/2006/relationships/hyperlink" Target="consultantplus://offline/ref=A1306AE69E01C07FF1033C3555A00E0AC935194B6782E003A96D359BEDA5A6C7F2C441FF89206E4DFB744465qFa1K" TargetMode="External"/><Relationship Id="rId41" Type="http://schemas.openxmlformats.org/officeDocument/2006/relationships/hyperlink" Target="consultantplus://offline/ref=124319AAB41D6881F9D909D24A13CE37DF049E6B1EED0450502E2227BDA4F4581143CF385BE41D685219E12At2g2K" TargetMode="External"/><Relationship Id="rId54" Type="http://schemas.openxmlformats.org/officeDocument/2006/relationships/oleObject" Target="embeddings/oleObject1.bin"/><Relationship Id="rId62" Type="http://schemas.openxmlformats.org/officeDocument/2006/relationships/oleObject" Target="embeddings/oleObject5.bin"/><Relationship Id="rId70" Type="http://schemas.openxmlformats.org/officeDocument/2006/relationships/oleObject" Target="embeddings/oleObject9.bin"/><Relationship Id="rId75" Type="http://schemas.openxmlformats.org/officeDocument/2006/relationships/hyperlink" Target="http://www.garant.ru/products/ipo/prime/doc/71153786/" TargetMode="External"/><Relationship Id="rId83" Type="http://schemas.openxmlformats.org/officeDocument/2006/relationships/oleObject" Target="embeddings/oleObject14.bin"/><Relationship Id="rId88" Type="http://schemas.openxmlformats.org/officeDocument/2006/relationships/hyperlink" Target="http://regulation.midural.ru/" TargetMode="External"/><Relationship Id="rId91" Type="http://schemas.openxmlformats.org/officeDocument/2006/relationships/hyperlink" Target="consultantplus://offline/ref=2A72B03E53FA9C330A5BC540D1AC47E480E1F5DA2BAEF521D392853386DE25F8858F93F444B8DEC1938427ABL84C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A72B03E53FA9C330A5BC540D1AC47E480E1F5DA2BAEF521D392853386DE25F8858F93F444B8DEC1938427ADL843L" TargetMode="External"/><Relationship Id="rId23" Type="http://schemas.openxmlformats.org/officeDocument/2006/relationships/hyperlink" Target="consultantplus://offline/ref=A1306AE69E01C07FF1033C3555A00E0AC935194B678CE906A769359BEDA5A6C7F2C441FF89206E4DFB744060qFa7K" TargetMode="External"/><Relationship Id="rId28" Type="http://schemas.openxmlformats.org/officeDocument/2006/relationships/hyperlink" Target="consultantplus://offline/ref=BA3CBF01CE2244281253DDDA31BF698786C83C60D6DFC51F3411F9003FC5FCED6F82FDF74BA52A19936A2506I5d3K" TargetMode="External"/><Relationship Id="rId36" Type="http://schemas.openxmlformats.org/officeDocument/2006/relationships/hyperlink" Target="consultantplus://offline/ref=ED9BC41F77A5B1023CC60944A7E1C1093691D9A323686FD7D84DBE70DFD7592A23082AC66B9F18F40177F898I8f3K" TargetMode="External"/><Relationship Id="rId49" Type="http://schemas.openxmlformats.org/officeDocument/2006/relationships/hyperlink" Target="consultantplus://offline/ref=D6F13FBE6AE5B048E4640BF64FF2BC20DDA5CF0F160C35EF3D8F82CE567B3DA0E43EBB1AAB323C0CD1D64AE6QDh0K" TargetMode="External"/><Relationship Id="rId57" Type="http://schemas.openxmlformats.org/officeDocument/2006/relationships/image" Target="media/image4.wmf"/><Relationship Id="rId10" Type="http://schemas.openxmlformats.org/officeDocument/2006/relationships/hyperlink" Target="consultantplus://offline/ref=2A72B03E53FA9C330A5BC540D1AC47E480E1F5DA2BAEF521D392853386DE25F8858F93F444B8DEC1938427AEL842L" TargetMode="External"/><Relationship Id="rId31" Type="http://schemas.openxmlformats.org/officeDocument/2006/relationships/hyperlink" Target="consultantplus://offline/ref=2A72B03E53FA9C330A5BC540D1AC47E480E1F5DA2BAEFB2DD699853386DE25F885L84FL" TargetMode="External"/><Relationship Id="rId44" Type="http://schemas.openxmlformats.org/officeDocument/2006/relationships/hyperlink" Target="consultantplus://offline/ref=E6CE4A78C414AA96DBC3082B4CFCD53F6B5E9BDB830176595C4F2895301955B17138F07F5F5FDE199E32D5E8FBhDK" TargetMode="External"/><Relationship Id="rId52" Type="http://schemas.openxmlformats.org/officeDocument/2006/relationships/header" Target="header2.xml"/><Relationship Id="rId60" Type="http://schemas.openxmlformats.org/officeDocument/2006/relationships/oleObject" Target="embeddings/oleObject4.bin"/><Relationship Id="rId65" Type="http://schemas.openxmlformats.org/officeDocument/2006/relationships/image" Target="media/image8.wmf"/><Relationship Id="rId73" Type="http://schemas.openxmlformats.org/officeDocument/2006/relationships/image" Target="media/image11.wmf"/><Relationship Id="rId78" Type="http://schemas.openxmlformats.org/officeDocument/2006/relationships/image" Target="media/image13.wmf"/><Relationship Id="rId81" Type="http://schemas.openxmlformats.org/officeDocument/2006/relationships/oleObject" Target="embeddings/oleObject13.bin"/><Relationship Id="rId86" Type="http://schemas.openxmlformats.org/officeDocument/2006/relationships/hyperlink" Target="consultantplus://offline/ref=2A72B03E53FA9C330A5BC540D1AC47E480E1F5DA2BAEFB2DD699853386DE25F8858F93F444B8DEC1938427A8L849L"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A72B03E53FA9C330A5BC540D1AC47E480E1F5DA2BAEFB2DD699853386DE25F8858F93F444B8DEC1938427ACL84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A2393-4208-4ECD-A118-3805039B3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68</Pages>
  <Words>22248</Words>
  <Characters>126819</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MET</Company>
  <LinksUpToDate>false</LinksUpToDate>
  <CharactersWithSpaces>148770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eliseeva</dc:creator>
  <cp:lastModifiedBy>Савельев Дмитрий Игоревич</cp:lastModifiedBy>
  <cp:revision>155</cp:revision>
  <cp:lastPrinted>2017-02-01T09:09:00Z</cp:lastPrinted>
  <dcterms:created xsi:type="dcterms:W3CDTF">2014-12-01T08:36:00Z</dcterms:created>
  <dcterms:modified xsi:type="dcterms:W3CDTF">2017-02-13T10:48:00Z</dcterms:modified>
</cp:coreProperties>
</file>