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66E" w:rsidRDefault="0095466E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bookmarkStart w:id="0" w:name="_GoBack"/>
      <w:bookmarkEnd w:id="0"/>
    </w:p>
    <w:p w:rsidR="0095466E" w:rsidRDefault="00412DAE">
      <w:pPr>
        <w:widowControl w:val="0"/>
        <w:autoSpaceDE w:val="0"/>
        <w:spacing w:after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Сравнительная таблица</w:t>
      </w:r>
    </w:p>
    <w:p w:rsidR="0095466E" w:rsidRDefault="00412DAE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 проекту нормативного правового акта Свердловской области</w:t>
      </w:r>
    </w:p>
    <w:p w:rsidR="0095466E" w:rsidRDefault="00412DAE">
      <w:pPr>
        <w:autoSpaceDE w:val="0"/>
        <w:spacing w:after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___________________________________________________</w:t>
      </w:r>
    </w:p>
    <w:p w:rsidR="0095466E" w:rsidRDefault="00412DAE">
      <w:pPr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(вид и наименование проекта акта)</w:t>
      </w:r>
    </w:p>
    <w:p w:rsidR="0095466E" w:rsidRDefault="0095466E">
      <w:pPr>
        <w:autoSpaceDE w:val="0"/>
        <w:spacing w:after="0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15534" w:type="dxa"/>
        <w:tblInd w:w="-2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1697"/>
        <w:gridCol w:w="2405"/>
        <w:gridCol w:w="1697"/>
        <w:gridCol w:w="3514"/>
        <w:gridCol w:w="1980"/>
        <w:gridCol w:w="3167"/>
        <w:gridCol w:w="149"/>
      </w:tblGrid>
      <w:tr w:rsidR="0095466E">
        <w:trPr>
          <w:tblHeader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 строки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466E" w:rsidRDefault="00412DAE">
            <w:pPr>
              <w:widowControl w:val="0"/>
              <w:autoSpaceDE w:val="0"/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Структурный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элемент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Действующая редакция нормативного правового акта Свердловской области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Структурный элемент федерального </w:t>
            </w:r>
          </w:p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нормативного правового акта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Положения федерального нормативного правового акта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Структурный элемент проекта</w:t>
            </w:r>
          </w:p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нормативного правового акта Свердловской области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Редакция проекта нормативного правового акта Свердловской области</w:t>
            </w:r>
          </w:p>
        </w:tc>
        <w:tc>
          <w:tcPr>
            <w:tcW w:w="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66E" w:rsidRDefault="0095466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95466E">
        <w:trPr>
          <w:cantSplit/>
          <w:trHeight w:val="354"/>
        </w:trPr>
        <w:tc>
          <w:tcPr>
            <w:tcW w:w="15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 Предлагаемые изменения проекта нормативного правового акта Свердловской области, попадающие под оценку регулирующего воздействия.</w:t>
            </w:r>
          </w:p>
        </w:tc>
        <w:tc>
          <w:tcPr>
            <w:tcW w:w="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66E" w:rsidRDefault="0095466E">
            <w:pPr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95466E">
        <w:trPr>
          <w:cantSplit/>
          <w:trHeight w:val="49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412DAE">
            <w:pPr>
              <w:widowControl w:val="0"/>
              <w:autoSpaceDE w:val="0"/>
              <w:spacing w:after="0"/>
              <w:ind w:right="-62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412DAE">
            <w:pPr>
              <w:widowControl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  <w:t xml:space="preserve">(Например, </w:t>
            </w: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  <w:br/>
            </w:r>
            <w:proofErr w:type="spellStart"/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  <w:t>п.п</w:t>
            </w:r>
            <w:proofErr w:type="spellEnd"/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  <w:t>. 3 п.1 ст. 8)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66E" w:rsidRDefault="0095466E">
            <w:pPr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95466E">
        <w:trPr>
          <w:cantSplit/>
          <w:trHeight w:val="366"/>
        </w:trPr>
        <w:tc>
          <w:tcPr>
            <w:tcW w:w="15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412DA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 Предлагаемые изменения проекта нормативного правового акта Свердловской области, не попадающие под оценку регулирующего воздействия.</w:t>
            </w:r>
          </w:p>
        </w:tc>
        <w:tc>
          <w:tcPr>
            <w:tcW w:w="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66E" w:rsidRDefault="0095466E">
            <w:pPr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95466E">
        <w:trPr>
          <w:cantSplit/>
          <w:trHeight w:val="4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412DAE">
            <w:pPr>
              <w:widowControl w:val="0"/>
              <w:autoSpaceDE w:val="0"/>
              <w:spacing w:after="0"/>
              <w:ind w:right="-62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widowControl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widowControl w:val="0"/>
              <w:autoSpaceDE w:val="0"/>
              <w:spacing w:after="0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466E" w:rsidRDefault="0095466E">
            <w:pPr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466E" w:rsidRDefault="0095466E">
            <w:pPr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95466E" w:rsidRDefault="0095466E">
      <w:pPr>
        <w:widowControl w:val="0"/>
        <w:suppressAutoHyphens w:val="0"/>
        <w:spacing w:after="0"/>
        <w:rPr>
          <w:rFonts w:ascii="Liberation Serif" w:hAnsi="Liberation Serif" w:cs="Liberation Serif"/>
          <w:sz w:val="2"/>
          <w:szCs w:val="2"/>
        </w:rPr>
      </w:pPr>
    </w:p>
    <w:p w:rsidR="0095466E" w:rsidRDefault="0095466E">
      <w:pPr>
        <w:rPr>
          <w:rFonts w:ascii="Liberation Serif" w:hAnsi="Liberation Serif" w:cs="Liberation Serif"/>
          <w:sz w:val="2"/>
          <w:szCs w:val="2"/>
        </w:rPr>
      </w:pPr>
    </w:p>
    <w:p w:rsidR="0095466E" w:rsidRDefault="0095466E">
      <w:pPr>
        <w:rPr>
          <w:rFonts w:ascii="Liberation Serif" w:hAnsi="Liberation Serif" w:cs="Liberation Serif"/>
          <w:sz w:val="2"/>
          <w:szCs w:val="2"/>
        </w:rPr>
      </w:pPr>
    </w:p>
    <w:p w:rsidR="0095466E" w:rsidRDefault="0095466E">
      <w:pPr>
        <w:rPr>
          <w:rFonts w:ascii="Liberation Serif" w:hAnsi="Liberation Serif" w:cs="Liberation Serif"/>
          <w:sz w:val="2"/>
          <w:szCs w:val="2"/>
        </w:rPr>
      </w:pPr>
    </w:p>
    <w:p w:rsidR="0095466E" w:rsidRDefault="00412DAE">
      <w:pPr>
        <w:tabs>
          <w:tab w:val="left" w:pos="1753"/>
        </w:tabs>
      </w:pPr>
      <w:r>
        <w:rPr>
          <w:rFonts w:ascii="Liberation Serif" w:hAnsi="Liberation Serif" w:cs="Liberation Serif"/>
          <w:sz w:val="2"/>
          <w:szCs w:val="2"/>
        </w:rPr>
        <w:tab/>
      </w:r>
    </w:p>
    <w:sectPr w:rsidR="0095466E">
      <w:headerReference w:type="first" r:id="rId6"/>
      <w:pgSz w:w="16838" w:h="11905" w:orient="landscape"/>
      <w:pgMar w:top="1134" w:right="1134" w:bottom="567" w:left="1134" w:header="720" w:footer="720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3F8" w:rsidRDefault="005023F8">
      <w:pPr>
        <w:spacing w:after="0"/>
      </w:pPr>
      <w:r>
        <w:separator/>
      </w:r>
    </w:p>
  </w:endnote>
  <w:endnote w:type="continuationSeparator" w:id="0">
    <w:p w:rsidR="005023F8" w:rsidRDefault="005023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3F8" w:rsidRDefault="005023F8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023F8" w:rsidRDefault="005023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BF8" w:rsidRDefault="005023F8">
    <w:pPr>
      <w:pStyle w:val="a5"/>
      <w:jc w:val="center"/>
    </w:pPr>
  </w:p>
  <w:p w:rsidR="00E26BF8" w:rsidRDefault="005023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6E"/>
    <w:rsid w:val="002A3B48"/>
    <w:rsid w:val="002E1CA4"/>
    <w:rsid w:val="00412DAE"/>
    <w:rsid w:val="005023F8"/>
    <w:rsid w:val="0095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2473D-C21A-4D40-995D-B21A8E0E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Александра Арленовна</dc:creator>
  <dc:description/>
  <cp:lastModifiedBy>Якимова Арина Викторовна</cp:lastModifiedBy>
  <cp:revision>3</cp:revision>
  <cp:lastPrinted>2023-01-10T07:17:00Z</cp:lastPrinted>
  <dcterms:created xsi:type="dcterms:W3CDTF">2023-02-28T04:51:00Z</dcterms:created>
  <dcterms:modified xsi:type="dcterms:W3CDTF">2023-09-29T11:27:00Z</dcterms:modified>
</cp:coreProperties>
</file>